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rPr>
      </w:pPr>
      <w:bookmarkStart w:id="0" w:name="_GoBack"/>
      <w:r>
        <w:rPr>
          <w:rFonts w:hint="eastAsia"/>
          <w:sz w:val="52"/>
          <w:szCs w:val="52"/>
        </w:rPr>
        <w:t>电子科学与工程学院</w:t>
      </w:r>
    </w:p>
    <w:bookmarkEnd w:id="0"/>
    <w:p>
      <w:pPr>
        <w:rPr>
          <w:rFonts w:hint="eastAsia"/>
        </w:rPr>
      </w:pPr>
    </w:p>
    <w:tbl>
      <w:tblPr>
        <w:tblW w:w="13950" w:type="dxa"/>
        <w:jc w:val="center"/>
        <w:tblCellSpacing w:w="0" w:type="dxa"/>
        <w:shd w:val="clear"/>
        <w:tblLayout w:type="autofit"/>
        <w:tblCellMar>
          <w:top w:w="0" w:type="dxa"/>
          <w:left w:w="0" w:type="dxa"/>
          <w:bottom w:w="0" w:type="dxa"/>
          <w:right w:w="0" w:type="dxa"/>
        </w:tblCellMar>
      </w:tblPr>
      <w:tblGrid>
        <w:gridCol w:w="13950"/>
      </w:tblGrid>
      <w:tr>
        <w:tblPrEx>
          <w:tblCellMar>
            <w:top w:w="0" w:type="dxa"/>
            <w:left w:w="0" w:type="dxa"/>
            <w:bottom w:w="0" w:type="dxa"/>
            <w:right w:w="0" w:type="dxa"/>
          </w:tblCellMar>
        </w:tblPrEx>
        <w:trPr>
          <w:trHeight w:val="2776" w:hRule="atLeast"/>
          <w:tblCellSpacing w:w="0" w:type="dxa"/>
          <w:jc w:val="center"/>
        </w:trPr>
        <w:tc>
          <w:tcPr>
            <w:tcW w:w="0" w:type="auto"/>
            <w:shd w:val="clear"/>
            <w:vAlign w:val="top"/>
          </w:tcPr>
          <w:tbl>
            <w:tblPr>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 w:hRule="atLeast"/>
                <w:tblCellSpacing w:w="15" w:type="dxa"/>
                <w:jc w:val="center"/>
              </w:trPr>
              <w:tc>
                <w:tcPr>
                  <w:tcW w:w="0" w:type="auto"/>
                  <w:shd w:val="clear"/>
                  <w:vAlign w:val="top"/>
                </w:tcPr>
                <w:tbl>
                  <w:tblPr>
                    <w:tblW w:w="5000" w:type="pct"/>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0" w:type="dxa"/>
                      <w:left w:w="0" w:type="dxa"/>
                      <w:bottom w:w="0" w:type="dxa"/>
                      <w:right w:w="0" w:type="dxa"/>
                    </w:tblCellMar>
                  </w:tblPr>
                  <w:tblGrid>
                    <w:gridCol w:w="4406"/>
                    <w:gridCol w:w="585"/>
                    <w:gridCol w:w="6482"/>
                    <w:gridCol w:w="237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tcMar>
                          <w:left w:w="30" w:type="dxa"/>
                          <w:right w:w="30" w:type="dxa"/>
                        </w:tcMar>
                        <w:vAlign w:val="center"/>
                      </w:tcPr>
                      <w:p>
                        <w:pPr>
                          <w:keepNext w:val="0"/>
                          <w:keepLines w:val="0"/>
                          <w:widowControl/>
                          <w:suppressLineNumbers w:val="0"/>
                          <w:spacing w:line="300" w:lineRule="atLeast"/>
                          <w:jc w:val="center"/>
                          <w:rPr>
                            <w:rFonts w:hint="eastAsia"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专业代码、名称及研究方向</w:t>
                        </w:r>
                      </w:p>
                    </w:tc>
                    <w:tc>
                      <w:tcPr>
                        <w:tcW w:w="585" w:type="dxa"/>
                        <w:tcBorders>
                          <w:top w:val="outset" w:color="000000" w:sz="6" w:space="0"/>
                          <w:left w:val="outset" w:color="000000" w:sz="6" w:space="0"/>
                          <w:bottom w:val="outset" w:color="000000" w:sz="6" w:space="0"/>
                          <w:right w:val="outset" w:color="000000" w:sz="6" w:space="0"/>
                        </w:tcBorders>
                        <w:shd w:val="clear"/>
                        <w:tcMar>
                          <w:left w:w="30" w:type="dxa"/>
                          <w:right w:w="30" w:type="dxa"/>
                        </w:tcMar>
                        <w:vAlign w:val="center"/>
                      </w:tcPr>
                      <w:p>
                        <w:pPr>
                          <w:keepNext w:val="0"/>
                          <w:keepLines w:val="0"/>
                          <w:widowControl/>
                          <w:suppressLineNumbers w:val="0"/>
                          <w:spacing w:line="300" w:lineRule="atLeast"/>
                          <w:jc w:val="center"/>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人数</w:t>
                        </w:r>
                      </w:p>
                    </w:tc>
                    <w:tc>
                      <w:tcPr>
                        <w:tcW w:w="3645" w:type="dxa"/>
                        <w:tcBorders>
                          <w:top w:val="outset" w:color="000000" w:sz="6" w:space="0"/>
                          <w:left w:val="outset" w:color="000000" w:sz="6" w:space="0"/>
                          <w:bottom w:val="outset" w:color="000000" w:sz="6" w:space="0"/>
                          <w:right w:val="outset" w:color="000000" w:sz="6" w:space="0"/>
                        </w:tcBorders>
                        <w:shd w:val="clear"/>
                        <w:tcMar>
                          <w:left w:w="30" w:type="dxa"/>
                          <w:right w:w="30" w:type="dxa"/>
                        </w:tcMar>
                        <w:vAlign w:val="center"/>
                      </w:tcPr>
                      <w:p>
                        <w:pPr>
                          <w:keepNext w:val="0"/>
                          <w:keepLines w:val="0"/>
                          <w:widowControl/>
                          <w:suppressLineNumbers w:val="0"/>
                          <w:spacing w:line="300" w:lineRule="atLeast"/>
                          <w:jc w:val="center"/>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考试科目</w:t>
                        </w:r>
                      </w:p>
                    </w:tc>
                    <w:tc>
                      <w:tcPr>
                        <w:tcW w:w="0" w:type="auto"/>
                        <w:tcBorders>
                          <w:top w:val="outset" w:color="000000" w:sz="6" w:space="0"/>
                          <w:left w:val="outset" w:color="000000" w:sz="6" w:space="0"/>
                          <w:bottom w:val="outset" w:color="000000" w:sz="6" w:space="0"/>
                          <w:right w:val="outset" w:color="000000" w:sz="6" w:space="0"/>
                        </w:tcBorders>
                        <w:shd w:val="clear"/>
                        <w:tcMar>
                          <w:left w:w="30" w:type="dxa"/>
                          <w:right w:w="30" w:type="dxa"/>
                        </w:tcMar>
                        <w:vAlign w:val="center"/>
                      </w:tcPr>
                      <w:p>
                        <w:pPr>
                          <w:keepNext w:val="0"/>
                          <w:keepLines w:val="0"/>
                          <w:widowControl/>
                          <w:suppressLineNumbers w:val="0"/>
                          <w:spacing w:line="300" w:lineRule="atLeast"/>
                          <w:jc w:val="center"/>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b/>
                            <w:color w:val="FF0000"/>
                            <w:kern w:val="0"/>
                            <w:sz w:val="20"/>
                            <w:szCs w:val="20"/>
                            <w:bdr w:val="none" w:color="auto" w:sz="0" w:space="0"/>
                            <w:lang w:val="en-US" w:eastAsia="zh-CN" w:bidi="ar"/>
                          </w:rPr>
                          <w:t>006 电子科学与工程学院(025-83795466)</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b/>
                            <w:color w:val="144263"/>
                            <w:kern w:val="0"/>
                            <w:sz w:val="18"/>
                            <w:szCs w:val="18"/>
                            <w:bdr w:val="none" w:color="auto" w:sz="0" w:space="0"/>
                            <w:lang w:val="en-US" w:eastAsia="zh-CN" w:bidi="ar"/>
                          </w:rPr>
                          <w:t>080300 光学工程</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01 光通信技术(全日制)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02 微纳光电功能材料与应用技术(全日制)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03 生物光子技术与应用(全日制)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04 半导体发光材料与LED照明技术(全日制)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05 微波光子技术及应用(全日制)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06 光电集成与传感技术(全日制)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07 显示科学与技术(全日制)</w:t>
                        </w:r>
                      </w:p>
                    </w:tc>
                    <w:tc>
                      <w:tcPr>
                        <w:tcW w:w="0" w:type="auto"/>
                        <w:vMerge w:val="restart"/>
                        <w:tcBorders>
                          <w:top w:val="outset" w:color="000000" w:sz="6" w:space="0"/>
                          <w:left w:val="single" w:color="0000FF" w:sz="2" w:space="0"/>
                          <w:bottom w:val="single" w:color="FFFFFF" w:sz="2" w:space="0"/>
                          <w:right w:val="single" w:color="auto" w:sz="2" w:space="0"/>
                        </w:tcBorders>
                        <w:shd w:val="clear"/>
                        <w:tcMar>
                          <w:left w:w="30" w:type="dxa"/>
                          <w:right w:w="30" w:type="dxa"/>
                        </w:tcMar>
                        <w:vAlign w:val="top"/>
                      </w:tcPr>
                      <w:p>
                        <w:pPr>
                          <w:keepNext w:val="0"/>
                          <w:keepLines w:val="0"/>
                          <w:widowControl/>
                          <w:suppressLineNumbers w:val="0"/>
                          <w:spacing w:line="300" w:lineRule="atLeast"/>
                          <w:jc w:val="center"/>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 xml:space="preserve">74 </w:t>
                        </w:r>
                      </w:p>
                    </w:tc>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①101 思想政治理论②201 英语一③301 数学一④932 光学</w:t>
                        </w:r>
                      </w:p>
                    </w:tc>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top"/>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 xml:space="preserve">该人数为学院拟考试招生人数，不含拟招收推免生人数。最终考试招生人数根据教育部下达计划及实际录取推免人数进行相应的增减。 </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01、02、03、04、05、06方向543或595； 07方向549或590</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 xml:space="preserve">复试科目:543 微机系统与接口技术 或 549 显示技术 或 590 电磁场理论 或 595 物理学基础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b/>
                            <w:color w:val="144263"/>
                            <w:kern w:val="0"/>
                            <w:sz w:val="18"/>
                            <w:szCs w:val="18"/>
                            <w:bdr w:val="none" w:color="auto" w:sz="0" w:space="0"/>
                            <w:lang w:val="en-US" w:eastAsia="zh-CN" w:bidi="ar"/>
                          </w:rPr>
                          <w:t>080900 电子科学与技术</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01 (物理电子学)显示科学与技术(全日制)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02 (物理电子学)光电子与光通信技术(全日制)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03 (物理电子学)光传感/通信与网络技术(全日制)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04 (电路与系统)集成电路与嵌入式系统(全日制)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05 (电路与系统)嵌入式系统研究与应用(全日制)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06 (微电子学与固体电子学)集成电路设计技术(全日制)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07 (微电子学与固体电子学)MEMS/NEMS技术(全日制)</w:t>
                        </w:r>
                      </w:p>
                    </w:tc>
                    <w:tc>
                      <w:tcPr>
                        <w:tcW w:w="0" w:type="auto"/>
                        <w:vMerge w:val="continue"/>
                        <w:tcBorders>
                          <w:top w:val="outset" w:color="000000" w:sz="6" w:space="0"/>
                          <w:left w:val="single" w:color="0000FF" w:sz="2" w:space="0"/>
                          <w:bottom w:val="single" w:color="FFFFFF" w:sz="2" w:space="0"/>
                          <w:right w:val="single" w:color="auto" w:sz="2" w:space="0"/>
                        </w:tcBorders>
                        <w:shd w:val="clear"/>
                        <w:tcMar>
                          <w:left w:w="30" w:type="dxa"/>
                          <w:right w:w="30" w:type="dxa"/>
                        </w:tcMar>
                        <w:vAlign w:val="top"/>
                      </w:tcPr>
                      <w:p>
                        <w:pPr>
                          <w:jc w:val="center"/>
                          <w:rPr>
                            <w:rFonts w:hint="default" w:ascii="Arial" w:hAnsi="Arial" w:cs="Arial"/>
                            <w:color w:val="144263"/>
                            <w:sz w:val="18"/>
                            <w:szCs w:val="18"/>
                          </w:rPr>
                        </w:pPr>
                      </w:p>
                    </w:tc>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①101 思想政治理论②201 英语一③301 数学一④928 电子技术基础（数、模）</w:t>
                        </w:r>
                      </w:p>
                    </w:tc>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本专业招生计划内包含东南大学雷恩研究生学院合作办学项目招生名额（待定）。不接收少民、强军和士兵计划考生报考。01方向549或590；02方向543或595；03方向543或589；04、06方向581；05方向543；07方向557</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 xml:space="preserve">复试科目:543 微机系统与接口技术 或 549 显示技术 或 557 半导体物理与器件基础 或 581 半导体物理与集成电路 或 589 信息电子技术中的场与波 或 590 电磁场理论 或 595 物理学基础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b/>
                            <w:color w:val="144263"/>
                            <w:kern w:val="0"/>
                            <w:sz w:val="18"/>
                            <w:szCs w:val="18"/>
                            <w:bdr w:val="none" w:color="auto" w:sz="0" w:space="0"/>
                            <w:lang w:val="en-US" w:eastAsia="zh-CN" w:bidi="ar"/>
                          </w:rPr>
                          <w:t>085400 电子信息(专业学位)</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01 先进光子技术(全日制)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02 显示科学与技术(全日制)</w:t>
                        </w:r>
                      </w:p>
                    </w:tc>
                    <w:tc>
                      <w:tcPr>
                        <w:tcW w:w="0" w:type="auto"/>
                        <w:vMerge w:val="continue"/>
                        <w:tcBorders>
                          <w:top w:val="outset" w:color="000000" w:sz="6" w:space="0"/>
                          <w:left w:val="single" w:color="0000FF" w:sz="2" w:space="0"/>
                          <w:bottom w:val="single" w:color="FFFFFF" w:sz="2" w:space="0"/>
                          <w:right w:val="single" w:color="auto" w:sz="2" w:space="0"/>
                        </w:tcBorders>
                        <w:shd w:val="clear"/>
                        <w:tcMar>
                          <w:left w:w="30" w:type="dxa"/>
                          <w:right w:w="30" w:type="dxa"/>
                        </w:tcMar>
                        <w:vAlign w:val="top"/>
                      </w:tcPr>
                      <w:p>
                        <w:pPr>
                          <w:jc w:val="center"/>
                          <w:rPr>
                            <w:rFonts w:hint="default" w:ascii="Arial" w:hAnsi="Arial" w:cs="Arial"/>
                            <w:color w:val="144263"/>
                            <w:sz w:val="18"/>
                            <w:szCs w:val="18"/>
                          </w:rPr>
                        </w:pPr>
                      </w:p>
                    </w:tc>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①101 思想政治理论②201 英语一③301 数学一④932 光学</w:t>
                        </w:r>
                      </w:p>
                    </w:tc>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01方向595； 02方向549</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 xml:space="preserve">复试科目:549 显示技术 或 595 物理学基础 </w:t>
                        </w:r>
                      </w:p>
                    </w:tc>
                  </w:tr>
                </w:tbl>
                <w:p>
                  <w:pPr>
                    <w:spacing w:line="300" w:lineRule="atLeast"/>
                    <w:rPr>
                      <w:rFonts w:hint="default" w:ascii="Arial" w:hAnsi="Arial" w:cs="Arial"/>
                      <w:sz w:val="18"/>
                      <w:szCs w:val="18"/>
                    </w:rPr>
                  </w:pPr>
                </w:p>
              </w:tc>
            </w:tr>
          </w:tbl>
          <w:p>
            <w:pPr>
              <w:spacing w:line="270" w:lineRule="atLeast"/>
              <w:rPr>
                <w:rFonts w:hint="default" w:ascii="Arial" w:hAnsi="Arial" w:cs="Arial"/>
                <w:sz w:val="18"/>
                <w:szCs w:val="18"/>
              </w:rPr>
            </w:pPr>
          </w:p>
        </w:tc>
      </w:tr>
      <w:tr>
        <w:tblPrEx>
          <w:shd w:val="clear"/>
          <w:tblCellMar>
            <w:top w:w="0" w:type="dxa"/>
            <w:left w:w="0" w:type="dxa"/>
            <w:bottom w:w="0" w:type="dxa"/>
            <w:right w:w="0" w:type="dxa"/>
          </w:tblCellMar>
        </w:tblPrEx>
        <w:trPr>
          <w:trHeight w:val="480" w:hRule="atLeast"/>
          <w:tblCellSpacing w:w="0" w:type="dxa"/>
          <w:jc w:val="center"/>
        </w:trPr>
        <w:tc>
          <w:tcPr>
            <w:tcW w:w="0" w:type="auto"/>
            <w:shd w:val="clear"/>
            <w:vAlign w:val="center"/>
          </w:tcPr>
          <w:tbl>
            <w:tblPr>
              <w:tblW w:w="5000" w:type="pct"/>
              <w:tblCellSpacing w:w="0" w:type="dxa"/>
              <w:tblInd w:w="0" w:type="dxa"/>
              <w:shd w:val="clear" w:color="auto" w:fill="E1E7FF"/>
              <w:tblLayout w:type="autofit"/>
              <w:tblCellMar>
                <w:top w:w="75" w:type="dxa"/>
                <w:left w:w="150" w:type="dxa"/>
                <w:bottom w:w="75" w:type="dxa"/>
                <w:right w:w="75" w:type="dxa"/>
              </w:tblCellMar>
            </w:tblPr>
            <w:tblGrid>
              <w:gridCol w:w="13950"/>
            </w:tblGrid>
            <w:tr>
              <w:tblPrEx>
                <w:shd w:val="clear" w:color="auto" w:fill="E1E7FF"/>
                <w:tblCellMar>
                  <w:top w:w="75" w:type="dxa"/>
                  <w:left w:w="150" w:type="dxa"/>
                  <w:bottom w:w="75" w:type="dxa"/>
                  <w:right w:w="75" w:type="dxa"/>
                </w:tblCellMar>
              </w:tblPrEx>
              <w:trPr>
                <w:trHeight w:val="120" w:hRule="atLeast"/>
                <w:tblCellSpacing w:w="0" w:type="dxa"/>
              </w:trPr>
              <w:tc>
                <w:tcPr>
                  <w:tcW w:w="0" w:type="auto"/>
                  <w:shd w:val="clear" w:color="auto" w:fill="E1E7FF"/>
                  <w:noWrap/>
                  <w:vAlign w:val="center"/>
                </w:tcPr>
                <w:p>
                  <w:pPr>
                    <w:keepNext w:val="0"/>
                    <w:keepLines w:val="0"/>
                    <w:widowControl/>
                    <w:suppressLineNumbers w:val="0"/>
                    <w:spacing w:line="270" w:lineRule="atLeast"/>
                    <w:jc w:val="left"/>
                    <w:rPr>
                      <w:rFonts w:hint="default" w:ascii="Arial" w:hAnsi="Arial" w:cs="Arial"/>
                      <w:color w:val="FFFFFF"/>
                      <w:sz w:val="18"/>
                      <w:szCs w:val="18"/>
                    </w:rPr>
                  </w:pPr>
                  <w:r>
                    <w:rPr>
                      <w:rStyle w:val="4"/>
                      <w:rFonts w:hint="default" w:ascii="Arial" w:hAnsi="Arial" w:eastAsia="宋体" w:cs="Arial"/>
                      <w:color w:val="000000"/>
                      <w:kern w:val="0"/>
                      <w:sz w:val="18"/>
                      <w:szCs w:val="18"/>
                      <w:bdr w:val="none" w:color="auto" w:sz="0" w:space="0"/>
                      <w:lang w:val="en-US" w:eastAsia="zh-CN" w:bidi="ar"/>
                    </w:rPr>
                    <w:t>导师信息(注:导师以姓氏拼音的首字母为序)</w:t>
                  </w:r>
                </w:p>
              </w:tc>
            </w:tr>
          </w:tbl>
          <w:p>
            <w:pPr>
              <w:rPr>
                <w:vanish/>
                <w:sz w:val="24"/>
                <w:szCs w:val="24"/>
              </w:rPr>
            </w:pPr>
          </w:p>
          <w:tbl>
            <w:tblPr>
              <w:tblW w:w="5000" w:type="pct"/>
              <w:tblInd w:w="1" w:type="dxa"/>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shd w:val="clear" w:color="auto" w:fill="FFFFFF"/>
              <w:tblLayout w:type="autofit"/>
              <w:tblCellMar>
                <w:top w:w="15" w:type="dxa"/>
                <w:left w:w="30" w:type="dxa"/>
                <w:bottom w:w="15" w:type="dxa"/>
                <w:right w:w="30" w:type="dxa"/>
              </w:tblCellMar>
            </w:tblPr>
            <w:tblGrid>
              <w:gridCol w:w="1393"/>
              <w:gridCol w:w="2787"/>
              <w:gridCol w:w="9755"/>
            </w:tblGrid>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shd w:val="clear" w:color="auto" w:fill="FFFFFF"/>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C8E1FB"/>
                  <w:vAlign w:val="center"/>
                </w:tcPr>
                <w:p>
                  <w:pPr>
                    <w:keepNext w:val="0"/>
                    <w:keepLines w:val="0"/>
                    <w:widowControl/>
                    <w:suppressLineNumbers w:val="0"/>
                    <w:spacing w:line="300" w:lineRule="atLeast"/>
                    <w:jc w:val="center"/>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专业代码</w:t>
                  </w:r>
                </w:p>
              </w:tc>
              <w:tc>
                <w:tcPr>
                  <w:tcW w:w="0" w:type="auto"/>
                  <w:tcBorders>
                    <w:top w:val="outset" w:color="auto" w:sz="6" w:space="0"/>
                    <w:left w:val="outset" w:color="auto" w:sz="6" w:space="0"/>
                    <w:bottom w:val="outset" w:color="auto" w:sz="6" w:space="0"/>
                    <w:right w:val="outset" w:color="auto" w:sz="6" w:space="0"/>
                  </w:tcBorders>
                  <w:shd w:val="clear" w:color="auto" w:fill="C8E1FB"/>
                  <w:vAlign w:val="center"/>
                </w:tcPr>
                <w:p>
                  <w:pPr>
                    <w:keepNext w:val="0"/>
                    <w:keepLines w:val="0"/>
                    <w:widowControl/>
                    <w:suppressLineNumbers w:val="0"/>
                    <w:spacing w:line="300" w:lineRule="atLeast"/>
                    <w:jc w:val="center"/>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专业名称</w:t>
                  </w:r>
                </w:p>
              </w:tc>
              <w:tc>
                <w:tcPr>
                  <w:tcW w:w="0" w:type="auto"/>
                  <w:tcBorders>
                    <w:top w:val="outset" w:color="auto" w:sz="6" w:space="0"/>
                    <w:left w:val="outset" w:color="auto" w:sz="6" w:space="0"/>
                    <w:bottom w:val="outset" w:color="auto" w:sz="6" w:space="0"/>
                    <w:right w:val="outset" w:color="auto" w:sz="6" w:space="0"/>
                  </w:tcBorders>
                  <w:shd w:val="clear" w:color="auto" w:fill="C8E1FB"/>
                  <w:vAlign w:val="center"/>
                </w:tcPr>
                <w:p>
                  <w:pPr>
                    <w:keepNext w:val="0"/>
                    <w:keepLines w:val="0"/>
                    <w:widowControl/>
                    <w:suppressLineNumbers w:val="0"/>
                    <w:spacing w:line="300" w:lineRule="atLeast"/>
                    <w:jc w:val="center"/>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导师姓名</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shd w:val="clear" w:color="auto" w:fill="FFFFFF"/>
                <w:tblCellMar>
                  <w:top w:w="15" w:type="dxa"/>
                  <w:left w:w="30" w:type="dxa"/>
                  <w:bottom w:w="15" w:type="dxa"/>
                  <w:right w:w="30" w:type="dxa"/>
                </w:tblCellMar>
              </w:tblPrEx>
              <w:tc>
                <w:tcPr>
                  <w:tcW w:w="500"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080300</w:t>
                  </w:r>
                </w:p>
              </w:tc>
              <w:tc>
                <w:tcPr>
                  <w:tcW w:w="1000"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光学工程</w:t>
                  </w:r>
                </w:p>
              </w:tc>
              <w:tc>
                <w:tcPr>
                  <w:tcW w:w="3500"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崔一平,顾兵,胡国华,雷威,李青,李晓华,娄朝刚,吕昌贵,屠彦,王保平,王春雷,王著元,夏军,恽斌峰,张家雨,张晓兵,张雄,赵志伟,朱利,张雄(外籍),芮光浩,王琦龙,徐淑宏,宗慎飞等</w:t>
                  </w:r>
                </w:p>
              </w:tc>
            </w:tr>
          </w:tbl>
          <w:p>
            <w:pPr>
              <w:spacing w:line="300" w:lineRule="atLeast"/>
              <w:jc w:val="left"/>
              <w:rPr>
                <w:rFonts w:hint="default" w:ascii="Arial" w:hAnsi="Arial" w:cs="Arial"/>
                <w:vanish/>
                <w:sz w:val="18"/>
                <w:szCs w:val="18"/>
              </w:rPr>
            </w:pPr>
          </w:p>
        </w:tc>
      </w:tr>
      <w:tr>
        <w:tblPrEx>
          <w:shd w:val="clear"/>
          <w:tblCellMar>
            <w:top w:w="0" w:type="dxa"/>
            <w:left w:w="0" w:type="dxa"/>
            <w:bottom w:w="0" w:type="dxa"/>
            <w:right w:w="0" w:type="dxa"/>
          </w:tblCellMar>
        </w:tblPrEx>
        <w:trPr>
          <w:trHeight w:val="8760" w:hRule="atLeast"/>
          <w:tblCellSpacing w:w="0" w:type="dxa"/>
          <w:jc w:val="center"/>
        </w:trPr>
        <w:tc>
          <w:tcPr>
            <w:tcW w:w="8235" w:type="dxa"/>
            <w:shd w:val="clear"/>
            <w:vAlign w:val="top"/>
          </w:tcPr>
          <w:tbl>
            <w:tblPr>
              <w:tblW w:w="13920" w:type="dxa"/>
              <w:tblCellSpacing w:w="0" w:type="dxa"/>
              <w:tblInd w:w="0" w:type="dxa"/>
              <w:shd w:val="clear" w:color="auto" w:fill="E1E7FF"/>
              <w:tblLayout w:type="autofit"/>
              <w:tblCellMar>
                <w:top w:w="75" w:type="dxa"/>
                <w:left w:w="150" w:type="dxa"/>
                <w:bottom w:w="75" w:type="dxa"/>
                <w:right w:w="75" w:type="dxa"/>
              </w:tblCellMar>
            </w:tblPr>
            <w:tblGrid>
              <w:gridCol w:w="13920"/>
            </w:tblGrid>
            <w:tr>
              <w:tblPrEx>
                <w:tblCellMar>
                  <w:top w:w="75" w:type="dxa"/>
                  <w:left w:w="150" w:type="dxa"/>
                  <w:bottom w:w="75" w:type="dxa"/>
                  <w:right w:w="75" w:type="dxa"/>
                </w:tblCellMar>
              </w:tblPrEx>
              <w:trPr>
                <w:trHeight w:val="435" w:hRule="atLeast"/>
                <w:tblCellSpacing w:w="0" w:type="dxa"/>
              </w:trPr>
              <w:tc>
                <w:tcPr>
                  <w:tcW w:w="0" w:type="auto"/>
                  <w:shd w:val="clear" w:color="auto" w:fill="E1E7FF"/>
                  <w:noWrap/>
                  <w:vAlign w:val="center"/>
                </w:tcPr>
                <w:p>
                  <w:pPr>
                    <w:keepNext w:val="0"/>
                    <w:keepLines w:val="0"/>
                    <w:widowControl/>
                    <w:suppressLineNumbers w:val="0"/>
                    <w:spacing w:line="270" w:lineRule="atLeast"/>
                    <w:jc w:val="left"/>
                    <w:rPr>
                      <w:rFonts w:hint="default" w:ascii="Arial" w:hAnsi="Arial" w:cs="Arial"/>
                      <w:color w:val="FFFFFF"/>
                      <w:sz w:val="18"/>
                      <w:szCs w:val="18"/>
                    </w:rPr>
                  </w:pPr>
                  <w:r>
                    <w:rPr>
                      <w:rStyle w:val="4"/>
                      <w:rFonts w:hint="default" w:ascii="Arial" w:hAnsi="Arial" w:eastAsia="宋体" w:cs="Arial"/>
                      <w:color w:val="000000"/>
                      <w:kern w:val="0"/>
                      <w:sz w:val="18"/>
                      <w:szCs w:val="18"/>
                      <w:bdr w:val="none" w:color="auto" w:sz="0" w:space="0"/>
                      <w:lang w:val="en-US" w:eastAsia="zh-CN" w:bidi="ar"/>
                    </w:rPr>
                    <w:t>参考书目</w:t>
                  </w:r>
                </w:p>
              </w:tc>
            </w:tr>
          </w:tbl>
          <w:p>
            <w:pPr>
              <w:spacing w:line="270" w:lineRule="atLeast"/>
              <w:rPr>
                <w:rFonts w:hint="default" w:ascii="Arial" w:hAnsi="Arial" w:cs="Arial"/>
                <w:sz w:val="18"/>
                <w:szCs w:val="18"/>
              </w:rPr>
            </w:pPr>
          </w:p>
        </w:tc>
      </w:tr>
      <w:tr>
        <w:tblPrEx>
          <w:shd w:val="clear"/>
          <w:tblCellMar>
            <w:top w:w="0" w:type="dxa"/>
            <w:left w:w="0" w:type="dxa"/>
            <w:bottom w:w="0" w:type="dxa"/>
            <w:right w:w="0" w:type="dxa"/>
          </w:tblCellMar>
        </w:tblPrEx>
        <w:trPr>
          <w:trHeight w:val="8760" w:hRule="atLeast"/>
          <w:tblCellSpacing w:w="0" w:type="dxa"/>
          <w:jc w:val="center"/>
        </w:trPr>
        <w:tc>
          <w:tcPr>
            <w:tcW w:w="0" w:type="auto"/>
            <w:shd w:val="clear"/>
            <w:vAlign w:val="top"/>
          </w:tcPr>
          <w:tbl>
            <w:tblPr>
              <w:tblW w:w="5000" w:type="pct"/>
              <w:tblInd w:w="1" w:type="dxa"/>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shd w:val="clear" w:color="auto" w:fill="FFFFFF"/>
              <w:tblLayout w:type="autofit"/>
              <w:tblCellMar>
                <w:top w:w="15" w:type="dxa"/>
                <w:left w:w="30" w:type="dxa"/>
                <w:bottom w:w="15" w:type="dxa"/>
                <w:right w:w="30" w:type="dxa"/>
              </w:tblCellMar>
            </w:tblPr>
            <w:tblGrid>
              <w:gridCol w:w="764"/>
              <w:gridCol w:w="1933"/>
              <w:gridCol w:w="11238"/>
            </w:tblGrid>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C8E1FB"/>
                  <w:vAlign w:val="center"/>
                </w:tcPr>
                <w:p>
                  <w:pPr>
                    <w:keepNext w:val="0"/>
                    <w:keepLines w:val="0"/>
                    <w:widowControl/>
                    <w:suppressLineNumbers w:val="0"/>
                    <w:spacing w:line="300" w:lineRule="atLeast"/>
                    <w:jc w:val="center"/>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科目代码</w:t>
                  </w:r>
                </w:p>
              </w:tc>
              <w:tc>
                <w:tcPr>
                  <w:tcW w:w="0" w:type="auto"/>
                  <w:tcBorders>
                    <w:top w:val="outset" w:color="auto" w:sz="6" w:space="0"/>
                    <w:left w:val="outset" w:color="auto" w:sz="6" w:space="0"/>
                    <w:bottom w:val="outset" w:color="auto" w:sz="6" w:space="0"/>
                    <w:right w:val="outset" w:color="auto" w:sz="6" w:space="0"/>
                  </w:tcBorders>
                  <w:shd w:val="clear" w:color="auto" w:fill="C8E1FB"/>
                  <w:vAlign w:val="center"/>
                </w:tcPr>
                <w:p>
                  <w:pPr>
                    <w:keepNext w:val="0"/>
                    <w:keepLines w:val="0"/>
                    <w:widowControl/>
                    <w:suppressLineNumbers w:val="0"/>
                    <w:spacing w:line="300" w:lineRule="atLeast"/>
                    <w:jc w:val="center"/>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科目名称</w:t>
                  </w:r>
                </w:p>
              </w:tc>
              <w:tc>
                <w:tcPr>
                  <w:tcW w:w="0" w:type="auto"/>
                  <w:tcBorders>
                    <w:top w:val="outset" w:color="auto" w:sz="6" w:space="0"/>
                    <w:left w:val="outset" w:color="auto" w:sz="6" w:space="0"/>
                    <w:bottom w:val="outset" w:color="auto" w:sz="6" w:space="0"/>
                    <w:right w:val="outset" w:color="auto" w:sz="6" w:space="0"/>
                  </w:tcBorders>
                  <w:shd w:val="clear" w:color="auto" w:fill="C8E1FB"/>
                  <w:vAlign w:val="center"/>
                </w:tcPr>
                <w:p>
                  <w:pPr>
                    <w:keepNext w:val="0"/>
                    <w:keepLines w:val="0"/>
                    <w:widowControl/>
                    <w:suppressLineNumbers w:val="0"/>
                    <w:spacing w:line="300" w:lineRule="atLeast"/>
                    <w:jc w:val="center"/>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参考书目</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928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电子技术基础（数、模）</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《模拟电子电路基础》堵国樑，吴建辉，樊兆雯，徐申； 机械工业出版社、《电子技术基础》（数字部分）第六版， 康华光 ，秦臻，张林；高等教育出版社</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932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光学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《光学教程》（前五章）姚启均 高等教育出版社 第5版</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543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微机系统与接口技术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《微型计算机系统原理及应用》杨素行 清华大学出版社 （第3版）</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549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显示技术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《平板显示技术》应根裕 胡文波 邱勇 人民邮电出版社，2002</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557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半导体物理与器件基础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《半导体物理学》第七版（前8章）刘恩科 电子工业出版社、《电子工程物理基础》第3版 第4、5章 唐洁影 宋竞 电子工业出版社</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581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半导体物理与集成电路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《数字集成电路-电路、系统与设计》（1-3章及5-7章），电子工业出版社，周润德译、《半导体物理学》第七版（前8章）刘恩科 电子工业出版社</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589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信息电子技术中的场与波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《电磁场与电磁波》(第2版)（第2、6章）陈抗生 高等教育出版社, 2003</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590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电磁场理论</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《电磁场理论及其应用》（2-5章）雷威 张晓兵 王保平 朱卓娅 东大出版社，2005年</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595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物理学基础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《物理学》（5-11章） 马文蔚 解希顺 周雨青改编 高等教育出版社（第5版）</w:t>
                  </w:r>
                </w:p>
              </w:tc>
            </w:tr>
          </w:tbl>
          <w:p>
            <w:pPr>
              <w:spacing w:line="300" w:lineRule="atLeast"/>
              <w:rPr>
                <w:rFonts w:hint="default" w:ascii="Arial" w:hAnsi="Arial" w:cs="Arial"/>
                <w:sz w:val="18"/>
                <w:szCs w:val="18"/>
              </w:rPr>
            </w:pPr>
          </w:p>
        </w:tc>
      </w:tr>
    </w:tbl>
    <w:p>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4E0AE0"/>
    <w:rsid w:val="524E0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uiPriority w:val="0"/>
    <w:rPr>
      <w:color w:val="223399"/>
      <w:u w:val="none"/>
    </w:rPr>
  </w:style>
  <w:style w:type="character" w:styleId="6">
    <w:name w:val="Hyperlink"/>
    <w:basedOn w:val="3"/>
    <w:uiPriority w:val="0"/>
    <w:rPr>
      <w:color w:val="223399"/>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2019-12-03T08:13:00Z</dcterms:created>
  <dc:creator>Administrator</dc:creator>
  <cp:lastModifiedBy>Administrator</cp:lastModifiedBy>
  <dcterms:modified xsi:type="dcterms:W3CDTF">2019-12-03T08:14:24Z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