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南京师范大学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/>
        </w:rPr>
        <w:t>2020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年硕士研究生招生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  <w:t>专业目录</w:t>
      </w:r>
    </w:p>
    <w:bookmarkEnd w:id="0"/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文学院简介及备注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文学院招生专业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学院联系电话:025-83598528    学院联系人:李老师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"http://yz.njnu.edu.cn/pages/sszsml/sszsml_zyjs.jsp?nd=2020&amp;yxdm=001&amp;zydm=050101"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"http://yz.njnu.edu.cn/pages/sszsml/sszsml_zyjs.jsp?nd=2020&amp;yxdm=001&amp;zydm=050101"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文艺学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"http://yz.njnu.edu.cn/pages/sszsml/sszsml_zyjs.jsp?nd=2020&amp;yxdm=001&amp;zydm=050102"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"http://yz.njnu.edu.cn/pages/sszsml/sszsml_zyjs.jsp?nd=2020&amp;yxdm=001&amp;zydm=050102"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语言学及应用语言学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"http://yz.njnu.edu.cn/pages/sszsml/sszsml_zyjs.jsp?nd=2020&amp;yxdm=001&amp;zydm=050103"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"http://yz.njnu.edu.cn/pages/sszsml/sszsml_zyjs.jsp?nd=2020&amp;yxdm=001&amp;zydm=050103"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汉语言文字学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"http://yz.njnu.edu.cn/pages/sszsml/sszsml_zyjs.jsp?nd=2020&amp;yxdm=001&amp;zydm=050104"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"http://yz.njnu.edu.cn/pages/sszsml/sszsml_zyjs.jsp?nd=2020&amp;yxdm=001&amp;zydm=050104"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中国古典文献学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"http://yz.njnu.edu.cn/pages/sszsml/sszsml_zyjs.jsp?nd=2020&amp;yxdm=001&amp;zydm=050105"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"http://yz.njnu.edu.cn/pages/sszsml/sszsml_zyjs.jsp?nd=2020&amp;yxdm=001&amp;zydm=050105"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中国古代文学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"http://yz.njnu.edu.cn/pages/sszsml/sszsml_zyjs.jsp?nd=2020&amp;yxdm=001&amp;zydm=050106"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050106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"http://yz.njnu.edu.cn/pages/sszsml/sszsml_zyjs.jsp?nd=2020&amp;yxdm=001&amp;zydm=050106"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中国现当代文学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"http://yz.njnu.edu.cn/pages/sszsml/sszsml_zyjs.jsp?nd=2020&amp;yxdm=001&amp;zydm=050108"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"http://yz.njnu.edu.cn/pages/sszsml/sszsml_zyjs.jsp?nd=2020&amp;yxdm=001&amp;zydm=050108"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比较文学与世界文学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"http://yz.njnu.edu.cn/pages/sszsml/sszsml_zyjs.jsp?nd=2020&amp;yxdm=001&amp;zydm=0501Z1"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0501Z1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"http://yz.njnu.edu.cn/pages/sszsml/sszsml_zyjs.jsp?nd=2020&amp;yxdm=001&amp;zydm=0501Z1"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应用文体学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"http://yz.njnu.edu.cn/pages/sszsml/sszsml_zyjs.jsp?nd=2020&amp;yxdm=001&amp;zydm=130300"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130300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"http://yz.njnu.edu.cn/pages/sszsml/sszsml_zyjs.jsp?nd=2020&amp;yxdm=001&amp;zydm=130300"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戏剧与影视学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"http://yz.njnu.edu.cn/pages/sszsml/sszsml_zyjs.jsp?nd=2020&amp;yxdm=001&amp;zydm=055300"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055300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"http://yz.njnu.edu.cn/pages/sszsml/sszsml_zyjs.jsp?nd=2020&amp;yxdm=001&amp;zydm=055300"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出版(专业学位)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新闻与传播学院简介及备注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新闻与传播学院招生专业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学院联系电话:025-83598863    学院联系人:刘老师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"http://yz.njnu.edu.cn/pages/sszsml/sszsml_zyjs.jsp?nd=2020&amp;yxdm=002&amp;zydm=050300"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050300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"http://yz.njnu.edu.cn/pages/sszsml/sszsml_zyjs.jsp?nd=2020&amp;yxdm=002&amp;zydm=050300"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新闻传播学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"http://yz.njnu.edu.cn/pages/sszsml/sszsml_zyjs.jsp?nd=2020&amp;yxdm=002&amp;zydm=130300"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130300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"http://yz.njnu.edu.cn/pages/sszsml/sszsml_zyjs.jsp?nd=2020&amp;yxdm=002&amp;zydm=130300"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戏剧与影视学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"http://yz.njnu.edu.cn/pages/sszsml/sszsml_zyjs.jsp?nd=2020&amp;yxdm=002&amp;zydm=055200"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055200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"http://yz.njnu.edu.cn/pages/sszsml/sszsml_zyjs.jsp?nd=2020&amp;yxdm=002&amp;zydm=055200"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新闻与传播(专业学位)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"http://yz.njnu.edu.cn/pages/sszsml/sszsml_zyjs.jsp?nd=2020&amp;yxdm=002&amp;zydm=135105"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135105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"http://yz.njnu.edu.cn/pages/sszsml/sszsml_zyjs.jsp?nd=2020&amp;yxdm=002&amp;zydm=135105"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广播电视(专业学位)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公共管理学院简介及备注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公共管理学院招生专业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学院联系电话:025-85898311    学院联系人:柳老师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"http://yz.njnu.edu.cn/pages/sszsml/sszsml_zyjs.jsp?nd=2020&amp;yxdm=003&amp;zydm=010100"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010100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"http://yz.njnu.edu.cn/pages/sszsml/sszsml_zyjs.jsp?nd=2020&amp;yxdm=003&amp;zydm=010100"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"http://yz.njnu.edu.cn/pages/sszsml/sszsml_zyjs.jsp?nd=2020&amp;yxdm=003&amp;zydm=030200"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"http://yz.njnu.edu.cn/pages/sszsml/sszsml_zyjs.jsp?nd=2020&amp;yxdm=003&amp;zydm=030200"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"http://yz.njnu.edu.cn/pages/sszsml/sszsml_zyjs.jsp?nd=2020&amp;yxdm=003&amp;zydm=120401"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"http://yz.njnu.edu.cn/pages/sszsml/sszsml_zyjs.jsp?nd=2020&amp;yxdm=003&amp;zydm=120401"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行政管理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"http://yz.njnu.edu.cn/pages/sszsml/sszsml_zyjs.jsp?nd=2020&amp;yxdm=003&amp;zydm=125200"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"http://yz.njnu.edu.cn/pages/sszsml/sszsml_zyjs.jsp?nd=2020&amp;yxdm=003&amp;zydm=125200"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法学院简介及备注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法学院招生专业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学院联系电话:025-83598330    学院联系人:吕老师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"http://yz.njnu.edu.cn/pages/sszsml/sszsml_zyjs.jsp?nd=2020&amp;yxdm=004&amp;zydm=030100"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"http://yz.njnu.edu.cn/pages/sszsml/sszsml_zyjs.jsp?nd=2020&amp;yxdm=004&amp;zydm=030100"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"http://yz.njnu.edu.cn/pages/sszsml/sszsml_zyjs.jsp?nd=2020&amp;yxdm=004&amp;zydm=035101"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"http://yz.njnu.edu.cn/pages/sszsml/sszsml_zyjs.jsp?nd=2020&amp;yxdm=004&amp;zydm=035101"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法律（非法学）(专业学位)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"http://yz.njnu.edu.cn/pages/sszsml/sszsml_zyjs.jsp?nd=2020&amp;yxdm=004&amp;zydm=035102"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"http://yz.njnu.edu.cn/pages/sszsml/sszsml_zyjs.jsp?nd=2020&amp;yxdm=004&amp;zydm=035102"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商学院简介及备注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商学院招生专业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学院联系电话:025-85891140    学院联系人:戎老师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"http://yz.njnu.edu.cn/pages/sszsml/sszsml_zyjs.jsp?nd=2020&amp;yxdm=005&amp;zydm=020202"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"http://yz.njnu.edu.cn/pages/sszsml/sszsml_zyjs.jsp?nd=2020&amp;yxdm=005&amp;zydm=020202"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区域经济学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"http://yz.njnu.edu.cn/pages/sszsml/sszsml_zyjs.jsp?nd=2020&amp;yxdm=005&amp;zydm=020204"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"http://yz.njnu.edu.cn/pages/sszsml/sszsml_zyjs.jsp?nd=2020&amp;yxdm=005&amp;zydm=020204"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"http://yz.njnu.edu.cn/pages/sszsml/sszsml_zyjs.jsp?nd=2020&amp;yxdm=005&amp;zydm=020205"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"http://yz.njnu.edu.cn/pages/sszsml/sszsml_zyjs.jsp?nd=2020&amp;yxdm=005&amp;zydm=020205"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产业经济学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"http://yz.njnu.edu.cn/pages/sszsml/sszsml_zyjs.jsp?nd=2020&amp;yxdm=005&amp;zydm=020206"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"http://yz.njnu.edu.cn/pages/sszsml/sszsml_zyjs.jsp?nd=2020&amp;yxdm=005&amp;zydm=020206"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国际贸易学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"http://yz.njnu.edu.cn/pages/sszsml/sszsml_zyjs.jsp?nd=2020&amp;yxdm=005&amp;zydm=120202"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"http://yz.njnu.edu.cn/pages/sszsml/sszsml_zyjs.jsp?nd=2020&amp;yxdm=005&amp;zydm=120202"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企业管理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"http://yz.njnu.edu.cn/pages/sszsml/sszsml_zyjs.jsp?nd=2020&amp;yxdm=005&amp;zydm=120204"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"http://yz.njnu.edu.cn/pages/sszsml/sszsml_zyjs.jsp?nd=2020&amp;yxdm=005&amp;zydm=120204"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技术经济及管理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"http://yz.njnu.edu.cn/pages/sszsml/sszsml_zyjs.jsp?nd=2020&amp;yxdm=005&amp;zydm=025100"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025100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"http://yz.njnu.edu.cn/pages/sszsml/sszsml_zyjs.jsp?nd=2020&amp;yxdm=005&amp;zydm=025100"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"http://yz.njnu.edu.cn/pages/sszsml/sszsml_zyjs.jsp?nd=2020&amp;yxdm=005&amp;zydm=025400"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025400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"http://yz.njnu.edu.cn/pages/sszsml/sszsml_zyjs.jsp?nd=2020&amp;yxdm=005&amp;zydm=025400"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国际商务(专业学位)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"http://yz.njnu.edu.cn/pages/sszsml/sszsml_zyjs.jsp?nd=2020&amp;yxdm=005&amp;zydm=125100"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125100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"http://yz.njnu.edu.cn/pages/sszsml/sszsml_zyjs.jsp?nd=2020&amp;yxdm=005&amp;zydm=125100"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教育科学学院简介及备注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教育科学学院招生专业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学院联系电话:025-83598873    学院联系人:王老师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"http://yz.njnu.edu.cn/pages/sszsml/sszsml_zyjs.jsp?nd=2020&amp;yxdm=006&amp;zydm=040101"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040101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"http://yz.njnu.edu.cn/pages/sszsml/sszsml_zyjs.jsp?nd=2020&amp;yxdm=006&amp;zydm=040101"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教育学原理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"http://yz.njnu.edu.cn/pages/sszsml/sszsml_zyjs.jsp?nd=2020&amp;yxdm=006&amp;zydm=040102"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040102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"http://yz.njnu.edu.cn/pages/sszsml/sszsml_zyjs.jsp?nd=2020&amp;yxdm=006&amp;zydm=040102"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课程与教学论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"http://yz.njnu.edu.cn/pages/sszsml/sszsml_zyjs.jsp?nd=2020&amp;yxdm=006&amp;zydm=040103"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040103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"http://yz.njnu.edu.cn/pages/sszsml/sszsml_zyjs.jsp?nd=2020&amp;yxdm=006&amp;zydm=040103"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"http://yz.njnu.edu.cn/pages/sszsml/sszsml_zyjs.jsp?nd=2020&amp;yxdm=006&amp;zydm=040104"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040104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"http://yz.njnu.edu.cn/pages/sszsml/sszsml_zyjs.jsp?nd=2020&amp;yxdm=006&amp;zydm=040104"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比较教育学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"http://yz.njnu.edu.cn/pages/sszsml/sszsml_zyjs.jsp?nd=2020&amp;yxdm=006&amp;zydm=040105"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040105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"http://yz.njnu.edu.cn/pages/sszsml/sszsml_zyjs.jsp?nd=2020&amp;yxdm=006&amp;zydm=040105"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学前教育学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"http://yz.njnu.edu.cn/pages/sszsml/sszsml_zyjs.jsp?nd=2020&amp;yxdm=006&amp;zydm=040106"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040106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"http://yz.njnu.edu.cn/pages/sszsml/sszsml_zyjs.jsp?nd=2020&amp;yxdm=006&amp;zydm=040106"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高等教育学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"http://yz.njnu.edu.cn/pages/sszsml/sszsml_zyjs.jsp?nd=2020&amp;yxdm=006&amp;zydm=040107"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040107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"http://yz.njnu.edu.cn/pages/sszsml/sszsml_zyjs.jsp?nd=2020&amp;yxdm=006&amp;zydm=040107"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成人教育学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"http://yz.njnu.edu.cn/pages/sszsml/sszsml_zyjs.jsp?nd=2020&amp;yxdm=006&amp;zydm=040108"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040108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"http://yz.njnu.edu.cn/pages/sszsml/sszsml_zyjs.jsp?nd=2020&amp;yxdm=006&amp;zydm=040108"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职业技术教育学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"http://yz.njnu.edu.cn/pages/sszsml/sszsml_zyjs.jsp?nd=2020&amp;yxdm=006&amp;zydm=0401J2"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0401J2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"http://yz.njnu.edu.cn/pages/sszsml/sszsml_zyjs.jsp?nd=2020&amp;yxdm=006&amp;zydm=0401J2"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教育领导与管理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"http://yz.njnu.edu.cn/pages/sszsml/sszsml_zyjs.jsp?nd=2020&amp;yxdm=006&amp;zydm=0401Z1"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0401Z1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"http://yz.njnu.edu.cn/pages/sszsml/sszsml_zyjs.jsp?nd=2020&amp;yxdm=006&amp;zydm=0401Z1"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德育学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"http://yz.njnu.edu.cn/pages/sszsml/sszsml_zyjs.jsp?nd=2020&amp;yxdm=006&amp;zydm=0401Z2"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0401Z2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"http://yz.njnu.edu.cn/pages/sszsml/sszsml_zyjs.jsp?nd=2020&amp;yxdm=006&amp;zydm=0401Z2"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美育学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"http://yz.njnu.edu.cn/pages/sszsml/sszsml_zyjs.jsp?nd=2020&amp;yxdm=006&amp;zydm=078401"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078401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"http://yz.njnu.edu.cn/pages/sszsml/sszsml_zyjs.jsp?nd=2020&amp;yxdm=006&amp;zydm=078401"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教育技术学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"http://yz.njnu.edu.cn/pages/sszsml/sszsml_zyjs.jsp?nd=2020&amp;yxdm=006&amp;zydm=120403"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"http://yz.njnu.edu.cn/pages/sszsml/sszsml_zyjs.jsp?nd=2020&amp;yxdm=006&amp;zydm=120403"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教育经济与管理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"http://yz.njnu.edu.cn/pages/sszsml/sszsml_zyjs.jsp?nd=2020&amp;yxdm=006&amp;zydm=045101"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045101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"http://yz.njnu.edu.cn/pages/sszsml/sszsml_zyjs.jsp?nd=2020&amp;yxdm=006&amp;zydm=045101"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教育管理(专业学位)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"http://yz.njnu.edu.cn/pages/sszsml/sszsml_zyjs.jsp?nd=2020&amp;yxdm=006&amp;zydm=045114"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045114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"http://yz.njnu.edu.cn/pages/sszsml/sszsml_zyjs.jsp?nd=2020&amp;yxdm=006&amp;zydm=045114"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现代教育技术(专业学位)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"http://yz.njnu.edu.cn/pages/sszsml/sszsml_zyjs.jsp?nd=2020&amp;yxdm=006&amp;zydm=045115"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045115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"http://yz.njnu.edu.cn/pages/sszsml/sszsml_zyjs.jsp?nd=2020&amp;yxdm=006&amp;zydm=045115"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小学教育(专业学位)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"http://yz.njnu.edu.cn/pages/sszsml/sszsml_zyjs.jsp?nd=2020&amp;yxdm=006&amp;zydm=045117"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045117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"http://yz.njnu.edu.cn/pages/sszsml/sszsml_zyjs.jsp?nd=2020&amp;yxdm=006&amp;zydm=045117"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科学与技术教育(专业学位)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"http://yz.njnu.edu.cn/pages/sszsml/sszsml_zyjs.jsp?nd=2020&amp;yxdm=006&amp;zydm=045118"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045118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"http://yz.njnu.edu.cn/pages/sszsml/sszsml_zyjs.jsp?nd=2020&amp;yxdm=006&amp;zydm=045118"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学前教育(专业学位)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"http://yz.njnu.edu.cn/pages/sszsml/sszsml_zyjs.jsp?nd=2020&amp;yxdm=006&amp;zydm=045120"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045120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"http://yz.njnu.edu.cn/pages/sszsml/sszsml_zyjs.jsp?nd=2020&amp;yxdm=006&amp;zydm=045120"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职业技术教育(专业学位)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外国语学院简介及备注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外国语学院招生专业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学院联系电话:025-83598557    学院联系人:单老师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"http://yz.njnu.edu.cn/pages/sszsml/sszsml_zyjs.jsp?nd=2020&amp;yxdm=007&amp;zydm=050108"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"http://yz.njnu.edu.cn/pages/sszsml/sszsml_zyjs.jsp?nd=2020&amp;yxdm=007&amp;zydm=050108"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比较文学与世界文学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"http://yz.njnu.edu.cn/pages/sszsml/sszsml_zyjs.jsp?nd=2020&amp;yxdm=007&amp;zydm=050201"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"http://yz.njnu.edu.cn/pages/sszsml/sszsml_zyjs.jsp?nd=2020&amp;yxdm=007&amp;zydm=050201"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英语语言文学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"http://yz.njnu.edu.cn/pages/sszsml/sszsml_zyjs.jsp?nd=2020&amp;yxdm=007&amp;zydm=050202"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"http://yz.njnu.edu.cn/pages/sszsml/sszsml_zyjs.jsp?nd=2020&amp;yxdm=007&amp;zydm=050202"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俄语语言文学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"http://yz.njnu.edu.cn/pages/sszsml/sszsml_zyjs.jsp?nd=2020&amp;yxdm=007&amp;zydm=050203"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"http://yz.njnu.edu.cn/pages/sszsml/sszsml_zyjs.jsp?nd=2020&amp;yxdm=007&amp;zydm=050203"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法语语言文学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"http://yz.njnu.edu.cn/pages/sszsml/sszsml_zyjs.jsp?nd=2020&amp;yxdm=007&amp;zydm=050205"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"http://yz.njnu.edu.cn/pages/sszsml/sszsml_zyjs.jsp?nd=2020&amp;yxdm=007&amp;zydm=050205"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日语语言文学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"http://yz.njnu.edu.cn/pages/sszsml/sszsml_zyjs.jsp?nd=2020&amp;yxdm=007&amp;zydm=050209"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050209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"http://yz.njnu.edu.cn/pages/sszsml/sszsml_zyjs.jsp?nd=2020&amp;yxdm=007&amp;zydm=050209"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欧洲语言文学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"http://yz.njnu.edu.cn/pages/sszsml/sszsml_zyjs.jsp?nd=2020&amp;yxdm=007&amp;zydm=050210"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050210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"http://yz.njnu.edu.cn/pages/sszsml/sszsml_zyjs.jsp?nd=2020&amp;yxdm=007&amp;zydm=050210"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亚非语言文学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"http://yz.njnu.edu.cn/pages/sszsml/sszsml_zyjs.jsp?nd=2020&amp;yxdm=007&amp;zydm=050211"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050211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"http://yz.njnu.edu.cn/pages/sszsml/sszsml_zyjs.jsp?nd=2020&amp;yxdm=007&amp;zydm=050211"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外国语言学及应用语言学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"http://yz.njnu.edu.cn/pages/sszsml/sszsml_zyjs.jsp?nd=2020&amp;yxdm=007&amp;zydm=055101"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055101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"http://yz.njnu.edu.cn/pages/sszsml/sszsml_zyjs.jsp?nd=2020&amp;yxdm=007&amp;zydm=055101"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英语笔译(专业学位)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"http://yz.njnu.edu.cn/pages/sszsml/sszsml_zyjs.jsp?nd=2020&amp;yxdm=007&amp;zydm=055102"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055102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"http://yz.njnu.edu.cn/pages/sszsml/sszsml_zyjs.jsp?nd=2020&amp;yxdm=007&amp;zydm=055102"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英语口译(专业学位)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社会发展学院简介及备注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社会发展学院招生专业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学院联系电话:025-83598252    学院联系人:何老师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"http://yz.njnu.edu.cn/pages/sszsml/sszsml_zyjs.jsp?nd=2020&amp;yxdm=008&amp;zydm=030300"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030300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"http://yz.njnu.edu.cn/pages/sszsml/sszsml_zyjs.jsp?nd=2020&amp;yxdm=008&amp;zydm=030300"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"http://yz.njnu.edu.cn/pages/sszsml/sszsml_zyjs.jsp?nd=2020&amp;yxdm=008&amp;zydm=060100"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060100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"http://yz.njnu.edu.cn/pages/sszsml/sszsml_zyjs.jsp?nd=2020&amp;yxdm=008&amp;zydm=060100"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考古学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"http://yz.njnu.edu.cn/pages/sszsml/sszsml_zyjs.jsp?nd=2020&amp;yxdm=008&amp;zydm=060200"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060200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"http://yz.njnu.edu.cn/pages/sszsml/sszsml_zyjs.jsp?nd=2020&amp;yxdm=008&amp;zydm=060200"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 w:color="auto" w:fill="6C96BF"/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"http://yz.njnu.edu.cn/pages/sszsml/sszsml_zyjs.jsp?nd=2020&amp;yxdm=008&amp;zydm=060300"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060300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"http://yz.njnu.edu.cn/pages/sszsml/sszsml_zyjs.jsp?nd=2020&amp;yxdm=008&amp;zydm=060300"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世界史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"http://yz.njnu.edu.cn/pages/sszsml/sszsml_zyjs.jsp?nd=2020&amp;yxdm=008&amp;zydm=035200"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035200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"http://yz.njnu.edu.cn/pages/sszsml/sszsml_zyjs.jsp?nd=2020&amp;yxdm=008&amp;zydm=035200"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社会工作(专业学位)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 w:color="auto" w:fill="6C96BF"/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"http://yz.njnu.edu.cn/pages/sszsml/sszsml_zyjs.jsp?nd=2020&amp;yxdm=008&amp;zydm=065100"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065100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"http://yz.njnu.edu.cn/pages/sszsml/sszsml_zyjs.jsp?nd=2020&amp;yxdm=008&amp;zydm=065100"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文物与博物馆(专业学位)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数学科学学院简介及备注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数学科学学院招生专业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学院联系电话:025-85898782    学院联系人:高老师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"http://yz.njnu.edu.cn/pages/sszsml/sszsml_zyjs.jsp?nd=2020&amp;yxdm=009&amp;zydm=070100"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070100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"http://yz.njnu.edu.cn/pages/sszsml/sszsml_zyjs.jsp?nd=2020&amp;yxdm=009&amp;zydm=070100"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"http://yz.njnu.edu.cn/pages/sszsml/sszsml_zyjs.jsp?nd=2020&amp;yxdm=009&amp;zydm=071400"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071400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"http://yz.njnu.edu.cn/pages/sszsml/sszsml_zyjs.jsp?nd=2020&amp;yxdm=009&amp;zydm=071400"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"http://yz.njnu.edu.cn/pages/sszsml/sszsml_zyjs.jsp?nd=2020&amp;yxdm=009&amp;zydm=025200"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025200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"http://yz.njnu.edu.cn/pages/sszsml/sszsml_zyjs.jsp?nd=2020&amp;yxdm=009&amp;zydm=025200"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应用统计(专业学位)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物理科学与技术学院简介及备注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物理科学与技术学院招生专业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学院联系电话:025-83598305    学院联系人:朱老师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"http://yz.njnu.edu.cn/pages/sszsml/sszsml_zyjs.jsp?nd=2020&amp;yxdm=010&amp;zydm=070200"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070200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"http://yz.njnu.edu.cn/pages/sszsml/sszsml_zyjs.jsp?nd=2020&amp;yxdm=010&amp;zydm=070200"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"http://yz.njnu.edu.cn/pages/sszsml/sszsml_zyjs.jsp?nd=2020&amp;yxdm=010&amp;zydm=080900"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080900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"http://yz.njnu.edu.cn/pages/sszsml/sszsml_zyjs.jsp?nd=2020&amp;yxdm=010&amp;zydm=080900"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电子科学与技术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"http://yz.njnu.edu.cn/pages/sszsml/sszsml_zyjs.jsp?nd=2020&amp;yxdm=010&amp;zydm=085400"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085400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"http://yz.njnu.edu.cn/pages/sszsml/sszsml_zyjs.jsp?nd=2020&amp;yxdm=010&amp;zydm=085400"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电子信息(专业学位)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化学与材料科学学院简介及备注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化学与材料科学学院招生专业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学院联系电话:025-85891723    学院联系人:蒋老师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"http://yz.njnu.edu.cn/pages/sszsml/sszsml_zyjs.jsp?nd=2020&amp;yxdm=011&amp;zydm=070300"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070300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"http://yz.njnu.edu.cn/pages/sszsml/sszsml_zyjs.jsp?nd=2020&amp;yxdm=011&amp;zydm=070300"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"http://yz.njnu.edu.cn/pages/sszsml/sszsml_zyjs.jsp?nd=2020&amp;yxdm=011&amp;zydm=081700"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081700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"http://yz.njnu.edu.cn/pages/sszsml/sszsml_zyjs.jsp?nd=2020&amp;yxdm=011&amp;zydm=081700"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化学工程与技术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"http://yz.njnu.edu.cn/pages/sszsml/sszsml_zyjs.jsp?nd=2020&amp;yxdm=011&amp;zydm=085600"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085600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"http://yz.njnu.edu.cn/pages/sszsml/sszsml_zyjs.jsp?nd=2020&amp;yxdm=011&amp;zydm=085600"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材料与化工(专业学位)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生命科学学院简介及备注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生命科学学院招生专业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学院联系电话:025-85891605    学院联系人:吕老师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"http://yz.njnu.edu.cn/pages/sszsml/sszsml_zyjs.jsp?nd=2020&amp;yxdm=012&amp;zydm=071000"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071000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"http://yz.njnu.edu.cn/pages/sszsml/sszsml_zyjs.jsp?nd=2020&amp;yxdm=012&amp;zydm=071000"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"http://yz.njnu.edu.cn/pages/sszsml/sszsml_zyjs.jsp?nd=2020&amp;yxdm=012&amp;zydm=071300"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071300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"http://yz.njnu.edu.cn/pages/sszsml/sszsml_zyjs.jsp?nd=2020&amp;yxdm=012&amp;zydm=071300"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生态学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"http://yz.njnu.edu.cn/pages/sszsml/sszsml_zyjs.jsp?nd=2020&amp;yxdm=012&amp;zydm=086000"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086000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"http://yz.njnu.edu.cn/pages/sszsml/sszsml_zyjs.jsp?nd=2020&amp;yxdm=012&amp;zydm=086000"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生物与医药(专业学位)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地理科学学院简介及备注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地理科学学院招生专业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学院联系电话:025-85891830    学院联系人:王老师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"http://yz.njnu.edu.cn/pages/sszsml/sszsml_zyjs.jsp?nd=2020&amp;yxdm=013&amp;zydm=070501"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070501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"http://yz.njnu.edu.cn/pages/sszsml/sszsml_zyjs.jsp?nd=2020&amp;yxdm=013&amp;zydm=070501"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自然地理学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"http://yz.njnu.edu.cn/pages/sszsml/sszsml_zyjs.jsp?nd=2020&amp;yxdm=013&amp;zydm=070502"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070502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"http://yz.njnu.edu.cn/pages/sszsml/sszsml_zyjs.jsp?nd=2020&amp;yxdm=013&amp;zydm=070502"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人文地理学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"http://yz.njnu.edu.cn/pages/sszsml/sszsml_zyjs.jsp?nd=2020&amp;yxdm=013&amp;zydm=070503"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070503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"http://yz.njnu.edu.cn/pages/sszsml/sszsml_zyjs.jsp?nd=2020&amp;yxdm=013&amp;zydm=070503"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地图学与地理信息系统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"http://yz.njnu.edu.cn/pages/sszsml/sszsml_zyjs.jsp?nd=2020&amp;yxdm=013&amp;zydm=0705J1"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0705J1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"http://yz.njnu.edu.cn/pages/sszsml/sszsml_zyjs.jsp?nd=2020&amp;yxdm=013&amp;zydm=0705J1"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环境地理学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"http://yz.njnu.edu.cn/pages/sszsml/sszsml_zyjs.jsp?nd=2020&amp;yxdm=013&amp;zydm=0705Z2"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0705Z2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"http://yz.njnu.edu.cn/pages/sszsml/sszsml_zyjs.jsp?nd=2020&amp;yxdm=013&amp;zydm=0705Z2"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地理环境遥感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"http://yz.njnu.edu.cn/pages/sszsml/sszsml_zyjs.jsp?nd=2020&amp;yxdm=013&amp;zydm=081602"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081602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"http://yz.njnu.edu.cn/pages/sszsml/sszsml_zyjs.jsp?nd=2020&amp;yxdm=013&amp;zydm=081602"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摄影测量与遥感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"http://yz.njnu.edu.cn/pages/sszsml/sszsml_zyjs.jsp?nd=2020&amp;yxdm=013&amp;zydm=081603"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081603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"http://yz.njnu.edu.cn/pages/sszsml/sszsml_zyjs.jsp?nd=2020&amp;yxdm=013&amp;zydm=081603"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地图制图学与地理信息工程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"http://yz.njnu.edu.cn/pages/sszsml/sszsml_zyjs.jsp?nd=2020&amp;yxdm=013&amp;zydm=120203"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"http://yz.njnu.edu.cn/pages/sszsml/sszsml_zyjs.jsp?nd=2020&amp;yxdm=013&amp;zydm=120203"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旅游管理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"http://yz.njnu.edu.cn/pages/sszsml/sszsml_zyjs.jsp?nd=2020&amp;yxdm=013&amp;zydm=120405"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"http://yz.njnu.edu.cn/pages/sszsml/sszsml_zyjs.jsp?nd=2020&amp;yxdm=013&amp;zydm=120405"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土地资源管理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"http://yz.njnu.edu.cn/pages/sszsml/sszsml_zyjs.jsp?nd=2020&amp;yxdm=013&amp;zydm=085700"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085700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"http://yz.njnu.edu.cn/pages/sszsml/sszsml_zyjs.jsp?nd=2020&amp;yxdm=013&amp;zydm=085700"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资源与环境(专业学位)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"http://yz.njnu.edu.cn/pages/sszsml/sszsml_zyjs.jsp?nd=2020&amp;yxdm=013&amp;zydm=125400"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125400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"http://yz.njnu.edu.cn/pages/sszsml/sszsml_zyjs.jsp?nd=2020&amp;yxdm=013&amp;zydm=125400"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旅游管理(专业学位)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音乐学院简介及备注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音乐学院招生专业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学院联系电话:025-83598231    学院联系人:陈老师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"http://yz.njnu.edu.cn/pages/sszsml/sszsml_zyjs.jsp?nd=2020&amp;yxdm=014&amp;zydm=130200"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130200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"http://yz.njnu.edu.cn/pages/sszsml/sszsml_zyjs.jsp?nd=2020&amp;yxdm=014&amp;zydm=130200"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音乐与舞蹈学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"http://yz.njnu.edu.cn/pages/sszsml/sszsml_zyjs.jsp?nd=2020&amp;yxdm=014&amp;zydm=135101"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135101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"http://yz.njnu.edu.cn/pages/sszsml/sszsml_zyjs.jsp?nd=2020&amp;yxdm=014&amp;zydm=135101"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体育科学学院简介及备注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体育科学学院招生专业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学院联系电话:025-85891416    学院联系人:罗老师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"http://yz.njnu.edu.cn/pages/sszsml/sszsml_zyjs.jsp?nd=2020&amp;yxdm=015&amp;zydm=040300"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040300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"http://yz.njnu.edu.cn/pages/sszsml/sszsml_zyjs.jsp?nd=2020&amp;yxdm=015&amp;zydm=040300"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"http://yz.njnu.edu.cn/pages/sszsml/sszsml_zyjs.jsp?nd=2020&amp;yxdm=015&amp;zydm=045201"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045201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"http://yz.njnu.edu.cn/pages/sszsml/sszsml_zyjs.jsp?nd=2020&amp;yxdm=015&amp;zydm=045201"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体育教学(专业学位)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"http://yz.njnu.edu.cn/pages/sszsml/sszsml_zyjs.jsp?nd=2020&amp;yxdm=015&amp;zydm=045202"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"http://yz.njnu.edu.cn/pages/sszsml/sszsml_zyjs.jsp?nd=2020&amp;yxdm=015&amp;zydm=045202"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运动训练(专业学位)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美术学院简介及备注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美术学院招生专业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学院联系电话:025-85891835    学院联系人:许老师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"http://yz.njnu.edu.cn/pages/sszsml/sszsml_zyjs.jsp?nd=2020&amp;yxdm=016&amp;zydm=130400"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130400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"http://yz.njnu.edu.cn/pages/sszsml/sszsml_zyjs.jsp?nd=2020&amp;yxdm=016&amp;zydm=130400"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"http://yz.njnu.edu.cn/pages/sszsml/sszsml_zyjs.jsp?nd=2020&amp;yxdm=016&amp;zydm=130500"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130500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"http://yz.njnu.edu.cn/pages/sszsml/sszsml_zyjs.jsp?nd=2020&amp;yxdm=016&amp;zydm=130500"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设计学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"http://yz.njnu.edu.cn/pages/sszsml/sszsml_zyjs.jsp?nd=2020&amp;yxdm=016&amp;zydm=135107"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135107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"http://yz.njnu.edu.cn/pages/sszsml/sszsml_zyjs.jsp?nd=2020&amp;yxdm=016&amp;zydm=135107"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"http://yz.njnu.edu.cn/pages/sszsml/sszsml_zyjs.jsp?nd=2020&amp;yxdm=016&amp;zydm=135108"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135108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"http://yz.njnu.edu.cn/pages/sszsml/sszsml_zyjs.jsp?nd=2020&amp;yxdm=016&amp;zydm=135108"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艺术设计(专业学位)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金陵女子学院简介及备注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金陵女子学院招生专业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学院联系电话:025-83598777    学院联系人:张老师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"http://yz.njnu.edu.cn/pages/sszsml/sszsml_zyjs.jsp?nd=2020&amp;yxdm=017&amp;zydm=0401J4"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0401J4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"http://yz.njnu.edu.cn/pages/sszsml/sszsml_zyjs.jsp?nd=2020&amp;yxdm=017&amp;zydm=0401J4"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女性教育学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"http://yz.njnu.edu.cn/pages/sszsml/sszsml_zyjs.jsp?nd=2020&amp;yxdm=017&amp;zydm=120201"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"http://yz.njnu.edu.cn/pages/sszsml/sszsml_zyjs.jsp?nd=2020&amp;yxdm=017&amp;zydm=120201"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"http://yz.njnu.edu.cn/pages/sszsml/sszsml_zyjs.jsp?nd=2020&amp;yxdm=017&amp;zydm=120404"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"http://yz.njnu.edu.cn/pages/sszsml/sszsml_zyjs.jsp?nd=2020&amp;yxdm=017&amp;zydm=120404"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社会保障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"http://yz.njnu.edu.cn/pages/sszsml/sszsml_zyjs.jsp?nd=2020&amp;yxdm=017&amp;zydm=125300"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125300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"http://yz.njnu.edu.cn/pages/sszsml/sszsml_zyjs.jsp?nd=2020&amp;yxdm=017&amp;zydm=125300"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电气与自动化工程学院简介及备注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电气与自动化工程学院招生专业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学院联系电话:025-85481097    学院联系人:李老师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"http://yz.njnu.edu.cn/pages/sszsml/sszsml_zyjs.jsp?nd=2020&amp;yxdm=018&amp;zydm=080800"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080800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"http://yz.njnu.edu.cn/pages/sszsml/sszsml_zyjs.jsp?nd=2020&amp;yxdm=018&amp;zydm=080800"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电气工程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"http://yz.njnu.edu.cn/pages/sszsml/sszsml_zyjs.jsp?nd=2020&amp;yxdm=018&amp;zydm=081101"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081101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"http://yz.njnu.edu.cn/pages/sszsml/sszsml_zyjs.jsp?nd=2020&amp;yxdm=018&amp;zydm=081101"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控制理论与控制工程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"http://yz.njnu.edu.cn/pages/sszsml/sszsml_zyjs.jsp?nd=2020&amp;yxdm=018&amp;zydm=085800"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085800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"http://yz.njnu.edu.cn/pages/sszsml/sszsml_zyjs.jsp?nd=2020&amp;yxdm=018&amp;zydm=085800"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能源动力(专业学位)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能源与机械工程学院简介及备注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能源与机械工程学院招生专业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学院联系电话:025-85481163    学院联系人:王老师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"http://yz.njnu.edu.cn/pages/sszsml/sszsml_zyjs.jsp?nd=2020&amp;yxdm=019&amp;zydm=080700"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080700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"http://yz.njnu.edu.cn/pages/sszsml/sszsml_zyjs.jsp?nd=2020&amp;yxdm=019&amp;zydm=080700"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动力工程及工程热物理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"http://yz.njnu.edu.cn/pages/sszsml/sszsml_zyjs.jsp?nd=2020&amp;yxdm=019&amp;zydm=085900"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085900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"http://yz.njnu.edu.cn/pages/sszsml/sszsml_zyjs.jsp?nd=2020&amp;yxdm=019&amp;zydm=085900"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土木水利(专业学位)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教师教育学院简介及备注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教师教育学院招生专业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学院联系电话:025-83598767    学院联系人:郭老师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"http://yz.njnu.edu.cn/pages/sszsml/sszsml_zyjs.jsp?nd=2020&amp;yxdm=020&amp;zydm=040102"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040102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"http://yz.njnu.edu.cn/pages/sszsml/sszsml_zyjs.jsp?nd=2020&amp;yxdm=020&amp;zydm=040102"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课程与教学论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"http://yz.njnu.edu.cn/pages/sszsml/sszsml_zyjs.jsp?nd=2020&amp;yxdm=020&amp;zydm=0401J3"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0401J3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"http://yz.njnu.edu.cn/pages/sszsml/sszsml_zyjs.jsp?nd=2020&amp;yxdm=020&amp;zydm=0401J3"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教师教育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"http://yz.njnu.edu.cn/pages/sszsml/sszsml_zyjs.jsp?nd=2020&amp;yxdm=020&amp;zydm=045102"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045102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"http://yz.njnu.edu.cn/pages/sszsml/sszsml_zyjs.jsp?nd=2020&amp;yxdm=020&amp;zydm=045102"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学科教学（思政）(专业学位)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"http://yz.njnu.edu.cn/pages/sszsml/sszsml_zyjs.jsp?nd=2020&amp;yxdm=020&amp;zydm=045103"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045103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"http://yz.njnu.edu.cn/pages/sszsml/sszsml_zyjs.jsp?nd=2020&amp;yxdm=020&amp;zydm=045103"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学科教学（语文）(专业学位)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"http://yz.njnu.edu.cn/pages/sszsml/sszsml_zyjs.jsp?nd=2020&amp;yxdm=020&amp;zydm=045104"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045104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"http://yz.njnu.edu.cn/pages/sszsml/sszsml_zyjs.jsp?nd=2020&amp;yxdm=020&amp;zydm=045104"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学科教学（数学）(专业学位)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"http://yz.njnu.edu.cn/pages/sszsml/sszsml_zyjs.jsp?nd=2020&amp;yxdm=020&amp;zydm=045105"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045105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"http://yz.njnu.edu.cn/pages/sszsml/sszsml_zyjs.jsp?nd=2020&amp;yxdm=020&amp;zydm=045105"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学科教学（物理）(专业学位)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"http://yz.njnu.edu.cn/pages/sszsml/sszsml_zyjs.jsp?nd=2020&amp;yxdm=020&amp;zydm=045106"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045106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"http://yz.njnu.edu.cn/pages/sszsml/sszsml_zyjs.jsp?nd=2020&amp;yxdm=020&amp;zydm=045106"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学科教学（化学）(专业学位)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"http://yz.njnu.edu.cn/pages/sszsml/sszsml_zyjs.jsp?nd=2020&amp;yxdm=020&amp;zydm=045107"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045107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"http://yz.njnu.edu.cn/pages/sszsml/sszsml_zyjs.jsp?nd=2020&amp;yxdm=020&amp;zydm=045107"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学科教学（生物）(专业学位)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"http://yz.njnu.edu.cn/pages/sszsml/sszsml_zyjs.jsp?nd=2020&amp;yxdm=020&amp;zydm=045108"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045108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"http://yz.njnu.edu.cn/pages/sszsml/sszsml_zyjs.jsp?nd=2020&amp;yxdm=020&amp;zydm=045108"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学科教学（英语）(专业学位)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"http://yz.njnu.edu.cn/pages/sszsml/sszsml_zyjs.jsp?nd=2020&amp;yxdm=020&amp;zydm=045109"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045109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"http://yz.njnu.edu.cn/pages/sszsml/sszsml_zyjs.jsp?nd=2020&amp;yxdm=020&amp;zydm=045109"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学科教学（历史）(专业学位)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"http://yz.njnu.edu.cn/pages/sszsml/sszsml_zyjs.jsp?nd=2020&amp;yxdm=020&amp;zydm=045110"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045110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"http://yz.njnu.edu.cn/pages/sszsml/sszsml_zyjs.jsp?nd=2020&amp;yxdm=020&amp;zydm=045110"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学科教学（地理）(专业学位)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国际文化教育学院简介及备注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国际文化教育学院招生专业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学院联系电话:025-83598371    学院联系人:王老师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"http://yz.njnu.edu.cn/pages/sszsml/sszsml_zyjs.jsp?nd=2020&amp;yxdm=021&amp;zydm=0501Z2"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0501Z2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"http://yz.njnu.edu.cn/pages/sszsml/sszsml_zyjs.jsp?nd=2020&amp;yxdm=021&amp;zydm=0501Z2"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对外汉语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"http://yz.njnu.edu.cn/pages/sszsml/sszsml_zyjs.jsp?nd=2020&amp;yxdm=021&amp;zydm=045300"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045300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"http://yz.njnu.edu.cn/pages/sszsml/sszsml_zyjs.jsp?nd=2020&amp;yxdm=021&amp;zydm=045300"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汉语国际教育(专业学位)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计算机科学与技术学院简介及备注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计算机科学与技术学院招生专业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学院联系电话:025-85891541    学院联系人:付老师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"http://yz.njnu.edu.cn/pages/sszsml/sszsml_zyjs.jsp?nd=2020&amp;yxdm=022&amp;zydm=081200"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081200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"http://yz.njnu.edu.cn/pages/sszsml/sszsml_zyjs.jsp?nd=2020&amp;yxdm=022&amp;zydm=081200"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"http://yz.njnu.edu.cn/pages/sszsml/sszsml_zyjs.jsp?nd=2020&amp;yxdm=022&amp;zydm=083900"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083900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"http://yz.njnu.edu.cn/pages/sszsml/sszsml_zyjs.jsp?nd=2020&amp;yxdm=022&amp;zydm=083900"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网络空间安全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"http://yz.njnu.edu.cn/pages/sszsml/sszsml_zyjs.jsp?nd=2020&amp;yxdm=022&amp;zydm=085400"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085400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"http://yz.njnu.edu.cn/pages/sszsml/sszsml_zyjs.jsp?nd=2020&amp;yxdm=022&amp;zydm=085400"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电子信息(专业学位)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心理学院简介及备注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心理学院招生专业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学院联系电话:025-83598936    学院联系人:王老师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"http://yz.njnu.edu.cn/pages/sszsml/sszsml_zyjs.jsp?nd=2020&amp;yxdm=023&amp;zydm=077100"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077100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"http://yz.njnu.edu.cn/pages/sszsml/sszsml_zyjs.jsp?nd=2020&amp;yxdm=023&amp;zydm=077100"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"http://yz.njnu.edu.cn/pages/sszsml/sszsml_zyjs.jsp?nd=2020&amp;yxdm=023&amp;zydm=045116"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045116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"http://yz.njnu.edu.cn/pages/sszsml/sszsml_zyjs.jsp?nd=2020&amp;yxdm=023&amp;zydm=045116"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心理健康教育(专业学位)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"http://yz.njnu.edu.cn/pages/sszsml/sszsml_zyjs.jsp?nd=2020&amp;yxdm=023&amp;zydm=045400"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045400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"http://yz.njnu.edu.cn/pages/sszsml/sszsml_zyjs.jsp?nd=2020&amp;yxdm=023&amp;zydm=045400"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应用心理(专业学位)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马克思主义学院简介及备注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马克思主义学院招生专业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学院联系电话:025-85891675    学院联系人:雷老师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"http://yz.njnu.edu.cn/pages/sszsml/sszsml_zyjs.jsp?nd=2020&amp;yxdm=024&amp;zydm=030500"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030500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"http://yz.njnu.edu.cn/pages/sszsml/sszsml_zyjs.jsp?nd=2020&amp;yxdm=024&amp;zydm=030500"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环境学院简介及备注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环境学院招生专业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学院联系电话:025-85891947    学院联系人:贺老师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"http://yz.njnu.edu.cn/pages/sszsml/sszsml_zyjs.jsp?nd=2020&amp;yxdm=025&amp;zydm=083001"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083001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"http://yz.njnu.edu.cn/pages/sszsml/sszsml_zyjs.jsp?nd=2020&amp;yxdm=025&amp;zydm=083001"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环境科学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"http://yz.njnu.edu.cn/pages/sszsml/sszsml_zyjs.jsp?nd=2020&amp;yxdm=025&amp;zydm=083002"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083002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"http://yz.njnu.edu.cn/pages/sszsml/sszsml_zyjs.jsp?nd=2020&amp;yxdm=025&amp;zydm=083002"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"http://yz.njnu.edu.cn/pages/sszsml/sszsml_zyjs.jsp?nd=2020&amp;yxdm=025&amp;zydm=085700"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085700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"http://yz.njnu.edu.cn/pages/sszsml/sszsml_zyjs.jsp?nd=2020&amp;yxdm=025&amp;zydm=085700"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资源与环境(专业学位)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海洋科学与工程学院简介及备注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海洋科学与工程学院招生专业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学院联系电话:025-85898565    学院联系人:周老师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"http://yz.njnu.edu.cn/pages/sszsml/sszsml_zyjs.jsp?nd=2020&amp;yxdm=026&amp;zydm=070700"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070700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"http://yz.njnu.edu.cn/pages/sszsml/sszsml_zyjs.jsp?nd=2020&amp;yxdm=026&amp;zydm=070700"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海洋科学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"http://yz.njnu.edu.cn/pages/sszsml/sszsml_zyjs.jsp?nd=2020&amp;yxdm=026&amp;zydm=090800"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090800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"http://yz.njnu.edu.cn/pages/sszsml/sszsml_zyjs.jsp?nd=2020&amp;yxdm=026&amp;zydm=090800"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"http://yz.njnu.edu.cn/pages/sszsml/sszsml_zyjs.jsp?nd=2020&amp;yxdm=026&amp;zydm=095134"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095134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"http://yz.njnu.edu.cn/pages/sszsml/sszsml_zyjs.jsp?nd=2020&amp;yxdm=026&amp;zydm=095134"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渔业发展(专业学位)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5C9C"/>
          <w:spacing w:val="0"/>
          <w:sz w:val="24"/>
          <w:szCs w:val="24"/>
          <w:bdr w:val="none" w:color="auto" w:sz="0" w:space="0"/>
        </w:rPr>
        <w:t>食品与制药工程学院简介及备注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96BF"/>
          <w:spacing w:val="0"/>
          <w:sz w:val="21"/>
          <w:szCs w:val="21"/>
          <w:bdr w:val="none" w:color="auto" w:sz="0" w:space="0"/>
        </w:rPr>
        <w:t>食品与制药工程学院招生专业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学院联系电话:025-85898184    学院联系人:王老师</w:t>
      </w:r>
    </w:p>
    <w:tbl>
      <w:tblPr>
        <w:tblW w:w="10455" w:type="dxa"/>
        <w:jc w:val="center"/>
        <w:tblCellSpacing w:w="7" w:type="dxa"/>
        <w:shd w:val="clear" w:color="auto" w:fill="6C96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733"/>
        <w:gridCol w:w="2621"/>
      </w:tblGrid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00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50" w:type="pct"/>
            <w:shd w:val="clear" w:color="auto" w:fill="DCEAF8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招生人数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"http://yz.njnu.edu.cn/pages/sszsml/sszsml_zyjs.jsp?nd=2020&amp;yxdm=027&amp;zydm=083200"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083200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"http://yz.njnu.edu.cn/pages/sszsml/sszsml_zyjs.jsp?nd=2020&amp;yxdm=027&amp;zydm=083200"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食品科学与工程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"http://yz.njnu.edu.cn/pages/sszsml/sszsml_zyjs.jsp?nd=2020&amp;yxdm=027&amp;zydm=100700"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100700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"http://yz.njnu.edu.cn/pages/sszsml/sszsml_zyjs.jsp?nd=2020&amp;yxdm=027&amp;zydm=100700"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药学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"http://yz.njnu.edu.cn/pages/sszsml/sszsml_zyjs.jsp?nd=2020&amp;yxdm=027&amp;zydm=086000"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086000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"http://yz.njnu.edu.cn/pages/sszsml/sszsml_zyjs.jsp?nd=2020&amp;yxdm=027&amp;zydm=086000"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生物与医药(专业学位)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 w:color="auto" w:fill="6C96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人数合计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35023"/>
    <w:rsid w:val="0C33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2019-12-03T07:56:00Z</dcterms:created>
  <dc:creator>Administrator</dc:creator>
  <cp:lastModifiedBy>Administrator</cp:lastModifiedBy>
  <dcterms:modified xsi:type="dcterms:W3CDTF">2019-12-03T08:02:30Z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