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BE" w:rsidRPr="00CF1BBE" w:rsidRDefault="00CF1BBE" w:rsidP="00CF1BBE">
      <w:pPr>
        <w:widowControl/>
        <w:spacing w:line="600" w:lineRule="exact"/>
        <w:jc w:val="center"/>
        <w:rPr>
          <w:rFonts w:ascii="Times New Roman" w:eastAsia="宋体" w:hAnsi="宋体" w:cs="宋体"/>
          <w:b/>
          <w:bCs/>
          <w:kern w:val="0"/>
          <w:sz w:val="32"/>
          <w:szCs w:val="32"/>
        </w:rPr>
      </w:pPr>
      <w:r w:rsidRPr="00264DED">
        <w:rPr>
          <w:rFonts w:ascii="Times New Roman" w:eastAsia="宋体" w:hAnsi="宋体" w:cs="宋体"/>
          <w:b/>
          <w:bCs/>
          <w:kern w:val="0"/>
          <w:sz w:val="32"/>
          <w:szCs w:val="32"/>
        </w:rPr>
        <w:t>山东大学管理学院</w:t>
      </w:r>
      <w:r w:rsidRPr="00CF1BBE">
        <w:rPr>
          <w:rFonts w:ascii="Times New Roman" w:eastAsia="宋体" w:hAnsi="宋体" w:cs="宋体"/>
          <w:b/>
          <w:bCs/>
          <w:kern w:val="0"/>
          <w:sz w:val="32"/>
          <w:szCs w:val="32"/>
        </w:rPr>
        <w:t>201</w:t>
      </w:r>
      <w:r w:rsidR="008F1DAF">
        <w:rPr>
          <w:rFonts w:ascii="Times New Roman" w:eastAsia="宋体" w:hAnsi="宋体" w:cs="宋体"/>
          <w:b/>
          <w:bCs/>
          <w:kern w:val="0"/>
          <w:sz w:val="32"/>
          <w:szCs w:val="32"/>
        </w:rPr>
        <w:t>8</w:t>
      </w:r>
      <w:r w:rsidR="00E40049">
        <w:rPr>
          <w:rFonts w:ascii="Times New Roman" w:eastAsia="宋体" w:hAnsi="宋体" w:cs="宋体"/>
          <w:b/>
          <w:bCs/>
          <w:kern w:val="0"/>
          <w:sz w:val="32"/>
          <w:szCs w:val="32"/>
        </w:rPr>
        <w:t>年接收推荐免试</w:t>
      </w:r>
      <w:r w:rsidR="00E40049">
        <w:rPr>
          <w:rFonts w:ascii="Times New Roman" w:eastAsia="宋体" w:hAnsi="宋体" w:cs="宋体" w:hint="eastAsia"/>
          <w:b/>
          <w:bCs/>
          <w:kern w:val="0"/>
          <w:sz w:val="32"/>
          <w:szCs w:val="32"/>
        </w:rPr>
        <w:t>学术</w:t>
      </w:r>
      <w:r w:rsidRPr="00264DED">
        <w:rPr>
          <w:rFonts w:ascii="Times New Roman" w:eastAsia="宋体" w:hAnsi="宋体" w:cs="宋体"/>
          <w:b/>
          <w:bCs/>
          <w:kern w:val="0"/>
          <w:sz w:val="32"/>
          <w:szCs w:val="32"/>
        </w:rPr>
        <w:t>学位硕士生</w:t>
      </w:r>
    </w:p>
    <w:p w:rsidR="00CF1BBE" w:rsidRDefault="00CF1BBE" w:rsidP="00CF1BBE">
      <w:pPr>
        <w:widowControl/>
        <w:spacing w:line="600" w:lineRule="exact"/>
        <w:jc w:val="center"/>
        <w:rPr>
          <w:rFonts w:ascii="Times New Roman" w:eastAsia="宋体" w:hAnsi="宋体" w:cs="宋体"/>
          <w:b/>
          <w:bCs/>
          <w:kern w:val="0"/>
          <w:sz w:val="32"/>
          <w:szCs w:val="32"/>
        </w:rPr>
      </w:pPr>
      <w:r w:rsidRPr="00264DED">
        <w:rPr>
          <w:rFonts w:ascii="Times New Roman" w:eastAsia="宋体" w:hAnsi="宋体" w:cs="宋体"/>
          <w:b/>
          <w:bCs/>
          <w:kern w:val="0"/>
          <w:sz w:val="32"/>
          <w:szCs w:val="32"/>
        </w:rPr>
        <w:t>公</w:t>
      </w:r>
      <w:r w:rsidR="008F1DAF">
        <w:rPr>
          <w:rFonts w:ascii="Times New Roman" w:eastAsia="宋体" w:hAnsi="宋体" w:cs="宋体" w:hint="eastAsia"/>
          <w:b/>
          <w:bCs/>
          <w:kern w:val="0"/>
          <w:sz w:val="32"/>
          <w:szCs w:val="32"/>
        </w:rPr>
        <w:t xml:space="preserve">     </w:t>
      </w:r>
      <w:r w:rsidRPr="00264DED">
        <w:rPr>
          <w:rFonts w:ascii="Times New Roman" w:eastAsia="宋体" w:hAnsi="宋体" w:cs="宋体"/>
          <w:b/>
          <w:bCs/>
          <w:kern w:val="0"/>
          <w:sz w:val="32"/>
          <w:szCs w:val="32"/>
        </w:rPr>
        <w:t>告</w:t>
      </w:r>
      <w:r w:rsidR="009D4BB5">
        <w:rPr>
          <w:rFonts w:ascii="Times New Roman" w:eastAsia="宋体" w:hAnsi="宋体" w:cs="宋体" w:hint="eastAsia"/>
          <w:b/>
          <w:bCs/>
          <w:kern w:val="0"/>
          <w:sz w:val="32"/>
          <w:szCs w:val="32"/>
        </w:rPr>
        <w:t>（第二批）</w:t>
      </w:r>
    </w:p>
    <w:p w:rsidR="00CF1BBE" w:rsidRDefault="00CF1BBE" w:rsidP="00CF1BBE">
      <w:pPr>
        <w:widowControl/>
        <w:spacing w:line="600" w:lineRule="exact"/>
        <w:jc w:val="left"/>
        <w:rPr>
          <w:rFonts w:ascii="Times New Roman" w:eastAsia="宋体" w:hAnsi="宋体" w:cs="宋体"/>
          <w:b/>
          <w:bCs/>
          <w:kern w:val="0"/>
          <w:sz w:val="28"/>
          <w:szCs w:val="28"/>
        </w:rPr>
      </w:pPr>
    </w:p>
    <w:p w:rsidR="00CF1BBE" w:rsidRPr="00855BC3" w:rsidRDefault="00CF1BBE" w:rsidP="00CF1BBE">
      <w:pPr>
        <w:widowControl/>
        <w:spacing w:line="600" w:lineRule="exact"/>
        <w:jc w:val="left"/>
        <w:rPr>
          <w:rFonts w:ascii="Times New Roman" w:eastAsia="宋体" w:hAnsi="宋体" w:cs="宋体"/>
          <w:b/>
          <w:bCs/>
          <w:kern w:val="0"/>
          <w:sz w:val="32"/>
          <w:szCs w:val="28"/>
        </w:rPr>
      </w:pPr>
    </w:p>
    <w:p w:rsidR="00CF1BBE" w:rsidRPr="00855BC3" w:rsidRDefault="00CF1BBE" w:rsidP="005539CF">
      <w:pPr>
        <w:widowControl/>
        <w:spacing w:line="600" w:lineRule="exact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b/>
          <w:bCs/>
          <w:kern w:val="0"/>
          <w:sz w:val="28"/>
          <w:szCs w:val="24"/>
        </w:rPr>
        <w:t>一、基本条件</w:t>
      </w:r>
      <w:r w:rsidRPr="00855BC3">
        <w:rPr>
          <w:rFonts w:asciiTheme="minorEastAsia" w:hAnsiTheme="minorEastAsia" w:cs="宋体"/>
          <w:kern w:val="0"/>
          <w:sz w:val="28"/>
          <w:szCs w:val="24"/>
        </w:rPr>
        <w:br/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 xml:space="preserve">　　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>1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</w:t>
      </w:r>
      <w:r w:rsidR="0025256D" w:rsidRPr="00855BC3">
        <w:rPr>
          <w:rFonts w:asciiTheme="minorEastAsia" w:hAnsiTheme="minorEastAsia" w:cs="宋体" w:hint="eastAsia"/>
          <w:kern w:val="0"/>
          <w:sz w:val="28"/>
          <w:szCs w:val="24"/>
        </w:rPr>
        <w:t>原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“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>211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工程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>”</w:t>
      </w:r>
      <w:r w:rsidR="00E40049" w:rsidRPr="00855BC3">
        <w:rPr>
          <w:rFonts w:asciiTheme="minorEastAsia" w:hAnsiTheme="minorEastAsia" w:cs="Times New Roman" w:hint="eastAsia"/>
          <w:kern w:val="0"/>
          <w:sz w:val="28"/>
          <w:szCs w:val="24"/>
        </w:rPr>
        <w:t>和“985工程”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重点建设高校普通全日制</w:t>
      </w:r>
      <w:r w:rsidR="00E40049" w:rsidRPr="00855BC3">
        <w:rPr>
          <w:rFonts w:asciiTheme="minorEastAsia" w:hAnsiTheme="minorEastAsia" w:cs="宋体" w:hint="eastAsia"/>
          <w:kern w:val="0"/>
          <w:sz w:val="28"/>
          <w:szCs w:val="24"/>
        </w:rPr>
        <w:t>取得推荐免试资格的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应届本科毕业生，</w:t>
      </w:r>
      <w:r w:rsidR="008F1DAF" w:rsidRPr="00855BC3">
        <w:rPr>
          <w:rFonts w:asciiTheme="minorEastAsia" w:hAnsiTheme="minorEastAsia" w:cs="宋体" w:hint="eastAsia"/>
          <w:kern w:val="0"/>
          <w:sz w:val="28"/>
          <w:szCs w:val="24"/>
        </w:rPr>
        <w:t>其中</w:t>
      </w:r>
      <w:r w:rsidR="0025256D" w:rsidRPr="00855BC3">
        <w:rPr>
          <w:rFonts w:asciiTheme="minorEastAsia" w:hAnsiTheme="minorEastAsia" w:cs="宋体" w:hint="eastAsia"/>
          <w:kern w:val="0"/>
          <w:sz w:val="28"/>
          <w:szCs w:val="24"/>
        </w:rPr>
        <w:t>原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>985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高校优质生源及成绩优异者优先录取；</w:t>
      </w:r>
    </w:p>
    <w:p w:rsidR="00E40049" w:rsidRPr="00855BC3" w:rsidRDefault="00E40049" w:rsidP="00E40049">
      <w:pPr>
        <w:widowControl/>
        <w:spacing w:line="600" w:lineRule="exact"/>
        <w:ind w:firstLine="48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2、本科所学第一专业为管理学门类下的相关专业；</w:t>
      </w:r>
    </w:p>
    <w:p w:rsidR="00CF1BBE" w:rsidRPr="00855BC3" w:rsidRDefault="00CF1BBE" w:rsidP="00CF1BBE">
      <w:pPr>
        <w:widowControl/>
        <w:spacing w:line="6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3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、遵纪守法，品行优良，学风端正，无违法违纪受处分记录；</w:t>
      </w:r>
    </w:p>
    <w:p w:rsidR="00CF1BBE" w:rsidRPr="00855BC3" w:rsidRDefault="00CF1BBE" w:rsidP="00CF1BBE">
      <w:pPr>
        <w:widowControl/>
        <w:spacing w:line="6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4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、符合我校当年招生简章和招生专业目录中规定的报考条件；</w:t>
      </w:r>
    </w:p>
    <w:p w:rsidR="00CF1BBE" w:rsidRPr="00855BC3" w:rsidRDefault="00CF1BBE" w:rsidP="00CF1BBE">
      <w:pPr>
        <w:widowControl/>
        <w:spacing w:line="6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5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、身心健康，符合国家及我校的相关体检要求。</w:t>
      </w:r>
    </w:p>
    <w:p w:rsidR="00CF1BBE" w:rsidRPr="00855BC3" w:rsidRDefault="00CF1BBE" w:rsidP="00CF1BBE">
      <w:pPr>
        <w:widowControl/>
        <w:spacing w:line="6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</w:p>
    <w:p w:rsidR="00CF1BBE" w:rsidRPr="00855BC3" w:rsidRDefault="00CF1BBE" w:rsidP="00CF1BBE">
      <w:pPr>
        <w:widowControl/>
        <w:spacing w:after="240" w:line="360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b/>
          <w:kern w:val="0"/>
          <w:sz w:val="28"/>
          <w:szCs w:val="24"/>
        </w:rPr>
        <w:t>二、</w:t>
      </w:r>
      <w:r w:rsidRPr="00855BC3">
        <w:rPr>
          <w:rFonts w:asciiTheme="minorEastAsia" w:hAnsiTheme="minorEastAsia" w:cs="宋体" w:hint="eastAsia"/>
          <w:b/>
          <w:kern w:val="0"/>
          <w:sz w:val="28"/>
          <w:szCs w:val="24"/>
        </w:rPr>
        <w:t>学校优秀生源奖励措施</w:t>
      </w:r>
    </w:p>
    <w:p w:rsidR="00CF1BBE" w:rsidRPr="00855BC3" w:rsidRDefault="00CF1BBE" w:rsidP="00CF1BBE">
      <w:pPr>
        <w:widowControl/>
        <w:spacing w:line="432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我校设有优秀生源奖励基金，校外高水平院校推免生和校内优秀推免生均可参评，具体方案见学校</w:t>
      </w:r>
      <w:r w:rsidR="00923430" w:rsidRPr="00855BC3">
        <w:rPr>
          <w:rFonts w:asciiTheme="minorEastAsia" w:hAnsiTheme="minorEastAsia" w:cs="宋体" w:hint="eastAsia"/>
          <w:kern w:val="0"/>
          <w:sz w:val="28"/>
          <w:szCs w:val="24"/>
        </w:rPr>
        <w:t>相关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文件。</w:t>
      </w:r>
    </w:p>
    <w:p w:rsidR="00CF1BBE" w:rsidRPr="00855BC3" w:rsidRDefault="00CF1BBE" w:rsidP="00CF1BBE">
      <w:pPr>
        <w:widowControl/>
        <w:spacing w:line="432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 </w:t>
      </w:r>
    </w:p>
    <w:p w:rsidR="00CF1BBE" w:rsidRPr="00855BC3" w:rsidRDefault="00CF1BBE" w:rsidP="00CF1BBE">
      <w:pPr>
        <w:widowControl/>
        <w:spacing w:after="240" w:line="360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b/>
          <w:kern w:val="0"/>
          <w:sz w:val="28"/>
          <w:szCs w:val="24"/>
        </w:rPr>
        <w:t>三、</w:t>
      </w:r>
      <w:r w:rsidR="00E40049" w:rsidRPr="00855BC3">
        <w:rPr>
          <w:rFonts w:asciiTheme="minorEastAsia" w:hAnsiTheme="minorEastAsia" w:cs="Times New Roman" w:hint="eastAsia"/>
          <w:b/>
          <w:kern w:val="0"/>
          <w:sz w:val="28"/>
          <w:szCs w:val="24"/>
        </w:rPr>
        <w:t>接收</w:t>
      </w:r>
      <w:r w:rsidRPr="00855BC3">
        <w:rPr>
          <w:rFonts w:asciiTheme="minorEastAsia" w:hAnsiTheme="minorEastAsia" w:cs="宋体" w:hint="eastAsia"/>
          <w:b/>
          <w:kern w:val="0"/>
          <w:sz w:val="28"/>
          <w:szCs w:val="24"/>
        </w:rPr>
        <w:t>推免名额</w:t>
      </w:r>
    </w:p>
    <w:p w:rsidR="00CF1BBE" w:rsidRPr="00855BC3" w:rsidRDefault="00E40049" w:rsidP="00CF1BBE">
      <w:pPr>
        <w:widowControl/>
        <w:spacing w:line="432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企业管理专业</w:t>
      </w:r>
      <w:r w:rsidR="009D4BB5">
        <w:rPr>
          <w:rFonts w:asciiTheme="minorEastAsia" w:hAnsiTheme="minorEastAsia" w:cs="宋体"/>
          <w:kern w:val="0"/>
          <w:sz w:val="28"/>
          <w:szCs w:val="24"/>
        </w:rPr>
        <w:t>1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人、管理科学与工程专业</w:t>
      </w:r>
      <w:r w:rsidR="009D4BB5">
        <w:rPr>
          <w:rFonts w:asciiTheme="minorEastAsia" w:hAnsiTheme="minorEastAsia" w:cs="宋体"/>
          <w:kern w:val="0"/>
          <w:sz w:val="28"/>
          <w:szCs w:val="24"/>
        </w:rPr>
        <w:t>2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人。</w:t>
      </w:r>
    </w:p>
    <w:p w:rsidR="00CF1BBE" w:rsidRPr="00855BC3" w:rsidRDefault="00CF1BBE" w:rsidP="00CF1BBE">
      <w:pPr>
        <w:widowControl/>
        <w:spacing w:line="432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 </w:t>
      </w:r>
    </w:p>
    <w:p w:rsidR="00CF1BBE" w:rsidRPr="00855BC3" w:rsidRDefault="00CF1BBE" w:rsidP="00CF1BBE">
      <w:pPr>
        <w:widowControl/>
        <w:spacing w:after="240" w:line="360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b/>
          <w:kern w:val="0"/>
          <w:sz w:val="28"/>
          <w:szCs w:val="24"/>
        </w:rPr>
        <w:t>四、</w:t>
      </w:r>
      <w:r w:rsidRPr="00855BC3">
        <w:rPr>
          <w:rFonts w:asciiTheme="minorEastAsia" w:hAnsiTheme="minorEastAsia" w:cs="宋体" w:hint="eastAsia"/>
          <w:b/>
          <w:kern w:val="0"/>
          <w:sz w:val="28"/>
          <w:szCs w:val="24"/>
        </w:rPr>
        <w:t>申请材料</w:t>
      </w:r>
    </w:p>
    <w:p w:rsidR="00CF1BBE" w:rsidRPr="00855BC3" w:rsidRDefault="00CF1BBE" w:rsidP="00CF1BBE">
      <w:pPr>
        <w:widowControl/>
        <w:spacing w:line="600" w:lineRule="exact"/>
        <w:ind w:firstLine="60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lastRenderedPageBreak/>
        <w:t>1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、本科阶段成绩单原件，并加盖学校教务主管部门公章；</w:t>
      </w:r>
    </w:p>
    <w:p w:rsidR="00CF1BBE" w:rsidRPr="00855BC3" w:rsidRDefault="00CF1BBE" w:rsidP="00CF1BBE">
      <w:pPr>
        <w:widowControl/>
        <w:spacing w:line="600" w:lineRule="exact"/>
        <w:ind w:firstLine="60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2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、外语水平证明原件或外语资格考试成绩单原件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及复印件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；</w:t>
      </w:r>
    </w:p>
    <w:p w:rsidR="00336BC5" w:rsidRPr="00855BC3" w:rsidRDefault="00336BC5" w:rsidP="00CF1BBE">
      <w:pPr>
        <w:widowControl/>
        <w:spacing w:line="600" w:lineRule="exact"/>
        <w:ind w:firstLine="60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3、推荐免试资格证明</w:t>
      </w:r>
      <w:r w:rsidR="00FC550A">
        <w:rPr>
          <w:rFonts w:asciiTheme="minorEastAsia" w:hAnsiTheme="minorEastAsia" w:cs="宋体" w:hint="eastAsia"/>
          <w:kern w:val="0"/>
          <w:sz w:val="28"/>
          <w:szCs w:val="24"/>
        </w:rPr>
        <w:t>或于教育部推免系统投递相关专业志愿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；</w:t>
      </w:r>
    </w:p>
    <w:p w:rsidR="00CF1BBE" w:rsidRPr="00855BC3" w:rsidRDefault="00336BC5" w:rsidP="00CF1BBE">
      <w:pPr>
        <w:widowControl/>
        <w:spacing w:line="600" w:lineRule="exact"/>
        <w:ind w:firstLine="60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4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、获奖证书原件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及复印件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；</w:t>
      </w:r>
    </w:p>
    <w:p w:rsidR="00CF1BBE" w:rsidRPr="00855BC3" w:rsidRDefault="00CF1BBE" w:rsidP="00CF1BBE">
      <w:pPr>
        <w:widowControl/>
        <w:spacing w:line="600" w:lineRule="exact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 xml:space="preserve">　　</w:t>
      </w:r>
      <w:r w:rsidR="00336BC5" w:rsidRPr="00855BC3">
        <w:rPr>
          <w:rFonts w:asciiTheme="minorEastAsia" w:hAnsiTheme="minorEastAsia" w:cs="Times New Roman"/>
          <w:kern w:val="0"/>
          <w:sz w:val="28"/>
          <w:szCs w:val="24"/>
        </w:rPr>
        <w:t>5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、体现自身学术水平的代表性学术论文、出版物或原创性工作成果等材料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原件或复印件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。</w:t>
      </w:r>
    </w:p>
    <w:p w:rsidR="00CF1BBE" w:rsidRPr="00855BC3" w:rsidRDefault="00CF1BBE" w:rsidP="00CF1BBE">
      <w:pPr>
        <w:widowControl/>
        <w:spacing w:line="6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上述材料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>1-</w:t>
      </w:r>
      <w:r w:rsidR="00336BC5" w:rsidRPr="00855BC3">
        <w:rPr>
          <w:rFonts w:asciiTheme="minorEastAsia" w:hAnsiTheme="minorEastAsia" w:cs="Times New Roman"/>
          <w:kern w:val="0"/>
          <w:sz w:val="28"/>
          <w:szCs w:val="24"/>
        </w:rPr>
        <w:t>3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项必须提供，所有材料均无需邮寄，复试时</w:t>
      </w:r>
      <w:r w:rsidR="00923430" w:rsidRPr="00855BC3">
        <w:rPr>
          <w:rFonts w:asciiTheme="minorEastAsia" w:hAnsiTheme="minorEastAsia" w:cs="宋体" w:hint="eastAsia"/>
          <w:kern w:val="0"/>
          <w:sz w:val="28"/>
          <w:szCs w:val="24"/>
        </w:rPr>
        <w:t>携带原件接受审查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并提交复印件留存</w:t>
      </w:r>
      <w:r w:rsidR="00923430" w:rsidRPr="00855BC3">
        <w:rPr>
          <w:rFonts w:asciiTheme="minorEastAsia" w:hAnsiTheme="minorEastAsia" w:cs="宋体" w:hint="eastAsia"/>
          <w:kern w:val="0"/>
          <w:sz w:val="28"/>
          <w:szCs w:val="24"/>
        </w:rPr>
        <w:t>。</w:t>
      </w:r>
    </w:p>
    <w:p w:rsidR="00CF1BBE" w:rsidRPr="00855BC3" w:rsidRDefault="00CF1BBE" w:rsidP="00CF1BBE">
      <w:pPr>
        <w:widowControl/>
        <w:spacing w:line="60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</w:p>
    <w:p w:rsidR="00CF1BBE" w:rsidRPr="00855BC3" w:rsidRDefault="00CF1BBE" w:rsidP="00CF1BBE">
      <w:pPr>
        <w:widowControl/>
        <w:spacing w:after="240" w:line="360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b/>
          <w:kern w:val="0"/>
          <w:sz w:val="28"/>
          <w:szCs w:val="24"/>
        </w:rPr>
        <w:t>五、</w:t>
      </w:r>
      <w:r w:rsidRPr="00855BC3">
        <w:rPr>
          <w:rFonts w:asciiTheme="minorEastAsia" w:hAnsiTheme="minorEastAsia" w:cs="宋体" w:hint="eastAsia"/>
          <w:b/>
          <w:kern w:val="0"/>
          <w:sz w:val="28"/>
          <w:szCs w:val="24"/>
        </w:rPr>
        <w:t>复试方案</w:t>
      </w:r>
    </w:p>
    <w:p w:rsidR="00CF1BBE" w:rsidRPr="00855BC3" w:rsidRDefault="00CF1BBE" w:rsidP="00CF1BBE">
      <w:pPr>
        <w:widowControl/>
        <w:spacing w:line="432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详见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复试方案附件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。</w:t>
      </w:r>
    </w:p>
    <w:p w:rsidR="00CF1BBE" w:rsidRPr="00855BC3" w:rsidRDefault="00CF1BBE" w:rsidP="00CF1BBE">
      <w:pPr>
        <w:widowControl/>
        <w:spacing w:line="432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 </w:t>
      </w:r>
    </w:p>
    <w:p w:rsidR="00CF1BBE" w:rsidRPr="00855BC3" w:rsidRDefault="00CF1BBE" w:rsidP="00CF1BBE">
      <w:pPr>
        <w:widowControl/>
        <w:snapToGrid w:val="0"/>
        <w:spacing w:line="312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b/>
          <w:kern w:val="0"/>
          <w:sz w:val="28"/>
          <w:szCs w:val="24"/>
        </w:rPr>
        <w:t>六、推免工作流程</w:t>
      </w:r>
    </w:p>
    <w:p w:rsidR="00CF1BBE" w:rsidRPr="00855BC3" w:rsidRDefault="00CF1BBE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1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、报名</w:t>
      </w:r>
    </w:p>
    <w:p w:rsidR="00CF1BBE" w:rsidRPr="00855BC3" w:rsidRDefault="000F1A88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201</w:t>
      </w:r>
      <w:r w:rsidR="008F1DAF" w:rsidRPr="00855BC3">
        <w:rPr>
          <w:rFonts w:asciiTheme="minorEastAsia" w:hAnsiTheme="minorEastAsia" w:cs="Times New Roman"/>
          <w:kern w:val="0"/>
          <w:sz w:val="28"/>
          <w:szCs w:val="24"/>
        </w:rPr>
        <w:t>7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年</w:t>
      </w:r>
      <w:r w:rsidR="001624C5">
        <w:rPr>
          <w:rFonts w:asciiTheme="minorEastAsia" w:hAnsiTheme="minorEastAsia" w:cs="Times New Roman"/>
          <w:kern w:val="0"/>
          <w:sz w:val="28"/>
          <w:szCs w:val="24"/>
        </w:rPr>
        <w:t>10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月</w:t>
      </w:r>
      <w:r w:rsidR="001624C5">
        <w:rPr>
          <w:rFonts w:asciiTheme="minorEastAsia" w:hAnsiTheme="minorEastAsia" w:cs="Times New Roman"/>
          <w:kern w:val="0"/>
          <w:sz w:val="28"/>
          <w:szCs w:val="24"/>
        </w:rPr>
        <w:t>5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日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下午17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时前，</w:t>
      </w:r>
      <w:r w:rsidR="008A0621" w:rsidRPr="00855BC3">
        <w:rPr>
          <w:rFonts w:asciiTheme="minorEastAsia" w:hAnsiTheme="minorEastAsia" w:cs="宋体" w:hint="eastAsia"/>
          <w:kern w:val="0"/>
          <w:sz w:val="28"/>
          <w:szCs w:val="24"/>
        </w:rPr>
        <w:t>发送</w:t>
      </w:r>
      <w:r w:rsidR="00C774BD" w:rsidRPr="00855BC3">
        <w:rPr>
          <w:rFonts w:asciiTheme="minorEastAsia" w:hAnsiTheme="minorEastAsia" w:cs="宋体" w:hint="eastAsia"/>
          <w:kern w:val="0"/>
          <w:sz w:val="28"/>
          <w:szCs w:val="24"/>
        </w:rPr>
        <w:t>推荐免试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申请表（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见附件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）</w:t>
      </w:r>
      <w:hyperlink r:id="rId6" w:history="1">
        <w:r w:rsidR="008A0621" w:rsidRPr="00855BC3">
          <w:rPr>
            <w:rStyle w:val="a7"/>
            <w:rFonts w:asciiTheme="minorEastAsia" w:hAnsiTheme="minorEastAsia" w:cs="宋体" w:hint="eastAsia"/>
            <w:kern w:val="0"/>
            <w:sz w:val="28"/>
            <w:szCs w:val="24"/>
          </w:rPr>
          <w:t>至</w:t>
        </w:r>
        <w:r w:rsidR="008A0621" w:rsidRPr="00855BC3">
          <w:rPr>
            <w:rStyle w:val="a7"/>
            <w:rFonts w:asciiTheme="minorEastAsia" w:hAnsiTheme="minorEastAsia"/>
            <w:b/>
            <w:bCs/>
            <w:sz w:val="28"/>
            <w:szCs w:val="24"/>
            <w:shd w:val="clear" w:color="auto" w:fill="FFFFFF"/>
          </w:rPr>
          <w:t>guanlizhaosheng@163.com</w:t>
        </w:r>
        <w:r w:rsidR="008A0621" w:rsidRPr="00855BC3">
          <w:rPr>
            <w:rStyle w:val="a7"/>
            <w:rFonts w:asciiTheme="minorEastAsia" w:hAnsiTheme="minorEastAsia" w:cs="宋体"/>
            <w:kern w:val="0"/>
            <w:sz w:val="28"/>
            <w:szCs w:val="24"/>
          </w:rPr>
          <w:t xml:space="preserve"> </w:t>
        </w:r>
      </w:hyperlink>
      <w:r w:rsidR="008A0621" w:rsidRPr="00855BC3">
        <w:rPr>
          <w:rFonts w:asciiTheme="minorEastAsia" w:hAnsiTheme="minorEastAsia" w:cs="宋体" w:hint="eastAsia"/>
          <w:kern w:val="0"/>
          <w:sz w:val="28"/>
          <w:szCs w:val="24"/>
        </w:rPr>
        <w:t>，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命名为“学校类型（</w:t>
      </w:r>
      <w:r w:rsidR="00CF1BBE" w:rsidRPr="00855BC3">
        <w:rPr>
          <w:rFonts w:asciiTheme="minorEastAsia" w:hAnsiTheme="minorEastAsia" w:cs="Times New Roman"/>
          <w:kern w:val="0"/>
          <w:sz w:val="28"/>
          <w:szCs w:val="24"/>
        </w:rPr>
        <w:t>985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或者</w:t>
      </w:r>
      <w:r w:rsidR="00CF1BBE" w:rsidRPr="00855BC3">
        <w:rPr>
          <w:rFonts w:asciiTheme="minorEastAsia" w:hAnsiTheme="minorEastAsia" w:cs="Times New Roman"/>
          <w:kern w:val="0"/>
          <w:sz w:val="28"/>
          <w:szCs w:val="24"/>
        </w:rPr>
        <w:t>211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）</w:t>
      </w:r>
      <w:r w:rsidR="00040D2E" w:rsidRPr="00855BC3">
        <w:rPr>
          <w:rFonts w:asciiTheme="minorEastAsia" w:hAnsiTheme="minorEastAsia" w:cs="宋体" w:hint="eastAsia"/>
          <w:kern w:val="0"/>
          <w:sz w:val="28"/>
          <w:szCs w:val="24"/>
        </w:rPr>
        <w:t>+所在院校+姓名，如985山东大学张三</w:t>
      </w:r>
      <w:r w:rsidR="008A0621" w:rsidRPr="00855BC3">
        <w:rPr>
          <w:rFonts w:asciiTheme="minorEastAsia" w:hAnsiTheme="minorEastAsia" w:cs="宋体" w:hint="eastAsia"/>
          <w:kern w:val="0"/>
          <w:sz w:val="28"/>
          <w:szCs w:val="24"/>
        </w:rPr>
        <w:t>”，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该申请表</w:t>
      </w:r>
      <w:r w:rsidR="008A0621" w:rsidRPr="00855BC3">
        <w:rPr>
          <w:rFonts w:asciiTheme="minorEastAsia" w:hAnsiTheme="minorEastAsia" w:cs="宋体" w:hint="eastAsia"/>
          <w:kern w:val="0"/>
          <w:sz w:val="28"/>
          <w:szCs w:val="24"/>
        </w:rPr>
        <w:t>复试报到时须提交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本人签字确认的</w:t>
      </w:r>
      <w:r w:rsidR="008A0621" w:rsidRPr="00855BC3">
        <w:rPr>
          <w:rFonts w:asciiTheme="minorEastAsia" w:hAnsiTheme="minorEastAsia" w:cs="宋体" w:hint="eastAsia"/>
          <w:kern w:val="0"/>
          <w:sz w:val="28"/>
          <w:szCs w:val="24"/>
        </w:rPr>
        <w:t>纸质版。</w:t>
      </w:r>
    </w:p>
    <w:p w:rsidR="00CF1BBE" w:rsidRPr="00855BC3" w:rsidRDefault="006A11F6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2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、等待复试通知</w:t>
      </w:r>
    </w:p>
    <w:p w:rsidR="00CF1BBE" w:rsidRPr="00855BC3" w:rsidRDefault="00C774BD" w:rsidP="001624C5">
      <w:pPr>
        <w:widowControl/>
        <w:spacing w:line="312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201</w:t>
      </w:r>
      <w:r w:rsidR="00E95FF3" w:rsidRPr="00855BC3">
        <w:rPr>
          <w:rFonts w:asciiTheme="minorEastAsia" w:hAnsiTheme="minorEastAsia" w:cs="Times New Roman"/>
          <w:kern w:val="0"/>
          <w:sz w:val="28"/>
          <w:szCs w:val="24"/>
        </w:rPr>
        <w:t>7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年</w:t>
      </w:r>
      <w:r w:rsidR="001624C5">
        <w:rPr>
          <w:rFonts w:asciiTheme="minorEastAsia" w:hAnsiTheme="minorEastAsia" w:cs="Times New Roman"/>
          <w:kern w:val="0"/>
          <w:sz w:val="28"/>
          <w:szCs w:val="24"/>
        </w:rPr>
        <w:t>10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月</w:t>
      </w:r>
      <w:r w:rsidR="001624C5">
        <w:rPr>
          <w:rFonts w:asciiTheme="minorEastAsia" w:hAnsiTheme="minorEastAsia" w:cs="Times New Roman"/>
          <w:kern w:val="0"/>
          <w:sz w:val="28"/>
          <w:szCs w:val="24"/>
        </w:rPr>
        <w:t>6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日</w:t>
      </w:r>
      <w:r w:rsidR="000F1A88" w:rsidRPr="00855BC3">
        <w:rPr>
          <w:rFonts w:asciiTheme="minorEastAsia" w:hAnsiTheme="minorEastAsia" w:cs="宋体" w:hint="eastAsia"/>
          <w:kern w:val="0"/>
          <w:sz w:val="28"/>
          <w:szCs w:val="24"/>
        </w:rPr>
        <w:t>左右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，电话通知。</w:t>
      </w:r>
    </w:p>
    <w:p w:rsidR="00CF1BBE" w:rsidRPr="00855BC3" w:rsidRDefault="006A11F6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3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、报到</w:t>
      </w:r>
    </w:p>
    <w:p w:rsidR="00CF1BBE" w:rsidRPr="00855BC3" w:rsidRDefault="000F1A88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lastRenderedPageBreak/>
        <w:t>201</w:t>
      </w:r>
      <w:r w:rsidR="00E95FF3" w:rsidRPr="00855BC3">
        <w:rPr>
          <w:rFonts w:asciiTheme="minorEastAsia" w:hAnsiTheme="minorEastAsia" w:cs="Times New Roman"/>
          <w:kern w:val="0"/>
          <w:sz w:val="28"/>
          <w:szCs w:val="24"/>
        </w:rPr>
        <w:t>7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年</w:t>
      </w:r>
      <w:r w:rsidR="001624C5">
        <w:rPr>
          <w:rFonts w:asciiTheme="minorEastAsia" w:hAnsiTheme="minorEastAsia" w:cs="Times New Roman"/>
          <w:kern w:val="0"/>
          <w:sz w:val="28"/>
          <w:szCs w:val="24"/>
        </w:rPr>
        <w:t>10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月</w:t>
      </w:r>
      <w:r w:rsidR="001624C5">
        <w:rPr>
          <w:rFonts w:asciiTheme="minorEastAsia" w:hAnsiTheme="minorEastAsia" w:cs="宋体"/>
          <w:kern w:val="0"/>
          <w:sz w:val="28"/>
          <w:szCs w:val="24"/>
        </w:rPr>
        <w:t>9</w:t>
      </w:r>
      <w:r w:rsidR="00A83A81" w:rsidRPr="00855BC3">
        <w:rPr>
          <w:rFonts w:asciiTheme="minorEastAsia" w:hAnsiTheme="minorEastAsia" w:cs="宋体" w:hint="eastAsia"/>
          <w:kern w:val="0"/>
          <w:sz w:val="28"/>
          <w:szCs w:val="24"/>
        </w:rPr>
        <w:t>日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上午8:00-9:00，</w:t>
      </w:r>
      <w:r w:rsidR="00A83A81" w:rsidRPr="00855BC3">
        <w:rPr>
          <w:rFonts w:asciiTheme="minorEastAsia" w:hAnsiTheme="minorEastAsia" w:cs="宋体" w:hint="eastAsia"/>
          <w:kern w:val="0"/>
          <w:sz w:val="28"/>
          <w:szCs w:val="24"/>
        </w:rPr>
        <w:t>到</w:t>
      </w:r>
      <w:r w:rsidR="00C774BD" w:rsidRPr="00855BC3">
        <w:rPr>
          <w:rFonts w:asciiTheme="minorEastAsia" w:hAnsiTheme="minorEastAsia" w:cs="宋体" w:hint="eastAsia"/>
          <w:kern w:val="0"/>
          <w:sz w:val="28"/>
          <w:szCs w:val="24"/>
        </w:rPr>
        <w:t>山东大学中心校区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知新楼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>B514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报到，提交申请表和申请材料，同时缴纳复试费</w:t>
      </w:r>
      <w:r w:rsidR="00CF1BBE" w:rsidRPr="00855BC3">
        <w:rPr>
          <w:rFonts w:asciiTheme="minorEastAsia" w:hAnsiTheme="minorEastAsia" w:cs="Times New Roman"/>
          <w:kern w:val="0"/>
          <w:sz w:val="28"/>
          <w:szCs w:val="24"/>
        </w:rPr>
        <w:t>180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元。</w:t>
      </w:r>
    </w:p>
    <w:p w:rsidR="005539CF" w:rsidRDefault="005539CF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>
        <w:rPr>
          <w:rFonts w:asciiTheme="minorEastAsia" w:hAnsiTheme="minorEastAsia" w:cs="宋体" w:hint="eastAsia"/>
          <w:kern w:val="0"/>
          <w:sz w:val="28"/>
          <w:szCs w:val="24"/>
        </w:rPr>
        <w:t>4、体检</w:t>
      </w:r>
    </w:p>
    <w:p w:rsidR="005539CF" w:rsidRPr="00855BC3" w:rsidRDefault="005539CF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>
        <w:rPr>
          <w:rFonts w:asciiTheme="minorEastAsia" w:hAnsiTheme="minorEastAsia" w:cs="宋体" w:hint="eastAsia"/>
          <w:kern w:val="0"/>
          <w:sz w:val="28"/>
          <w:szCs w:val="24"/>
        </w:rPr>
        <w:t>2017年</w:t>
      </w:r>
      <w:r w:rsidR="001624C5">
        <w:rPr>
          <w:rFonts w:asciiTheme="minorEastAsia" w:hAnsiTheme="minorEastAsia" w:cs="宋体"/>
          <w:kern w:val="0"/>
          <w:sz w:val="28"/>
          <w:szCs w:val="24"/>
        </w:rPr>
        <w:t>10</w:t>
      </w:r>
      <w:r>
        <w:rPr>
          <w:rFonts w:asciiTheme="minorEastAsia" w:hAnsiTheme="minorEastAsia" w:cs="宋体" w:hint="eastAsia"/>
          <w:kern w:val="0"/>
          <w:sz w:val="28"/>
          <w:szCs w:val="24"/>
        </w:rPr>
        <w:t>月</w:t>
      </w:r>
      <w:r w:rsidR="001624C5">
        <w:rPr>
          <w:rFonts w:asciiTheme="minorEastAsia" w:hAnsiTheme="minorEastAsia" w:cs="宋体"/>
          <w:kern w:val="0"/>
          <w:sz w:val="28"/>
          <w:szCs w:val="24"/>
        </w:rPr>
        <w:t>10</w:t>
      </w:r>
      <w:r>
        <w:rPr>
          <w:rFonts w:asciiTheme="minorEastAsia" w:hAnsiTheme="minorEastAsia" w:cs="宋体" w:hint="eastAsia"/>
          <w:kern w:val="0"/>
          <w:sz w:val="28"/>
          <w:szCs w:val="24"/>
        </w:rPr>
        <w:t>日上午8:00-10:00，空腹并携带一寸照片及体检费</w:t>
      </w:r>
      <w:r w:rsidR="00877B26">
        <w:rPr>
          <w:rFonts w:asciiTheme="minorEastAsia" w:hAnsiTheme="minorEastAsia" w:cs="宋体" w:hint="eastAsia"/>
          <w:kern w:val="0"/>
          <w:sz w:val="28"/>
          <w:szCs w:val="24"/>
        </w:rPr>
        <w:t>至中心校区校医院体检。</w:t>
      </w:r>
    </w:p>
    <w:p w:rsidR="00CF1BBE" w:rsidRPr="00855BC3" w:rsidRDefault="00877B26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>
        <w:rPr>
          <w:rFonts w:asciiTheme="minorEastAsia" w:hAnsiTheme="minorEastAsia" w:cs="Times New Roman"/>
          <w:kern w:val="0"/>
          <w:sz w:val="28"/>
          <w:szCs w:val="24"/>
        </w:rPr>
        <w:t>5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、复试</w:t>
      </w:r>
    </w:p>
    <w:p w:rsidR="00CF1BBE" w:rsidRPr="00855BC3" w:rsidRDefault="006A11F6" w:rsidP="00CF1BBE">
      <w:pPr>
        <w:widowControl/>
        <w:spacing w:line="432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根据复试方案（附件二）进行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笔试和面试：笔试采用闭卷形式，考试时间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2</w:t>
      </w:r>
      <w:r w:rsidRPr="00855BC3">
        <w:rPr>
          <w:rFonts w:asciiTheme="minorEastAsia" w:hAnsiTheme="minorEastAsia" w:cs="宋体"/>
          <w:kern w:val="0"/>
          <w:sz w:val="28"/>
          <w:szCs w:val="24"/>
        </w:rPr>
        <w:t>.5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小时，满分</w:t>
      </w:r>
      <w:r w:rsidR="00CF1BBE" w:rsidRPr="00855BC3">
        <w:rPr>
          <w:rFonts w:asciiTheme="minorEastAsia" w:hAnsiTheme="minorEastAsia" w:cs="Times New Roman"/>
          <w:kern w:val="0"/>
          <w:sz w:val="28"/>
          <w:szCs w:val="24"/>
        </w:rPr>
        <w:t>100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分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。时间为10月9日上午9:00-11:30，地点报到时于B</w:t>
      </w:r>
      <w:r w:rsidR="001624C5">
        <w:rPr>
          <w:rFonts w:asciiTheme="minorEastAsia" w:hAnsiTheme="minorEastAsia" w:cs="宋体"/>
          <w:kern w:val="0"/>
          <w:sz w:val="28"/>
          <w:szCs w:val="24"/>
        </w:rPr>
        <w:t>514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查看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；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面试采用中外文提问形式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，满分100分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。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时间为10月9日下午14:00起，地点报到时于B</w:t>
      </w:r>
      <w:r w:rsidR="001624C5">
        <w:rPr>
          <w:rFonts w:asciiTheme="minorEastAsia" w:hAnsiTheme="minorEastAsia" w:cs="宋体"/>
          <w:kern w:val="0"/>
          <w:sz w:val="28"/>
          <w:szCs w:val="24"/>
        </w:rPr>
        <w:t>514</w:t>
      </w:r>
      <w:r w:rsidR="001624C5">
        <w:rPr>
          <w:rFonts w:asciiTheme="minorEastAsia" w:hAnsiTheme="minorEastAsia" w:cs="宋体" w:hint="eastAsia"/>
          <w:kern w:val="0"/>
          <w:sz w:val="28"/>
          <w:szCs w:val="24"/>
        </w:rPr>
        <w:t>查看。</w:t>
      </w:r>
    </w:p>
    <w:p w:rsidR="00CF1BBE" w:rsidRPr="00855BC3" w:rsidRDefault="00CF1BBE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6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、公示</w:t>
      </w:r>
    </w:p>
    <w:p w:rsidR="00CF1BBE" w:rsidRPr="00855BC3" w:rsidRDefault="00C774BD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201</w:t>
      </w:r>
      <w:r w:rsidR="00E95FF3" w:rsidRPr="00855BC3">
        <w:rPr>
          <w:rFonts w:asciiTheme="minorEastAsia" w:hAnsiTheme="minorEastAsia" w:cs="Times New Roman"/>
          <w:kern w:val="0"/>
          <w:sz w:val="28"/>
          <w:szCs w:val="24"/>
        </w:rPr>
        <w:t>7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年</w:t>
      </w:r>
      <w:r w:rsidR="001624C5">
        <w:rPr>
          <w:rFonts w:asciiTheme="minorEastAsia" w:hAnsiTheme="minorEastAsia" w:cs="Times New Roman"/>
          <w:kern w:val="0"/>
          <w:sz w:val="28"/>
          <w:szCs w:val="24"/>
        </w:rPr>
        <w:t>10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月</w:t>
      </w:r>
      <w:r w:rsidR="001624C5">
        <w:rPr>
          <w:rFonts w:asciiTheme="minorEastAsia" w:hAnsiTheme="minorEastAsia" w:cs="Times New Roman"/>
          <w:kern w:val="0"/>
          <w:sz w:val="28"/>
          <w:szCs w:val="24"/>
        </w:rPr>
        <w:t>10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日左右，山东大学管理学院网站</w:t>
      </w:r>
      <w:r w:rsidR="00CF1BBE" w:rsidRPr="00855BC3">
        <w:rPr>
          <w:rFonts w:asciiTheme="minorEastAsia" w:hAnsiTheme="minorEastAsia" w:cs="Times New Roman"/>
          <w:kern w:val="0"/>
          <w:sz w:val="28"/>
          <w:szCs w:val="24"/>
        </w:rPr>
        <w:t>-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研究生教育栏目公示。</w:t>
      </w:r>
    </w:p>
    <w:p w:rsidR="00CF1BBE" w:rsidRPr="00855BC3" w:rsidRDefault="00CF1BBE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7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、录取</w:t>
      </w:r>
    </w:p>
    <w:p w:rsidR="006A11F6" w:rsidRPr="00855BC3" w:rsidRDefault="006A11F6" w:rsidP="00CF1BBE">
      <w:pPr>
        <w:widowControl/>
        <w:spacing w:line="312" w:lineRule="auto"/>
        <w:ind w:left="-35" w:firstLineChars="221" w:firstLine="619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录取结果公示后</w:t>
      </w:r>
      <w:r w:rsidR="001624C5">
        <w:rPr>
          <w:rFonts w:asciiTheme="minorEastAsia" w:hAnsiTheme="minorEastAsia" w:cs="宋体"/>
          <w:kern w:val="0"/>
          <w:sz w:val="28"/>
          <w:szCs w:val="24"/>
        </w:rPr>
        <w:t>1-2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日通过教育部推免服务系统（</w:t>
      </w:r>
      <w:r w:rsidRPr="00855BC3">
        <w:rPr>
          <w:rFonts w:asciiTheme="minorEastAsia" w:hAnsiTheme="minorEastAsia" w:cs="宋体"/>
          <w:kern w:val="0"/>
          <w:sz w:val="28"/>
          <w:szCs w:val="24"/>
        </w:rPr>
        <w:t>http://yz.chsi.com.cn/tm/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）完成录取。</w:t>
      </w:r>
      <w:r w:rsidR="00571931" w:rsidRPr="00855BC3">
        <w:rPr>
          <w:rFonts w:asciiTheme="minorEastAsia" w:hAnsiTheme="minorEastAsia" w:cs="宋体" w:hint="eastAsia"/>
          <w:kern w:val="0"/>
          <w:sz w:val="28"/>
          <w:szCs w:val="24"/>
        </w:rPr>
        <w:t>拟录取人员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在中国研究生招生信息网上登录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 xml:space="preserve"> 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“全国推荐优秀应届本科毕业生免试攻读研究生信息公开暨管理</w:t>
      </w:r>
      <w:r w:rsidR="00571931" w:rsidRPr="00855BC3">
        <w:rPr>
          <w:rFonts w:asciiTheme="minorEastAsia" w:hAnsiTheme="minorEastAsia" w:cs="宋体" w:hint="eastAsia"/>
          <w:kern w:val="0"/>
          <w:sz w:val="28"/>
          <w:szCs w:val="24"/>
        </w:rPr>
        <w:t>服务系统”，选报我校相关院系、专业后完成录取程序。网上报名信息务必真实准确，未按照约定时间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完成录取程序者取消录取资格并按录取成绩顺次递补。</w:t>
      </w:r>
    </w:p>
    <w:p w:rsidR="00CF1BBE" w:rsidRPr="00855BC3" w:rsidRDefault="00CF1BBE" w:rsidP="00CF1BBE">
      <w:pPr>
        <w:widowControl/>
        <w:spacing w:line="432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> </w:t>
      </w:r>
    </w:p>
    <w:p w:rsidR="00CF1BBE" w:rsidRPr="00855BC3" w:rsidRDefault="00CF1BBE" w:rsidP="00CF1BBE">
      <w:pPr>
        <w:widowControl/>
        <w:spacing w:line="432" w:lineRule="auto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b/>
          <w:kern w:val="0"/>
          <w:sz w:val="28"/>
          <w:szCs w:val="24"/>
        </w:rPr>
        <w:lastRenderedPageBreak/>
        <w:t>七、招生咨询</w:t>
      </w:r>
    </w:p>
    <w:p w:rsidR="00571931" w:rsidRPr="00855BC3" w:rsidRDefault="00571931" w:rsidP="00571931">
      <w:pPr>
        <w:widowControl/>
        <w:spacing w:line="432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 w:hint="eastAsia"/>
          <w:b/>
          <w:kern w:val="0"/>
          <w:sz w:val="28"/>
          <w:szCs w:val="24"/>
        </w:rPr>
        <w:t>联系人：</w:t>
      </w:r>
      <w:r w:rsidR="000F1A88" w:rsidRPr="00855BC3">
        <w:rPr>
          <w:rFonts w:asciiTheme="minorEastAsia" w:hAnsiTheme="minorEastAsia" w:cs="宋体" w:hint="eastAsia"/>
          <w:kern w:val="0"/>
          <w:sz w:val="28"/>
          <w:szCs w:val="24"/>
        </w:rPr>
        <w:t>傅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老师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 xml:space="preserve">       联系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电话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：</w:t>
      </w:r>
      <w:r w:rsidR="000F1A88" w:rsidRPr="00855BC3">
        <w:rPr>
          <w:rFonts w:asciiTheme="minorEastAsia" w:hAnsiTheme="minorEastAsia" w:cs="Times New Roman"/>
          <w:b/>
          <w:kern w:val="0"/>
          <w:sz w:val="28"/>
          <w:szCs w:val="24"/>
        </w:rPr>
        <w:t>0531-</w:t>
      </w:r>
      <w:r w:rsidR="00CF1BBE" w:rsidRPr="00855BC3">
        <w:rPr>
          <w:rFonts w:asciiTheme="minorEastAsia" w:hAnsiTheme="minorEastAsia" w:cs="Times New Roman"/>
          <w:b/>
          <w:kern w:val="0"/>
          <w:sz w:val="28"/>
          <w:szCs w:val="24"/>
        </w:rPr>
        <w:t>88366179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 xml:space="preserve">　　</w:t>
      </w:r>
    </w:p>
    <w:p w:rsidR="00571931" w:rsidRPr="00855BC3" w:rsidRDefault="00571931" w:rsidP="00571931">
      <w:pPr>
        <w:widowControl/>
        <w:spacing w:line="432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电子邮箱：</w:t>
      </w:r>
      <w:hyperlink r:id="rId7" w:history="1">
        <w:r w:rsidRPr="00855BC3">
          <w:rPr>
            <w:rStyle w:val="a7"/>
            <w:rFonts w:asciiTheme="minorEastAsia" w:hAnsiTheme="minorEastAsia" w:cs="宋体" w:hint="eastAsia"/>
            <w:kern w:val="0"/>
            <w:sz w:val="28"/>
            <w:szCs w:val="24"/>
          </w:rPr>
          <w:t>guanlizhaosheng@sdu.edu.cn</w:t>
        </w:r>
      </w:hyperlink>
    </w:p>
    <w:p w:rsidR="00CF1BBE" w:rsidRPr="00855BC3" w:rsidRDefault="00CF1BBE" w:rsidP="00571931">
      <w:pPr>
        <w:widowControl/>
        <w:spacing w:line="432" w:lineRule="auto"/>
        <w:ind w:firstLine="570"/>
        <w:jc w:val="left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咨询报到地点：</w:t>
      </w:r>
      <w:r w:rsidR="00571931" w:rsidRPr="00855BC3">
        <w:rPr>
          <w:rFonts w:asciiTheme="minorEastAsia" w:hAnsiTheme="minorEastAsia" w:cs="宋体" w:hint="eastAsia"/>
          <w:kern w:val="0"/>
          <w:sz w:val="28"/>
          <w:szCs w:val="24"/>
        </w:rPr>
        <w:t>山东大学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中心校区知新楼</w:t>
      </w:r>
      <w:r w:rsidRPr="00855BC3">
        <w:rPr>
          <w:rFonts w:asciiTheme="minorEastAsia" w:hAnsiTheme="minorEastAsia" w:cs="Times New Roman"/>
          <w:kern w:val="0"/>
          <w:sz w:val="28"/>
          <w:szCs w:val="24"/>
        </w:rPr>
        <w:t>B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座</w:t>
      </w:r>
      <w:r w:rsidR="000F1A88" w:rsidRPr="00855BC3">
        <w:rPr>
          <w:rFonts w:asciiTheme="minorEastAsia" w:hAnsiTheme="minorEastAsia" w:cs="Times New Roman"/>
          <w:kern w:val="0"/>
          <w:sz w:val="28"/>
          <w:szCs w:val="24"/>
        </w:rPr>
        <w:t>514</w:t>
      </w:r>
      <w:r w:rsidRPr="00855BC3">
        <w:rPr>
          <w:rFonts w:asciiTheme="minorEastAsia" w:hAnsiTheme="minorEastAsia" w:cs="宋体" w:hint="eastAsia"/>
          <w:kern w:val="0"/>
          <w:sz w:val="28"/>
          <w:szCs w:val="24"/>
        </w:rPr>
        <w:t>室</w:t>
      </w:r>
    </w:p>
    <w:p w:rsidR="001624C5" w:rsidRDefault="00CF1BBE" w:rsidP="00CF1BBE">
      <w:pPr>
        <w:widowControl/>
        <w:spacing w:line="360" w:lineRule="auto"/>
        <w:jc w:val="left"/>
        <w:rPr>
          <w:rFonts w:asciiTheme="minorEastAsia" w:hAnsiTheme="minorEastAsia" w:cs="Times New Roman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 xml:space="preserve">                                </w:t>
      </w:r>
    </w:p>
    <w:p w:rsidR="00CF1BBE" w:rsidRPr="00855BC3" w:rsidRDefault="001624C5" w:rsidP="001624C5">
      <w:pPr>
        <w:widowControl/>
        <w:spacing w:line="360" w:lineRule="auto"/>
        <w:ind w:firstLineChars="100" w:firstLine="280"/>
        <w:jc w:val="center"/>
        <w:rPr>
          <w:rFonts w:asciiTheme="minorEastAsia" w:hAnsiTheme="minorEastAsia" w:cs="宋体"/>
          <w:kern w:val="0"/>
          <w:sz w:val="28"/>
          <w:szCs w:val="24"/>
        </w:rPr>
      </w:pPr>
      <w:r>
        <w:rPr>
          <w:rFonts w:asciiTheme="minorEastAsia" w:hAnsiTheme="minorEastAsia" w:cs="Times New Roman"/>
          <w:kern w:val="0"/>
          <w:sz w:val="28"/>
          <w:szCs w:val="24"/>
        </w:rPr>
        <w:t xml:space="preserve">                       </w:t>
      </w:r>
      <w:r w:rsidR="00F323D0" w:rsidRPr="00855BC3">
        <w:rPr>
          <w:rFonts w:asciiTheme="minorEastAsia" w:hAnsiTheme="minorEastAsia" w:cs="Times New Roman"/>
          <w:kern w:val="0"/>
          <w:sz w:val="28"/>
          <w:szCs w:val="24"/>
        </w:rPr>
        <w:t>山东大学</w:t>
      </w:r>
      <w:r w:rsidR="00CF1BBE" w:rsidRPr="00855BC3">
        <w:rPr>
          <w:rFonts w:asciiTheme="minorEastAsia" w:hAnsiTheme="minorEastAsia" w:cs="宋体" w:hint="eastAsia"/>
          <w:kern w:val="0"/>
          <w:sz w:val="28"/>
          <w:szCs w:val="24"/>
        </w:rPr>
        <w:t>管理学院</w:t>
      </w:r>
    </w:p>
    <w:p w:rsidR="00B60CBB" w:rsidRPr="00972BC3" w:rsidRDefault="00CF1BBE" w:rsidP="00972BC3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8"/>
          <w:szCs w:val="24"/>
        </w:rPr>
      </w:pPr>
      <w:r w:rsidRPr="00855BC3">
        <w:rPr>
          <w:rFonts w:asciiTheme="minorEastAsia" w:hAnsiTheme="minorEastAsia" w:cs="Times New Roman"/>
          <w:kern w:val="0"/>
          <w:sz w:val="28"/>
          <w:szCs w:val="24"/>
        </w:rPr>
        <w:t xml:space="preserve">             </w:t>
      </w:r>
      <w:r w:rsidR="00F323D0" w:rsidRPr="00855BC3">
        <w:rPr>
          <w:rFonts w:asciiTheme="minorEastAsia" w:hAnsiTheme="minorEastAsia" w:cs="Times New Roman"/>
          <w:kern w:val="0"/>
          <w:sz w:val="28"/>
          <w:szCs w:val="24"/>
        </w:rPr>
        <w:t xml:space="preserve">              201</w:t>
      </w:r>
      <w:r w:rsidR="00571931" w:rsidRPr="00855BC3">
        <w:rPr>
          <w:rFonts w:asciiTheme="minorEastAsia" w:hAnsiTheme="minorEastAsia" w:cs="Times New Roman"/>
          <w:kern w:val="0"/>
          <w:sz w:val="28"/>
          <w:szCs w:val="24"/>
        </w:rPr>
        <w:t>7</w:t>
      </w:r>
      <w:r w:rsidR="00F323D0" w:rsidRPr="00855BC3">
        <w:rPr>
          <w:rFonts w:asciiTheme="minorEastAsia" w:hAnsiTheme="minorEastAsia" w:cs="Times New Roman"/>
          <w:kern w:val="0"/>
          <w:sz w:val="28"/>
          <w:szCs w:val="24"/>
        </w:rPr>
        <w:t>年</w:t>
      </w:r>
      <w:r w:rsidR="00F323D0" w:rsidRPr="00855BC3">
        <w:rPr>
          <w:rFonts w:asciiTheme="minorEastAsia" w:hAnsiTheme="minorEastAsia" w:cs="Times New Roman" w:hint="eastAsia"/>
          <w:kern w:val="0"/>
          <w:sz w:val="28"/>
          <w:szCs w:val="24"/>
        </w:rPr>
        <w:t>9月</w:t>
      </w:r>
      <w:bookmarkStart w:id="0" w:name="_GoBack"/>
      <w:bookmarkEnd w:id="0"/>
    </w:p>
    <w:sectPr w:rsidR="00B60CBB" w:rsidRPr="0097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EC" w:rsidRDefault="003B17EC" w:rsidP="00A47C2A">
      <w:r>
        <w:separator/>
      </w:r>
    </w:p>
  </w:endnote>
  <w:endnote w:type="continuationSeparator" w:id="0">
    <w:p w:rsidR="003B17EC" w:rsidRDefault="003B17EC" w:rsidP="00A4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EC" w:rsidRDefault="003B17EC" w:rsidP="00A47C2A">
      <w:r>
        <w:separator/>
      </w:r>
    </w:p>
  </w:footnote>
  <w:footnote w:type="continuationSeparator" w:id="0">
    <w:p w:rsidR="003B17EC" w:rsidRDefault="003B17EC" w:rsidP="00A4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D0"/>
    <w:rsid w:val="00040D2E"/>
    <w:rsid w:val="00045276"/>
    <w:rsid w:val="000F1A88"/>
    <w:rsid w:val="0014306E"/>
    <w:rsid w:val="001624C5"/>
    <w:rsid w:val="001A05E2"/>
    <w:rsid w:val="0025256D"/>
    <w:rsid w:val="00264DED"/>
    <w:rsid w:val="00307330"/>
    <w:rsid w:val="00336BC5"/>
    <w:rsid w:val="003B17EC"/>
    <w:rsid w:val="00454F21"/>
    <w:rsid w:val="004714B9"/>
    <w:rsid w:val="005539CF"/>
    <w:rsid w:val="00571931"/>
    <w:rsid w:val="006A11F6"/>
    <w:rsid w:val="007C1395"/>
    <w:rsid w:val="00855BC3"/>
    <w:rsid w:val="00877B26"/>
    <w:rsid w:val="008A0621"/>
    <w:rsid w:val="008F1DAF"/>
    <w:rsid w:val="00923430"/>
    <w:rsid w:val="00956830"/>
    <w:rsid w:val="00972BC3"/>
    <w:rsid w:val="009841FC"/>
    <w:rsid w:val="009D4BB5"/>
    <w:rsid w:val="00A256F1"/>
    <w:rsid w:val="00A47C2A"/>
    <w:rsid w:val="00A809C5"/>
    <w:rsid w:val="00A83A81"/>
    <w:rsid w:val="00B60CBB"/>
    <w:rsid w:val="00BB0482"/>
    <w:rsid w:val="00BF1AD0"/>
    <w:rsid w:val="00C5260E"/>
    <w:rsid w:val="00C774BD"/>
    <w:rsid w:val="00CB3923"/>
    <w:rsid w:val="00CF1BBE"/>
    <w:rsid w:val="00CF54EF"/>
    <w:rsid w:val="00D063DC"/>
    <w:rsid w:val="00D17435"/>
    <w:rsid w:val="00E40049"/>
    <w:rsid w:val="00E420D1"/>
    <w:rsid w:val="00E95FF3"/>
    <w:rsid w:val="00F323D0"/>
    <w:rsid w:val="00F976DD"/>
    <w:rsid w:val="00FC550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1E707"/>
  <w15:chartTrackingRefBased/>
  <w15:docId w15:val="{2FBC7DDF-AAE3-4F5A-857F-E8191E19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C2A"/>
    <w:rPr>
      <w:sz w:val="18"/>
      <w:szCs w:val="18"/>
    </w:rPr>
  </w:style>
  <w:style w:type="character" w:styleId="a7">
    <w:name w:val="Hyperlink"/>
    <w:basedOn w:val="a0"/>
    <w:uiPriority w:val="99"/>
    <w:unhideWhenUsed/>
    <w:rsid w:val="008F1DA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F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5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anlizhaosheng@sd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3267;guanlizhaosheng@163.com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220</Words>
  <Characters>1256</Characters>
  <Application>Microsoft Office Word</Application>
  <DocSecurity>0</DocSecurity>
  <Lines>10</Lines>
  <Paragraphs>2</Paragraphs>
  <ScaleCrop>false</ScaleCrop>
  <Company>MS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F</dc:creator>
  <cp:keywords/>
  <dc:description/>
  <cp:lastModifiedBy>USER-</cp:lastModifiedBy>
  <cp:revision>32</cp:revision>
  <cp:lastPrinted>2017-09-10T01:46:00Z</cp:lastPrinted>
  <dcterms:created xsi:type="dcterms:W3CDTF">2016-09-09T09:53:00Z</dcterms:created>
  <dcterms:modified xsi:type="dcterms:W3CDTF">2017-09-30T02:53:00Z</dcterms:modified>
</cp:coreProperties>
</file>