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lang w:val="en-US" w:eastAsia="zh-CN"/>
        </w:rPr>
        <w:t>天津理工大学报考点（代码：1240）2019年硕士研究生现场确认说明</w:t>
      </w:r>
      <w:bookmarkStart w:id="0" w:name="_GoBack"/>
      <w:bookmarkEnd w:id="0"/>
    </w:p>
    <w:p>
      <w:r>
        <w:t>天津理工大学报考点（报考点代码：</w:t>
      </w:r>
      <w:r>
        <w:rPr>
          <w:lang w:val="en-US"/>
        </w:rPr>
        <w:t>1240</w:t>
      </w:r>
      <w:r>
        <w:t>）</w:t>
      </w:r>
    </w:p>
    <w:p>
      <w:r>
        <w:t>一、网报选择“天津理工大学报考点”的所有考生均须到“天津理工大学报考点”现场确认网报信息，并采集本人图像等相关电子信息。未按规定时间到报名点确认网报信息的考生，报名无效。未按公告要求，错选报名点的考生，报名无效。</w:t>
      </w:r>
    </w:p>
    <w:p>
      <w:r>
        <w:rPr>
          <w:rFonts w:hint="default"/>
        </w:rPr>
        <w:t>二、</w:t>
      </w:r>
      <w:r>
        <w:rPr>
          <w:rFonts w:hint="default"/>
        </w:rPr>
        <w:t>报考我校的“设计学（</w:t>
      </w:r>
      <w:r>
        <w:rPr>
          <w:rFonts w:hint="default"/>
          <w:lang w:val="en-US"/>
        </w:rPr>
        <w:t>130500</w:t>
      </w:r>
      <w:r>
        <w:rPr>
          <w:rFonts w:hint="default"/>
        </w:rPr>
        <w:t>）、艺术硕士（</w:t>
      </w:r>
      <w:r>
        <w:rPr>
          <w:rFonts w:hint="default"/>
          <w:lang w:val="en-US"/>
        </w:rPr>
        <w:t>135100</w:t>
      </w:r>
      <w:r>
        <w:rPr>
          <w:rFonts w:hint="default"/>
        </w:rPr>
        <w:t>）”专业的外省市考生、天津市考生，一律必须选择在“天津理工大学报考点”现场确认网报信息，并在“天津理工大学报考点”考试。</w:t>
      </w:r>
    </w:p>
    <w:p>
      <w:r>
        <w:rPr>
          <w:rFonts w:hint="default"/>
        </w:rPr>
        <w:t>三、现场确认时间、地点</w:t>
      </w:r>
    </w:p>
    <w:p>
      <w:r>
        <w:rPr>
          <w:rFonts w:hint="default"/>
        </w:rPr>
        <w:t>时间：</w:t>
      </w:r>
      <w:r>
        <w:rPr>
          <w:rFonts w:hint="default"/>
          <w:lang w:val="en-US"/>
        </w:rPr>
        <w:t>2018</w:t>
      </w:r>
      <w:r>
        <w:rPr>
          <w:rFonts w:hint="default"/>
        </w:rPr>
        <w:t>年</w:t>
      </w:r>
      <w:r>
        <w:rPr>
          <w:rFonts w:hint="default"/>
          <w:lang w:val="en-US"/>
        </w:rPr>
        <w:t>11</w:t>
      </w:r>
      <w:r>
        <w:rPr>
          <w:rFonts w:hint="default"/>
        </w:rPr>
        <w:t>月</w:t>
      </w:r>
      <w:r>
        <w:rPr>
          <w:rFonts w:hint="default"/>
          <w:lang w:val="en-US"/>
        </w:rPr>
        <w:t>7</w:t>
      </w:r>
      <w:r>
        <w:rPr>
          <w:rFonts w:hint="default"/>
        </w:rPr>
        <w:t>日（周三）</w:t>
      </w:r>
      <w:r>
        <w:rPr>
          <w:rFonts w:hint="default"/>
          <w:lang w:val="en-US"/>
        </w:rPr>
        <w:t>-2018</w:t>
      </w:r>
      <w:r>
        <w:rPr>
          <w:rFonts w:hint="default"/>
        </w:rPr>
        <w:t>年</w:t>
      </w:r>
      <w:r>
        <w:rPr>
          <w:rFonts w:hint="default"/>
          <w:lang w:val="en-US"/>
        </w:rPr>
        <w:t>11</w:t>
      </w:r>
      <w:r>
        <w:rPr>
          <w:rFonts w:hint="default"/>
        </w:rPr>
        <w:t>月</w:t>
      </w:r>
      <w:r>
        <w:rPr>
          <w:rFonts w:hint="default"/>
          <w:lang w:val="en-US"/>
        </w:rPr>
        <w:t>10</w:t>
      </w:r>
      <w:r>
        <w:rPr>
          <w:rFonts w:hint="default"/>
        </w:rPr>
        <w:t>日（周六）</w:t>
      </w:r>
    </w:p>
    <w:p>
      <w:r>
        <w:rPr>
          <w:rFonts w:hint="default"/>
        </w:rPr>
        <w:t>上午</w:t>
      </w:r>
      <w:r>
        <w:rPr>
          <w:rFonts w:hint="default"/>
          <w:lang w:val="en-US"/>
        </w:rPr>
        <w:t>9</w:t>
      </w:r>
      <w:r>
        <w:rPr>
          <w:rFonts w:hint="default"/>
        </w:rPr>
        <w:t>：</w:t>
      </w:r>
      <w:r>
        <w:rPr>
          <w:rFonts w:hint="default"/>
          <w:lang w:val="en-US"/>
        </w:rPr>
        <w:t>00-11</w:t>
      </w:r>
      <w:r>
        <w:rPr>
          <w:rFonts w:hint="default"/>
        </w:rPr>
        <w:t>：</w:t>
      </w:r>
      <w:r>
        <w:rPr>
          <w:rFonts w:hint="default"/>
          <w:lang w:val="en-US"/>
        </w:rPr>
        <w:t>30</w:t>
      </w:r>
      <w:r>
        <w:t xml:space="preserve"> </w:t>
      </w:r>
      <w:r>
        <w:rPr>
          <w:rFonts w:hint="default"/>
        </w:rPr>
        <w:t>，下午</w:t>
      </w:r>
      <w:r>
        <w:rPr>
          <w:rFonts w:hint="default"/>
          <w:lang w:val="en-US"/>
        </w:rPr>
        <w:t>14</w:t>
      </w:r>
      <w:r>
        <w:rPr>
          <w:rFonts w:hint="default"/>
        </w:rPr>
        <w:t>：</w:t>
      </w:r>
      <w:r>
        <w:rPr>
          <w:rFonts w:hint="default"/>
          <w:lang w:val="en-US"/>
        </w:rPr>
        <w:t>00-16</w:t>
      </w:r>
      <w:r>
        <w:rPr>
          <w:rFonts w:hint="default"/>
        </w:rPr>
        <w:t>：</w:t>
      </w:r>
      <w:r>
        <w:rPr>
          <w:rFonts w:hint="default"/>
          <w:lang w:val="en-US"/>
        </w:rPr>
        <w:t>30</w:t>
      </w:r>
    </w:p>
    <w:p>
      <w:r>
        <w:rPr>
          <w:rFonts w:hint="default"/>
        </w:rPr>
        <w:t>地点：天津市西青区宾水西道</w:t>
      </w:r>
      <w:r>
        <w:rPr>
          <w:rFonts w:hint="default"/>
          <w:lang w:val="en-US"/>
        </w:rPr>
        <w:t>391</w:t>
      </w:r>
      <w:r>
        <w:rPr>
          <w:rFonts w:hint="default"/>
        </w:rPr>
        <w:t>号天津理工大学</w:t>
      </w:r>
      <w:r>
        <w:rPr>
          <w:rFonts w:hint="default"/>
          <w:lang w:val="en-US"/>
        </w:rPr>
        <w:t>10</w:t>
      </w:r>
      <w:r>
        <w:rPr>
          <w:rFonts w:hint="default"/>
        </w:rPr>
        <w:t>号楼一楼</w:t>
      </w:r>
      <w:r>
        <w:rPr>
          <w:rFonts w:hint="default"/>
          <w:lang w:val="en-US"/>
        </w:rPr>
        <w:t>108</w:t>
      </w:r>
      <w:r>
        <w:rPr>
          <w:rFonts w:hint="default"/>
        </w:rPr>
        <w:t>室</w:t>
      </w:r>
    </w:p>
    <w:p>
      <w:r>
        <w:rPr>
          <w:rFonts w:hint="default"/>
        </w:rPr>
        <w:t>四、现场确认时需携带</w:t>
      </w:r>
    </w:p>
    <w:p>
      <w:r>
        <w:rPr>
          <w:rFonts w:hint="default"/>
          <w:lang w:val="en-US"/>
        </w:rPr>
        <w:t>1</w:t>
      </w:r>
      <w:r>
        <w:rPr>
          <w:rFonts w:hint="default"/>
        </w:rPr>
        <w:t>、应届生：本人居民身份证、学生证（普通高校、成人高校、普通高校举办的成人高校学历教育应届本科毕业生）和网上报名编号，由报考点工作人员进行核对。</w:t>
      </w:r>
    </w:p>
    <w:p>
      <w:r>
        <w:rPr>
          <w:rFonts w:hint="default"/>
          <w:lang w:val="en-US"/>
        </w:rPr>
        <w:t>2</w:t>
      </w:r>
      <w:r>
        <w:rPr>
          <w:rFonts w:hint="default"/>
        </w:rPr>
        <w:t>、往届生：本人居民身份证、学历证书、</w:t>
      </w:r>
      <w:r>
        <w:rPr>
          <w:rFonts w:hint="default"/>
        </w:rPr>
        <w:t>本市户籍证明（可以为本市户籍户口簿）或本市工作证明。[原件及复印件]</w:t>
      </w:r>
      <w:r>
        <w:rPr>
          <w:rFonts w:hint="default"/>
        </w:rPr>
        <w:t>。</w:t>
      </w:r>
      <w:r>
        <w:rPr>
          <w:rFonts w:hint="default"/>
          <w:lang w:val="en-US"/>
        </w:rPr>
        <w:t>[</w:t>
      </w:r>
      <w:r>
        <w:rPr>
          <w:rFonts w:hint="default"/>
        </w:rPr>
        <w:t>注：工作证明为本人</w:t>
      </w:r>
      <w:r>
        <w:rPr>
          <w:rFonts w:hint="default"/>
          <w:lang w:val="en-US"/>
        </w:rPr>
        <w:t>2018</w:t>
      </w:r>
      <w:r>
        <w:rPr>
          <w:rFonts w:hint="default"/>
        </w:rPr>
        <w:t>年度在津参保缴费证明（在区社保分中心开具，须加盖“社保参保证明专用章”）及以下三种方式的任一种：①本人的工商营业执照；②本人与就业单位签订的劳动合同（或实习合同）；③本人的《天津市就业登记证》（可以通过人力社保部门或者存档机构办理《就业登记证》；如果通过个体经营或者社区服务等方式实现就业，应当在就业之日起</w:t>
      </w:r>
      <w:r>
        <w:rPr>
          <w:rFonts w:hint="default"/>
          <w:lang w:val="en-US"/>
        </w:rPr>
        <w:t>30</w:t>
      </w:r>
      <w:r>
        <w:rPr>
          <w:rFonts w:hint="default"/>
        </w:rPr>
        <w:t>日内，由本人到企业户籍所在地的街镇、劳动保障部门进行登记办理）。</w:t>
      </w:r>
      <w:r>
        <w:rPr>
          <w:rFonts w:hint="default"/>
          <w:lang w:val="en-US"/>
        </w:rPr>
        <w:t>]</w:t>
      </w:r>
    </w:p>
    <w:p>
      <w:r>
        <w:rPr>
          <w:rFonts w:hint="default"/>
        </w:rPr>
        <w:t>报考“设计学（</w:t>
      </w:r>
      <w:r>
        <w:rPr>
          <w:rFonts w:hint="default"/>
          <w:lang w:val="en-US"/>
        </w:rPr>
        <w:t>130500</w:t>
      </w:r>
      <w:r>
        <w:rPr>
          <w:rFonts w:hint="default"/>
        </w:rPr>
        <w:t>）、艺术硕士（</w:t>
      </w:r>
      <w:r>
        <w:rPr>
          <w:rFonts w:hint="default"/>
          <w:lang w:val="en-US"/>
        </w:rPr>
        <w:t>135100</w:t>
      </w:r>
      <w:r>
        <w:rPr>
          <w:rFonts w:hint="default"/>
        </w:rPr>
        <w:t>）”专业考生不需提供本市户籍证明或本市工作证明。</w:t>
      </w:r>
    </w:p>
    <w:p>
      <w:r>
        <w:rPr>
          <w:rFonts w:hint="default"/>
          <w:lang w:val="en-US"/>
        </w:rPr>
        <w:t>3</w:t>
      </w:r>
      <w:r>
        <w:rPr>
          <w:rFonts w:hint="default"/>
        </w:rPr>
        <w:t>、中外合作办学或国外本科（含港澳台）或只有国外学位证的考生要有教育部留学服务中心出具的学历认证报告</w:t>
      </w:r>
    </w:p>
    <w:p>
      <w:r>
        <w:rPr>
          <w:rFonts w:hint="default"/>
          <w:lang w:val="en-US"/>
        </w:rPr>
        <w:t>4</w:t>
      </w:r>
      <w:r>
        <w:rPr>
          <w:rFonts w:hint="default"/>
        </w:rPr>
        <w:t>、其他材料：</w:t>
      </w:r>
    </w:p>
    <w:p>
      <w:r>
        <w:rPr>
          <w:rFonts w:hint="default"/>
          <w:lang w:val="en-US"/>
        </w:rPr>
        <w:t>A</w:t>
      </w:r>
      <w:r>
        <w:rPr>
          <w:rFonts w:hint="default"/>
        </w:rPr>
        <w:t>、报考</w:t>
      </w:r>
      <w:r>
        <w:rPr>
          <w:rFonts w:hint="eastAsia"/>
          <w:lang w:val="en-US"/>
        </w:rPr>
        <w:t>“</w:t>
      </w:r>
      <w:r>
        <w:rPr>
          <w:rFonts w:hint="default"/>
        </w:rPr>
        <w:t>退役大学生士兵专项硕士研究生招生计划</w:t>
      </w:r>
      <w:r>
        <w:rPr>
          <w:rFonts w:hint="eastAsia"/>
          <w:lang w:val="en-US"/>
        </w:rPr>
        <w:t>”</w:t>
      </w:r>
      <w:r>
        <w:rPr>
          <w:rFonts w:hint="default"/>
        </w:rPr>
        <w:t>的考生还应提交本人</w:t>
      </w:r>
      <w:r>
        <w:rPr>
          <w:rFonts w:hint="default"/>
        </w:rPr>
        <w:t>《入伍批准书》</w:t>
      </w:r>
      <w:r>
        <w:rPr>
          <w:rFonts w:hint="default"/>
          <w:lang w:val="en-US"/>
        </w:rPr>
        <w:t>(</w:t>
      </w:r>
      <w:r>
        <w:rPr>
          <w:rFonts w:hint="default"/>
        </w:rPr>
        <w:t>复印件</w:t>
      </w:r>
      <w:r>
        <w:rPr>
          <w:rFonts w:hint="default"/>
          <w:lang w:val="en-US"/>
        </w:rPr>
        <w:t>)</w:t>
      </w:r>
      <w:r>
        <w:rPr>
          <w:rFonts w:hint="default"/>
        </w:rPr>
        <w:t>和</w:t>
      </w:r>
      <w:r>
        <w:rPr>
          <w:rFonts w:hint="default"/>
        </w:rPr>
        <w:t>《退出现役证》</w:t>
      </w:r>
      <w:r>
        <w:rPr>
          <w:rFonts w:hint="default"/>
        </w:rPr>
        <w:t>（原件及复印件）。</w:t>
      </w:r>
    </w:p>
    <w:p>
      <w:r>
        <w:rPr>
          <w:rFonts w:hint="default"/>
          <w:lang w:val="en-US"/>
        </w:rPr>
        <w:t>B</w:t>
      </w:r>
      <w:r>
        <w:rPr>
          <w:rFonts w:hint="default"/>
        </w:rPr>
        <w:t>、</w:t>
      </w:r>
      <w:r>
        <w:rPr>
          <w:lang w:val="en-US"/>
        </w:rPr>
        <w:t>2019</w:t>
      </w:r>
      <w:r>
        <w:rPr>
          <w:rFonts w:hint="eastAsia"/>
        </w:rPr>
        <w:t>年</w:t>
      </w:r>
      <w:r>
        <w:rPr>
          <w:rFonts w:hint="eastAsia"/>
          <w:lang w:val="en-US"/>
        </w:rPr>
        <w:t>9</w:t>
      </w:r>
      <w:r>
        <w:rPr>
          <w:rFonts w:hint="eastAsia"/>
        </w:rPr>
        <w:t>月</w:t>
      </w:r>
      <w:r>
        <w:rPr>
          <w:rFonts w:hint="eastAsia"/>
          <w:lang w:val="en-US"/>
        </w:rPr>
        <w:t>1</w:t>
      </w:r>
      <w:r>
        <w:rPr>
          <w:rFonts w:hint="eastAsia"/>
        </w:rPr>
        <w:t>日前</w:t>
      </w:r>
      <w:r>
        <w:rPr>
          <w:rFonts w:hint="eastAsia"/>
        </w:rPr>
        <w:t>可取得国家承认本科毕业证书的自学考试和网络教育本科生，须凭准考证（自考生）和学生证（网络教育考生）。</w:t>
      </w:r>
    </w:p>
    <w:p>
      <w:r>
        <w:rPr>
          <w:rFonts w:hint="default"/>
          <w:lang w:val="en-US"/>
        </w:rPr>
        <w:t>C</w:t>
      </w:r>
      <w:r>
        <w:rPr>
          <w:rFonts w:hint="default"/>
        </w:rPr>
        <w:t>、</w:t>
      </w:r>
      <w:r>
        <w:rPr>
          <w:rFonts w:hint="default"/>
        </w:rPr>
        <w:t>延期毕业的考生需提交所在学校教务处开具的延期毕业证明</w:t>
      </w:r>
      <w:r>
        <w:rPr>
          <w:rFonts w:hint="default"/>
        </w:rPr>
        <w:t>。</w:t>
      </w:r>
    </w:p>
    <w:p>
      <w:r>
        <w:rPr>
          <w:rFonts w:hint="default"/>
        </w:rPr>
        <w:t>五、现场确认流程</w:t>
      </w:r>
    </w:p>
    <w:p>
      <w:r>
        <w:rPr>
          <w:rFonts w:hint="default"/>
          <w:lang w:val="en-US"/>
        </w:rPr>
        <w:t>1</w:t>
      </w:r>
      <w:r>
        <w:rPr>
          <w:rFonts w:hint="default"/>
        </w:rPr>
        <w:t>、入口：准备本人报名号</w:t>
      </w:r>
      <w:r>
        <w:rPr>
          <w:rFonts w:hint="default"/>
          <w:lang w:val="en-US"/>
        </w:rPr>
        <w:t>(9位，1240*****)</w:t>
      </w:r>
      <w:r>
        <w:rPr>
          <w:rFonts w:hint="default"/>
        </w:rPr>
        <w:t>、身份证、毕业证（或学生证）、学历（或学籍）验证报告（网报期间学籍学历核查有问题考生）；</w:t>
      </w:r>
    </w:p>
    <w:p>
      <w:r>
        <w:rPr>
          <w:rFonts w:hint="default"/>
          <w:lang w:val="en-US"/>
        </w:rPr>
        <w:t>2</w:t>
      </w:r>
      <w:r>
        <w:rPr>
          <w:rFonts w:hint="default"/>
        </w:rPr>
        <w:t>、验证处：信息登记（报名号、姓名、报考专业、联系电话）、身份验证、学历验证；</w:t>
      </w:r>
    </w:p>
    <w:p>
      <w:r>
        <w:rPr>
          <w:rFonts w:hint="default"/>
          <w:lang w:val="en-US"/>
        </w:rPr>
        <w:t>3</w:t>
      </w:r>
      <w:r>
        <w:rPr>
          <w:rFonts w:hint="default"/>
        </w:rPr>
        <w:t>、采集图像；</w:t>
      </w:r>
    </w:p>
    <w:p>
      <w:r>
        <w:rPr>
          <w:rFonts w:hint="default"/>
          <w:lang w:val="en-US"/>
        </w:rPr>
        <w:t>4</w:t>
      </w:r>
      <w:r>
        <w:rPr>
          <w:rFonts w:hint="default"/>
        </w:rPr>
        <w:t>、确认信息、签字；</w:t>
      </w:r>
    </w:p>
    <w:p>
      <w:r>
        <w:rPr>
          <w:rFonts w:hint="default"/>
          <w:lang w:val="en-US"/>
        </w:rPr>
        <w:t>5</w:t>
      </w:r>
      <w:r>
        <w:rPr>
          <w:rFonts w:hint="default"/>
        </w:rPr>
        <w:t>、交回信息表和《诚信承诺书》</w:t>
      </w:r>
    </w:p>
    <w:p>
      <w:r>
        <w:rPr>
          <w:rFonts w:hint="default"/>
        </w:rPr>
        <w:t>六、特别注意事项</w:t>
      </w:r>
    </w:p>
    <w:p>
      <w:r>
        <w:rPr>
          <w:rFonts w:hint="default"/>
          <w:lang w:val="en-US"/>
        </w:rPr>
        <w:t>1、</w:t>
      </w:r>
      <w:r>
        <w:rPr>
          <w:rFonts w:hint="eastAsia"/>
          <w:lang w:val="en-US"/>
        </w:rPr>
        <w:t>★</w:t>
      </w:r>
      <w:r>
        <w:rPr>
          <w:rFonts w:hint="default"/>
        </w:rPr>
        <w:t>对学籍信息未通过校验的考生，要求出示学信网的《学籍在线验证报告》；</w:t>
      </w:r>
      <w:r>
        <w:rPr>
          <w:rFonts w:hint="eastAsia"/>
          <w:lang w:val="en-US"/>
        </w:rPr>
        <w:t>★</w:t>
      </w:r>
      <w:r>
        <w:rPr>
          <w:rFonts w:hint="default"/>
        </w:rPr>
        <w:t>对学历信息未通过校验的考生，要求出示学信网</w:t>
      </w:r>
      <w:r>
        <w:rPr>
          <w:rFonts w:hint="eastAsia"/>
          <w:lang w:val="en-US"/>
        </w:rPr>
        <w:t>“</w:t>
      </w:r>
      <w:r>
        <w:rPr>
          <w:rFonts w:hint="default"/>
        </w:rPr>
        <w:t>在线验证</w:t>
      </w:r>
      <w:r>
        <w:rPr>
          <w:rFonts w:hint="eastAsia"/>
          <w:lang w:val="en-US"/>
        </w:rPr>
        <w:t>”</w:t>
      </w:r>
      <w:r>
        <w:rPr>
          <w:rFonts w:hint="default"/>
        </w:rPr>
        <w:t>功能申请的《教育部学历证书电子注册备案表》，无法提供《电子注册备案表》的考生，须提供学信网的《学历认证报告》。 </w:t>
      </w:r>
      <w:r>
        <w:rPr>
          <w:rFonts w:hint="default"/>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rPr>
        <w:fldChar w:fldCharType="begin"/>
      </w:r>
      <w:r>
        <w:rPr>
          <w:rFonts w:hint="default"/>
        </w:rPr>
        <w:instrText xml:space="preserve"> HYPERLINK "http://yjs.tjut.edu.cn/system/_content/download.jsp?urltype=news.DownloadAttachUrl&amp;owner=1118647545&amp;wbfileid=2165252" </w:instrText>
      </w:r>
      <w:r>
        <w:rPr>
          <w:rFonts w:hint="default"/>
        </w:rPr>
        <w:fldChar w:fldCharType="separate"/>
      </w:r>
      <w:r>
        <w:rPr>
          <w:rFonts w:hint="default"/>
        </w:rPr>
        <w:t>学籍学历校验有问题考生名单.xlsx</w:t>
      </w:r>
      <w:r>
        <w:rPr>
          <w:rFonts w:hint="default"/>
        </w:rPr>
        <w:fldChar w:fldCharType="end"/>
      </w:r>
    </w:p>
    <w:p>
      <w:r>
        <w:rPr>
          <w:rFonts w:hint="default"/>
          <w:lang w:val="en-US"/>
        </w:rPr>
        <w:t>2</w:t>
      </w:r>
      <w:r>
        <w:rPr>
          <w:rFonts w:hint="default"/>
        </w:rPr>
        <w:t>、同等学力考生请仔细对照我校对同等学力考生报名的有关条件，准备相关背景材料，在现场确认结束后一周内交到我校研究生招生办公室，外省市考生可邮寄到我校研究生招生办公室，以便我们审查考生的报名资格。</w:t>
      </w:r>
    </w:p>
    <w:p>
      <w:r>
        <w:rPr>
          <w:rFonts w:hint="default"/>
          <w:lang w:val="en-US"/>
        </w:rPr>
        <w:t>3</w:t>
      </w:r>
      <w:r>
        <w:rPr>
          <w:rFonts w:hint="default"/>
        </w:rPr>
        <w:t>、所有考生均应对本人网上报名信息进行认真核对并确认。报名信息经考生确认后一律不作修改。因考生填写错误引起的一切后果由其自行承担。</w:t>
      </w:r>
    </w:p>
    <w:p>
      <w:r>
        <w:rPr>
          <w:rFonts w:hint="default"/>
          <w:lang w:val="en-US"/>
        </w:rPr>
        <w:t>4</w:t>
      </w:r>
      <w:r>
        <w:rPr>
          <w:rFonts w:hint="default"/>
        </w:rPr>
        <w:t>、初试专业课考试大纲现已上网，请到天津理工大学研究生院网站招生专栏下载。请随时关注我们网站的招生信息，一切信息均以天津理工大学研究生院网站公布的为准。</w:t>
      </w:r>
    </w:p>
    <w:p>
      <w:r>
        <w:rPr>
          <w:rFonts w:hint="default"/>
          <w:lang w:val="en-US"/>
        </w:rPr>
        <w:t>5</w:t>
      </w:r>
      <w:r>
        <w:rPr>
          <w:rFonts w:hint="default"/>
        </w:rPr>
        <w:t>、于</w:t>
      </w:r>
      <w:r>
        <w:rPr>
          <w:rFonts w:hint="default"/>
          <w:lang w:val="en-US"/>
        </w:rPr>
        <w:t>2018</w:t>
      </w:r>
      <w:r>
        <w:rPr>
          <w:rFonts w:hint="default"/>
        </w:rPr>
        <w:t>年</w:t>
      </w:r>
      <w:r>
        <w:rPr>
          <w:rFonts w:hint="default"/>
          <w:lang w:val="en-US"/>
        </w:rPr>
        <w:t>10</w:t>
      </w:r>
      <w:r>
        <w:rPr>
          <w:rFonts w:hint="default"/>
        </w:rPr>
        <w:t>月</w:t>
      </w:r>
      <w:r>
        <w:rPr>
          <w:rFonts w:hint="default"/>
          <w:lang w:val="en-US"/>
        </w:rPr>
        <w:t>31</w:t>
      </w:r>
      <w:r>
        <w:rPr>
          <w:rFonts w:hint="default"/>
        </w:rPr>
        <w:t>日前，凡是选择“天津理工大学报名点”的考生，务必进行网上支付结果查询为缴费成功状态（系统显示：支付已完成），网上支付如遇问题，请查询天津市网报公告说明；外省市考生，请注意查看相应报考点公告说明。</w:t>
      </w:r>
    </w:p>
    <w:p>
      <w:r>
        <w:rPr>
          <w:rFonts w:hint="default"/>
          <w:lang w:val="en-US"/>
        </w:rPr>
        <w:t>6</w:t>
      </w:r>
      <w:r>
        <w:rPr>
          <w:rFonts w:hint="default"/>
        </w:rPr>
        <w:t>、有关专业方面的问题咨询请拨打各学院招生电话。</w:t>
      </w:r>
    </w:p>
    <w:p>
      <w:r>
        <w:rPr>
          <w:rFonts w:hint="default"/>
        </w:rPr>
        <w:t>七、考试日期：为</w:t>
      </w:r>
      <w:r>
        <w:rPr>
          <w:rFonts w:hint="default"/>
          <w:lang w:val="en-US"/>
        </w:rPr>
        <w:t>2018</w:t>
      </w:r>
      <w:r>
        <w:rPr>
          <w:rFonts w:hint="default"/>
        </w:rPr>
        <w:t>年</w:t>
      </w:r>
      <w:r>
        <w:rPr>
          <w:rFonts w:hint="default"/>
          <w:lang w:val="en-US"/>
        </w:rPr>
        <w:t>12</w:t>
      </w:r>
      <w:r>
        <w:rPr>
          <w:rFonts w:hint="default"/>
        </w:rPr>
        <w:t>月</w:t>
      </w:r>
      <w:r>
        <w:rPr>
          <w:rFonts w:hint="default"/>
          <w:lang w:val="en-US"/>
        </w:rPr>
        <w:t>22</w:t>
      </w:r>
      <w:r>
        <w:rPr>
          <w:rFonts w:hint="default"/>
        </w:rPr>
        <w:t>日</w:t>
      </w:r>
      <w:r>
        <w:rPr>
          <w:rFonts w:hint="default"/>
          <w:lang w:val="en-US"/>
        </w:rPr>
        <w:t>-23</w:t>
      </w:r>
      <w:r>
        <w:rPr>
          <w:rFonts w:hint="default"/>
        </w:rPr>
        <w:t>日。考试时间、地点以准考证标注为准。</w:t>
      </w:r>
    </w:p>
    <w:p>
      <w:r>
        <w:t> </w:t>
      </w:r>
    </w:p>
    <w:p>
      <w:r>
        <w:t> </w:t>
      </w:r>
    </w:p>
    <w:p>
      <w:r>
        <w:t>                                                                           </w:t>
      </w:r>
      <w:r>
        <w:rPr>
          <w:rFonts w:hint="default"/>
        </w:rPr>
        <w:t>地址：天津市西青区宾水西道</w:t>
      </w:r>
      <w:r>
        <w:rPr>
          <w:rFonts w:hint="default"/>
          <w:lang w:val="en-US"/>
        </w:rPr>
        <w:t>391</w:t>
      </w:r>
      <w:r>
        <w:rPr>
          <w:rFonts w:hint="default"/>
        </w:rPr>
        <w:t>号</w:t>
      </w:r>
    </w:p>
    <w:p>
      <w:r>
        <w:t>                                                                           </w:t>
      </w:r>
      <w:r>
        <w:rPr>
          <w:rFonts w:hint="default"/>
        </w:rPr>
        <w:t>联系部门：天津理工大学研招办</w:t>
      </w:r>
    </w:p>
    <w:p>
      <w:r>
        <w:t>                                                                           </w:t>
      </w:r>
      <w:r>
        <w:rPr>
          <w:rFonts w:hint="default"/>
        </w:rPr>
        <w:t>电话（传真）：</w:t>
      </w:r>
      <w:r>
        <w:rPr>
          <w:rFonts w:hint="default"/>
          <w:lang w:val="en-US"/>
        </w:rPr>
        <w:t>022-60215566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0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