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napToGrid w:val="0"/>
        <w:spacing w:before="150" w:beforeAutospacing="0" w:after="0" w:afterAutospacing="0" w:line="360" w:lineRule="auto"/>
        <w:ind w:left="0" w:right="0"/>
        <w:jc w:val="center"/>
        <w:rPr>
          <w:rFonts w:hint="eastAsia" w:ascii="宋体" w:hAnsi="宋体" w:eastAsia="黑体" w:cs="宋体"/>
          <w:b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</w:rPr>
        <w:t>康复医学院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lang w:val="en-US"/>
        </w:rPr>
        <w:t>2019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</w:rPr>
        <w:t>年硕士研究生招生复试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lang w:val="en-US" w:eastAsia="zh-CN"/>
        </w:rPr>
        <w:t>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35"/>
        <w:gridCol w:w="2016"/>
        <w:gridCol w:w="1276"/>
        <w:gridCol w:w="1424"/>
        <w:gridCol w:w="1166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考生编号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英语成绩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政治成绩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业务课成绩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李婧雯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104719010002272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陈育路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104719010002294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104719010002299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104719010002308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段昭远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104719010002311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常译牛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104719010002317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104719010002319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牛秋妍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104719010002325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刘环环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104719010002327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104719010002331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104719005222340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150" w:beforeAutospacing="0" w:after="0" w:afterAutospacing="0" w:line="360" w:lineRule="auto"/>
        <w:ind w:left="0" w:right="0"/>
        <w:jc w:val="left"/>
      </w:pPr>
      <w:r>
        <w:rPr>
          <w:rFonts w:asciiTheme="minorHAnsi" w:hAnsiTheme="minorHAnsi" w:eastAsiaTheme="minorEastAsia" w:cstheme="minorBidi"/>
          <w:b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150" w:beforeAutospacing="0" w:after="0" w:afterAutospacing="0" w:line="360" w:lineRule="auto"/>
        <w:ind w:left="0" w:right="0"/>
        <w:jc w:val="right"/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康复医学院</w:t>
      </w:r>
      <w:r>
        <w:rPr>
          <w:rFonts w:asciiTheme="minorHAnsi" w:hAnsiTheme="minorHAnsi" w:eastAsiaTheme="minorEastAsia" w:cstheme="minorBidi"/>
          <w:kern w:val="0"/>
          <w:sz w:val="28"/>
          <w:szCs w:val="28"/>
          <w:shd w:val="clear" w:fill="FFFFFF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150" w:beforeAutospacing="0" w:after="0" w:afterAutospacing="0" w:line="360" w:lineRule="auto"/>
        <w:ind w:left="0" w:right="0"/>
        <w:jc w:val="right"/>
      </w:pPr>
      <w:r>
        <w:rPr>
          <w:rFonts w:asciiTheme="minorHAnsi" w:hAnsiTheme="minorHAnsi" w:eastAsiaTheme="minorEastAsia" w:cstheme="minorBidi"/>
          <w:color w:val="FF0000"/>
          <w:kern w:val="0"/>
          <w:sz w:val="28"/>
          <w:szCs w:val="28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color w:val="FF000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color w:val="FF0000"/>
          <w:kern w:val="0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shd w:val="clear" w:fill="FFFFFF"/>
          <w:lang w:val="en-US" w:eastAsia="zh-CN" w:bidi="ar"/>
        </w:rPr>
        <w:t>日</w:t>
      </w:r>
      <w:r>
        <w:rPr>
          <w:rFonts w:asciiTheme="minorHAnsi" w:hAnsiTheme="minorHAnsi" w:eastAsiaTheme="minorEastAsia" w:cstheme="minorBidi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c62640_close"/>
    <w:basedOn w:val="1"/>
    <w:uiPriority w:val="0"/>
    <w:pPr>
      <w:jc w:val="left"/>
    </w:pPr>
    <w:rPr>
      <w:kern w:val="0"/>
      <w:sz w:val="18"/>
      <w:szCs w:val="18"/>
      <w:lang w:val="en-US" w:eastAsia="zh-CN" w:bidi="ar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2020-03-01T10:00:30Z</dcterms:created>
  <dc:creator>15201</dc:creator>
  <cp:lastModifiedBy>15201</cp:lastModifiedBy>
  <dcterms:modified xsi:type="dcterms:W3CDTF">2020-03-01T10:01:57Z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