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default"/>
          <w:lang w:val="en-US" w:eastAsia="zh-CN"/>
        </w:rPr>
        <w:t>2019年全国硕士研究生入学考试须知（天津理工大学考点）</w:t>
      </w:r>
    </w:p>
    <w:bookmarkEnd w:id="0"/>
    <w:p>
      <w:r>
        <w:rPr>
          <w:rFonts w:hint="default"/>
          <w:lang w:val="en-US" w:eastAsia="zh-CN"/>
        </w:rPr>
        <w:t xml:space="preserve"> </w:t>
      </w:r>
    </w:p>
    <w:p>
      <w:r>
        <w:rPr>
          <w:rFonts w:hint="default"/>
          <w:lang w:val="en-US" w:eastAsia="zh-CN"/>
        </w:rPr>
        <w:t>此安排仅限天津理工大学报考点考生（报名号前四位为</w:t>
      </w:r>
      <w:r>
        <w:rPr>
          <w:rFonts w:hint="default"/>
          <w:lang w:val="en-US" w:eastAsia="zh-CN"/>
        </w:rPr>
        <w:t>1240），报考天津理工大学选择外地报考点参加考试的考生，考试地点由所选考点安排。</w:t>
      </w:r>
    </w:p>
    <w:p>
      <w:r>
        <w:rPr>
          <w:rFonts w:hint="default"/>
          <w:lang w:val="en-US" w:eastAsia="zh-CN"/>
        </w:rPr>
        <w:t>1、2018年12月14日-12月24日，考生须凭网报用户名和密码登录研招网（yz.chsi.com.cn）下载打印《准考证》。《准考证》使用A4幅面白纸打印，正反两面在使用期间不得涂改。无《准考证》禁止入场参加考试。具体考场号及座位号于12月17日后请考生登录天津招考资讯网查询（www.zhaokao.net）。</w:t>
      </w:r>
    </w:p>
    <w:p>
      <w:r>
        <w:rPr>
          <w:rFonts w:hint="default"/>
          <w:lang w:val="en-US" w:eastAsia="zh-CN"/>
        </w:rPr>
        <w:t>2、考试时间为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"http://www.233.com/kaoyan/Express/20111203/164610855.html"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2018年12月22日—23日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上午</w:t>
      </w:r>
      <w:r>
        <w:rPr>
          <w:rFonts w:hint="default"/>
          <w:lang w:val="en-US" w:eastAsia="zh-CN"/>
        </w:rPr>
        <w:t>8：30—11：30、下午14：00—17：00。考生迟到15分钟不得进入考场（</w:t>
      </w:r>
      <w:r>
        <w:rPr>
          <w:rFonts w:hint="eastAsia"/>
          <w:lang w:val="en-US" w:eastAsia="zh-CN"/>
        </w:rPr>
        <w:t>即：如考生在上午</w:t>
      </w:r>
      <w:r>
        <w:rPr>
          <w:rFonts w:hint="eastAsia"/>
          <w:lang w:val="en-US" w:eastAsia="zh-CN"/>
        </w:rPr>
        <w:t>8：45或者下午14：15前未进入其考场所在教学楼，则不能参加当科考试。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，交卷时间不得早于考试结束前</w:t>
      </w:r>
      <w:r>
        <w:rPr>
          <w:rFonts w:hint="default"/>
          <w:lang w:val="en-US" w:eastAsia="zh-CN"/>
        </w:rPr>
        <w:t>30分钟。</w:t>
      </w:r>
    </w:p>
    <w:p>
      <w:r>
        <w:rPr>
          <w:rFonts w:hint="default"/>
          <w:lang w:val="en-US" w:eastAsia="zh-CN"/>
        </w:rPr>
        <w:t xml:space="preserve">3、天津理工大学考点设在6号教学楼，考场安排表12月21日18:00后在考场一楼张贴。请各位考生尽早下载准考证，外校考生提前熟悉考场所在教学楼具体位置。 </w:t>
      </w:r>
      <w:r>
        <w:rPr>
          <w:rFonts w:hint="eastAsia"/>
          <w:lang w:val="en-US" w:eastAsia="zh-CN"/>
        </w:rPr>
        <w:t>准考证号后四位即为考场号和座位号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例</w:t>
      </w:r>
      <w:r>
        <w:rPr>
          <w:rFonts w:hint="default"/>
          <w:lang w:val="en-US" w:eastAsia="zh-CN"/>
        </w:rPr>
        <w:t>0101，即为第一考场第一号。</w:t>
      </w:r>
    </w:p>
    <w:p>
      <w:r>
        <w:rPr>
          <w:rFonts w:hint="default"/>
          <w:lang w:val="en-US" w:eastAsia="zh-CN"/>
        </w:rPr>
        <w:t>4、按教育部有关规定，请考生务必带好准考证和居民身份证，凭两证进入考场。</w:t>
      </w:r>
    </w:p>
    <w:p>
      <w:r>
        <w:rPr>
          <w:rFonts w:hint="default"/>
          <w:lang w:val="en-US" w:eastAsia="zh-CN"/>
        </w:rPr>
        <w:t>5、本考场为每个教室配备了挂钟，并为每个考生准备了文具（黑色签字笔、2B铅笔、直尺、橡皮），手表、文具一律不得带入考场。</w:t>
      </w:r>
    </w:p>
    <w:p>
      <w:r>
        <w:rPr>
          <w:rFonts w:hint="default"/>
          <w:lang w:val="en-US" w:eastAsia="zh-CN"/>
        </w:rPr>
        <w:t xml:space="preserve">   6、</w:t>
      </w:r>
      <w:r>
        <w:rPr>
          <w:rFonts w:hint="default"/>
          <w:lang w:val="en-US" w:eastAsia="zh-CN"/>
        </w:rPr>
        <w:t>报考设计艺术学专业的考生第四门考试自带绘图工具与材料，例：画板、各种笔、尺、圆规及颜料。机械原理考试科目可携带圆规。</w:t>
      </w:r>
    </w:p>
    <w:p>
      <w:r>
        <w:rPr>
          <w:rFonts w:hint="default"/>
          <w:lang w:val="en-US" w:eastAsia="zh-CN"/>
        </w:rPr>
        <w:t>7、考场内安装摄像装置，全程监控考试过程。</w:t>
      </w:r>
    </w:p>
    <w:p>
      <w:r>
        <w:rPr>
          <w:rFonts w:hint="default"/>
          <w:lang w:val="en-US" w:eastAsia="zh-CN"/>
        </w:rPr>
        <w:t>8、请考生不要携带手机入场，考试过程中一旦发现携带或使用手机，按照考试违规处理。</w:t>
      </w:r>
    </w:p>
    <w:p>
      <w:r>
        <w:rPr>
          <w:rFonts w:hint="default"/>
          <w:lang w:val="en-US" w:eastAsia="zh-CN"/>
        </w:rPr>
        <w:t>9、《刑法修正案(九)》正式施行，组织作弊、提供作弊器材、非法出售或提供试题答案、代考替考等4类行为将触犯《刑法》，最高可判处七年有期徒刑。请考生增强法制观念，远离考试作弊。</w:t>
      </w:r>
    </w:p>
    <w:p>
      <w:r>
        <w:rPr>
          <w:rFonts w:hint="default"/>
          <w:lang w:val="en-US" w:eastAsia="zh-CN"/>
        </w:rPr>
        <w:t>10、请考生仔细阅读《考场规则》、《刑法修正案（九）》、《国家教育考试违规处理办法》、《考生诚信公告》，在考场内必须服从考场工作人员和监考人员的安排。凡有违反有关考试规定的，按《国家教育考试违规处理办法》和《刑法修正案（九）》处理。</w:t>
      </w:r>
    </w:p>
    <w:p>
      <w:r>
        <w:rPr>
          <w:rFonts w:hint="eastAsia"/>
          <w:lang w:val="en-US" w:eastAsia="zh-CN"/>
        </w:rPr>
        <w:t xml:space="preserve"> </w:t>
      </w:r>
    </w:p>
    <w:p>
      <w:r>
        <w:rPr>
          <w:rFonts w:hint="eastAsia"/>
          <w:lang w:val="en-US" w:eastAsia="zh-CN"/>
        </w:rPr>
        <w:t>重要通知：</w:t>
      </w:r>
    </w:p>
    <w:p>
      <w:r>
        <w:rPr>
          <w:rFonts w:hint="eastAsia"/>
          <w:lang w:val="en-US" w:eastAsia="zh-CN"/>
        </w:rPr>
        <w:t>1、根据上级部门规定。本次考试时间较长，中途不允许离开考场再返回（包括去卫生间）继续答题。一旦中途离开考场（包括去卫生间），离开之前必须交卷，研究生考试每场时间较长，有需要去卫生间的，请在试卷分发之前去。</w:t>
      </w:r>
    </w:p>
    <w:p>
      <w:r>
        <w:rPr>
          <w:rFonts w:hint="eastAsia"/>
          <w:lang w:val="en-US" w:eastAsia="zh-CN"/>
        </w:rPr>
        <w:t>2、我校考点配备了先进的防作弊工具，金属探测仪、信号屏蔽器、三合一考场狗、人脸识别仪等，请考生遵纪守法，珍惜考试机会，不要因一时的侥幸抱恨终身。</w:t>
      </w:r>
    </w:p>
    <w:p>
      <w:r>
        <w:rPr>
          <w:rFonts w:hint="eastAsia"/>
          <w:lang w:val="en-US" w:eastAsia="zh-CN"/>
        </w:rPr>
        <w:t>3、由于我校食堂一律使用校园卡，为了方便外校考生中午就餐，12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22日、23日中午，学生二食堂二楼24</w:t>
      </w:r>
      <w:r>
        <w:rPr>
          <w:rFonts w:hint="eastAsia"/>
          <w:lang w:val="en-US" w:eastAsia="zh-CN"/>
        </w:rPr>
        <w:t>小时营养快餐厅可以收现金就餐。</w:t>
      </w:r>
    </w:p>
    <w:p>
      <w:r>
        <w:rPr>
          <w:rFonts w:hint="eastAsia"/>
          <w:lang w:val="en-US" w:eastAsia="zh-CN"/>
        </w:rPr>
        <w:t xml:space="preserve"> </w:t>
      </w:r>
    </w:p>
    <w:p>
      <w:r>
        <w:rPr>
          <w:rFonts w:hint="eastAsia"/>
          <w:lang w:val="en-US" w:eastAsia="zh-CN"/>
        </w:rPr>
        <w:t>研招办联系电话：</w:t>
      </w:r>
      <w:r>
        <w:rPr>
          <w:rFonts w:hint="eastAsia"/>
          <w:lang w:val="en-US" w:eastAsia="zh-CN"/>
        </w:rPr>
        <w:t>022-60215566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8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7">
    <w:name w:val="16"/>
    <w:basedOn w:val="3"/>
    <w:uiPriority w:val="0"/>
    <w:rPr>
      <w:rFonts w:hint="default" w:ascii="Calibri" w:hAnsi="Calibri" w:cs="Times New Roman"/>
      <w:sz w:val="18"/>
      <w:szCs w:val="18"/>
    </w:rPr>
  </w:style>
  <w:style w:type="character" w:customStyle="1" w:styleId="8">
    <w:name w:val="17"/>
    <w:basedOn w:val="3"/>
    <w:uiPriority w:val="0"/>
    <w:rPr>
      <w:rFonts w:hint="default" w:ascii="Calibri" w:hAnsi="Calibri" w:cs="Times New Roman"/>
      <w:color w:val="333333"/>
    </w:rPr>
  </w:style>
  <w:style w:type="character" w:customStyle="1" w:styleId="9">
    <w:name w:val="10"/>
    <w:basedOn w:val="3"/>
    <w:uiPriority w:val="0"/>
    <w:rPr>
      <w:rFonts w:hint="default" w:ascii="Calibri" w:hAnsi="Calibri" w:cs="Calibri"/>
    </w:rPr>
  </w:style>
  <w:style w:type="character" w:customStyle="1" w:styleId="10">
    <w:name w:val="15"/>
    <w:basedOn w:val="3"/>
    <w:uiPriority w:val="0"/>
    <w:rPr>
      <w:rFonts w:hint="default"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荼靡连彼岸</cp:lastModifiedBy>
  <dcterms:modified xsi:type="dcterms:W3CDTF">2020-03-01T09:13:51Z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