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999999" w:sz="4" w:space="5"/>
          <w:right w:val="none" w:color="auto" w:sz="0" w:space="0"/>
        </w:pBdr>
        <w:shd w:val="clear" w:fill="FFFFFF"/>
        <w:spacing w:before="150" w:beforeAutospacing="0" w:after="150" w:afterAutospacing="0"/>
        <w:ind w:left="100" w:right="10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硕士研究生导师李孝良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999999" w:sz="4" w:space="0"/>
          <w:right w:val="none" w:color="auto" w:sz="0" w:space="0"/>
        </w:pBdr>
        <w:shd w:val="clear" w:fill="FFFFFF"/>
        <w:spacing w:before="100" w:beforeAutospacing="0" w:after="0" w:afterAutospacing="0"/>
        <w:ind w:left="100" w:right="10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kern w:val="0"/>
          <w:sz w:val="13"/>
          <w:szCs w:val="13"/>
          <w:bdr w:val="none" w:color="auto" w:sz="0" w:space="0"/>
          <w:shd w:val="clear" w:fill="FFFFFF"/>
          <w:lang w:val="en-US" w:eastAsia="zh-CN" w:bidi="ar"/>
        </w:rPr>
        <w:t>作者：     发布时间：2018/04/10     点击数：662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54"/>
        <w:gridCol w:w="566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2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CCCCCC" w:sz="0" w:space="0"/>
                <w:lang w:val="en-US" w:eastAsia="zh-CN" w:bidi="ar"/>
              </w:rPr>
              <w:drawing>
                <wp:inline distT="0" distB="0" distL="114300" distR="114300">
                  <wp:extent cx="1438275" cy="1619250"/>
                  <wp:effectExtent l="0" t="0" r="9525" b="635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资源与环境学院副院长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■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研究方向：水土资源利用与管理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■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办公地点：环境科学与工程教研室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■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通讯方式：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李孝良，男，1974年生，资源与环境学院教授，博士，硕士生导师。</w:t>
            </w:r>
          </w:p>
        </w:tc>
        <w:tc>
          <w:tcPr>
            <w:tcW w:w="60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主讲课程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﹉﹉﹉﹉﹉﹉﹉﹉﹉﹉﹉﹉﹉﹉﹉﹉﹉﹉﹉﹉﹉﹉﹉﹉﹉﹉﹉﹉﹉﹉﹉﹉﹉﹉﹉﹉﹉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《土壤学》、《土壤农化分析》、《地质地貌学》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教学研究项目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﹉﹉﹉﹉﹉﹉﹉﹉﹉﹉﹉﹉﹉﹉﹉﹉﹉﹉﹉﹉﹉﹉﹉﹉﹉﹉﹉﹉﹉﹉﹉﹉﹉﹉﹉﹉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科学研究项目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﹉﹉﹉﹉﹉﹉﹉﹉﹉﹉﹉﹉﹉﹉﹉﹉﹉﹉﹉﹉﹉﹉﹉﹉﹉﹉﹉﹉﹉﹉﹉﹉﹉﹉﹉﹉﹉</w:t>
            </w:r>
            <w:bookmarkStart w:id="2" w:name="_GoBack"/>
            <w:bookmarkEnd w:id="2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1.国家973计划项目，“西南喀斯特山地石漠化与适应性生态系统调控”子课题“养分生物地球化学循环及其对石漠化过程的响应” (编号: 2006CB403205 )，2006/01-2010/12，结题，参加；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2.国家公益性行业（农业）项目，“盐碱地农业高效利用配套技术模式研究与示范”子课题“耐盐作物和经济植物专用肥研制及盐土调理剂修复技术” (编号: 20090300105 )，2009/01-2013/12，结题，参加；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3.科技部星火计划面上项目，“以生物有机肥开发为目标的生物质资源综合利用与产业化(编号: 2012GA710014 )，2012/01-2013/12，结题，主持；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4.安徽省科技攻关项目，“皖北麦玉轮作区化肥减量增效技术研究与示范 (编号: 1604a0702011 )，2016/01-2018/12，在研，主持；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5.安徽省科技攻关项目，“淮北沿淮地区小麦节水节肥关键技术集成研究与示范(编号: 1301032151 )，2013/01-2015/12，结题，主持；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6.安徽省地方标准研制项目，“麦玉轮作区化肥减量化栽培技术规范 (编号: 2016-2-241 )，2016/01-2016/12，结题，主持。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36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论文、论著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﹉﹉﹉﹉﹉﹉﹉﹉﹉﹉﹉﹉﹉﹉﹉﹉﹉﹉﹉﹉﹉﹉﹉﹉﹉﹉﹉﹉﹉﹉﹉﹉﹉﹉﹉﹉﹉﹉﹉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1.Xiaoliang  Li, Xiaomin Chen, Xia Liu, Lianchuan Zhou and Xinqiang Yang. Characterization  of soil low-molecular-weight organic acids in the Karst rocky desertification  region of Guizhou Province, China. FRONTIERS OF ENVIRONMENTAL SCIENCE &amp;  ENGINEERING, 2012, 6(2): 195-203. (SCI)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2.李孝良, 谢晓露, 张健, 汪建飞, 谢越. 水氮耦合对滁菊水分利用效率的影响. 中药材, 2016, 39(2): 245-249.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3.张健, 李孝良*, 孔卫晨, 龚馨旭, 程勋东, 查海涅. 智能温室水培番茄结果期营养液性质及养分动态研究, 安徽科技学院学报, 2015, 29(6): 23-29.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4.李孝良, 程婷婷, 方鸿祥, 汪建飞, 谢越. 水氮耦合对道地药材滁菊产量及品质的影响. 水土保持通报, 2014 ,(2): 111-115.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5.石磊, 虞文韬, 李孝良*, 金臻岚, 刘安宇, 赵光雷, 闵飞虎. 解磷生物有机肥对皖北夏玉米产量构成的影响. 安徽科技学院学报, 2014, 28(3): 25-28.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6.李孝良, 程婷婷, 王付春, 王雪艳, 汪建飞, 段立珍. 水氮耦合对道地药材滁菊产量及生物量的影响. 中药材, 2013, 36(9): 1381-1385.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7.李孝良, 陈效民, 徐克琴, 肖瑞, 王晓洋. 肥料与石膏配施对滨海盐土油菜生长及养分吸收的影响. 土壤通报, 2012 ,43(5): 1221-1226.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8.李孝良, 倪玉常, 李磊, 陈效民, 王晓洋. 肥料与石膏配施对滨海盐土有效磷的影响. 安徽科技学院学报, 2012, 26(2): 35-39.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9.李孝良, 徐克琴, 肖瑞, 李健姣, 陈效民, 王晓洋. 肥料与石膏配施对滨海盐土玉米生长及养分吸收的影响. 安徽科技学院学报, 2011, 25(6): 23-28.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10.李孝良, 倪进娟, 陈效民, 于群英. 安徽省水稻土中锰形态及其影响因素研究. 土壤通报, 2010 ,41(6): 1333-1338.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11.李孝良, 陈效民, 周炼川, 周方方. 贵州省喀斯特地区石漠化土壤有机碳、全氮变异特征. 南京农业大学学报, 2010, 33(4): 75-80.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12.李孝良, 陈效民, 周炼川, 吴广凤. 西南喀斯特石漠化过程中土壤有机质组分及其影响因素. 山地学报, 2010, 28(1): 56-62.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13.李孝良, 陈效民, 周炼川, 史振侠. 西南喀斯特石漠化土壤含氟量及其影响因素. 安全与环境学报, 2010, 10(2): 77-81.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14.李孝良, 陈效民, 周炼川, 焦存来, 程寿芝. 喀斯特石漠化土壤铁组成及其发生学意义.地质通报, 2010, 29(5): 745-751.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15.李孝良, 陈效民, 孙莉, 于群英. 安徽省几种不同母质发育的稻田土壤氟含量及其影响因素. 南京农业大学学报, 2009, 32(1): 73-77.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16.李孝良, 赵利凤, 于群英. 安徽省水稻土中镁含量及其影响因素. 安徽科技学院学报, 2009,  23(5): 17-22.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17.李孝良, 陈效民, 周炼川, 方堃. 西南喀斯特石漠化过程对土壤水分特性的影响. 水土保持学报, 2008, 22(5): 198-203.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18.李孝良, 陈效民, 周炼川, 方堃. 西南喀斯特地区土壤饱和导水率及其影响因素研究. 灌溉排水学报, 2008, 27(5): 74-76,86.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19.汪建飞, 马忠友, 李孝良, 赵建荣. 解磷生物有机肥技术原理与产业化. 北京：中国农业出版社, 2015.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2" w:hRule="atLeast"/>
        </w:trPr>
        <w:tc>
          <w:tcPr>
            <w:tcW w:w="90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各类获奖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1.解磷生物有机肥研制和示范推广；安徽省科技进步二等奖，2016年，排名第五；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2.利用有机废弃物生产氨基酸有机无机复混肥技术及产业化；安徽省科技进步三等奖，2013年，排名第六；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3.校企合作背景下农业资源与环境专业“四双”人才培养模式的探索与实践</w:t>
            </w:r>
            <w:bookmarkStart w:id="0" w:name="OLE_LINK4"/>
            <w:bookmarkEnd w:id="0"/>
            <w:bookmarkStart w:id="1" w:name="OLE_LINK3"/>
            <w:bookmarkEnd w:id="1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；安徽省教学成果二等奖，2012年，排名第二；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4.“应用型”人才培养目标下农业资源与环境专业实践教学改革；安徽省教学成果三等奖，2013年，排名第一；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5.基于产教融合的农业资源与环境专业核心课程育人体系构建；安徽省教学成果三等奖，2017年，排名第一；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6.安徽科技学院教学名师；2013年；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7.安徽科技学院校级学科带头人培养对象；2012年；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8.安徽科技学院校级俊秀教师；2009年，2012年。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0" w:hRule="atLeast"/>
        </w:trPr>
        <w:tc>
          <w:tcPr>
            <w:tcW w:w="90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各类成果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﹉﹉﹉﹉﹉﹉﹉﹉﹉﹉﹉﹉﹉﹉﹉﹉﹉﹉﹉﹉﹉﹉﹉﹉﹉﹉﹉﹉﹉﹉﹉﹉﹉﹉﹉﹉﹉﹉﹉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1.淮北沿淮地区小麦节水节肥关键技术集成研究与示范，编号：16-093-02；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2.秸秆规模化快速堆腐综合配套技术研究与示范推广，编号：16-094-07；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3.生物有机无机复合肥技术研究与应用，编号：14-431-07；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4.小麦专用解磷生物有机肥研制与示范，编号：13-663-01；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5.滁菊连作障碍生态控制关键技术研究与集成示范，编号：13-461-10；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6.解磷生物有机肥研制和示范推广，编号：13-135-03；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7.石榴专用氨基酸有机无机复混肥研制及其推广应用，编号：11-196-07；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8.滁菊专用氨基酸有机无机复混肥研制及推广应用，编号：11-286-10；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9.氨酸法生产氨基酸有机无机复混肥综合配套技术研究，编号：08-405-10；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10.无公害蔬菜平衡施肥技术及专家系统的研究，编号：07-127-08。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D5B0C"/>
    <w:rsid w:val="5CC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2020-03-01T01:38:00Z</dcterms:created>
  <dc:creator>倩倩</dc:creator>
  <cp:lastModifiedBy>倩倩</cp:lastModifiedBy>
  <dcterms:modified xsi:type="dcterms:W3CDTF">2020-03-01T01:39:32Z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