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9D" w:rsidRPr="00961930" w:rsidRDefault="0023499D" w:rsidP="0023499D">
      <w:pPr>
        <w:jc w:val="center"/>
        <w:outlineLvl w:val="0"/>
        <w:rPr>
          <w:b/>
          <w:sz w:val="28"/>
          <w:szCs w:val="28"/>
        </w:rPr>
      </w:pPr>
      <w:r w:rsidRPr="00961930">
        <w:rPr>
          <w:b/>
          <w:sz w:val="28"/>
          <w:szCs w:val="28"/>
        </w:rPr>
        <w:t>2019</w:t>
      </w:r>
      <w:r w:rsidRPr="00961930">
        <w:rPr>
          <w:b/>
          <w:sz w:val="28"/>
          <w:szCs w:val="28"/>
        </w:rPr>
        <w:t>年</w:t>
      </w:r>
      <w:r w:rsidR="006F3154" w:rsidRPr="00961930">
        <w:rPr>
          <w:b/>
          <w:sz w:val="28"/>
          <w:szCs w:val="28"/>
        </w:rPr>
        <w:t>《环境学》</w:t>
      </w:r>
      <w:r w:rsidRPr="00961930">
        <w:rPr>
          <w:b/>
          <w:sz w:val="28"/>
          <w:szCs w:val="28"/>
        </w:rPr>
        <w:t>考试大纲</w:t>
      </w:r>
    </w:p>
    <w:p w:rsidR="0023499D" w:rsidRPr="00961930" w:rsidRDefault="0023499D" w:rsidP="0023499D">
      <w:pPr>
        <w:pStyle w:val="a6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961930">
        <w:rPr>
          <w:rFonts w:ascii="Times New Roman" w:hAnsi="Times New Roman" w:cs="Times New Roman"/>
          <w:sz w:val="21"/>
          <w:szCs w:val="21"/>
        </w:rPr>
        <w:t>考试科目：</w:t>
      </w:r>
      <w:r w:rsidR="00DF034E" w:rsidRPr="00961930">
        <w:rPr>
          <w:rFonts w:ascii="Times New Roman" w:hAnsi="Times New Roman" w:cs="Times New Roman"/>
          <w:sz w:val="21"/>
          <w:szCs w:val="21"/>
        </w:rPr>
        <w:t>环境化学</w:t>
      </w:r>
    </w:p>
    <w:p w:rsidR="0023499D" w:rsidRPr="00961930" w:rsidRDefault="0023499D" w:rsidP="0023499D">
      <w:pPr>
        <w:jc w:val="center"/>
        <w:rPr>
          <w:b/>
          <w:bCs/>
          <w:szCs w:val="21"/>
        </w:rPr>
      </w:pPr>
    </w:p>
    <w:p w:rsidR="0023499D" w:rsidRPr="00961930" w:rsidRDefault="0023499D" w:rsidP="0023499D">
      <w:pPr>
        <w:jc w:val="center"/>
        <w:rPr>
          <w:sz w:val="24"/>
        </w:rPr>
      </w:pPr>
      <w:r w:rsidRPr="00961930">
        <w:rPr>
          <w:b/>
          <w:bCs/>
          <w:sz w:val="24"/>
        </w:rPr>
        <w:t>考试形式和试卷结构</w:t>
      </w:r>
    </w:p>
    <w:p w:rsidR="0023499D" w:rsidRPr="00961930" w:rsidRDefault="0023499D" w:rsidP="0023499D">
      <w:pPr>
        <w:ind w:firstLineChars="200" w:firstLine="422"/>
        <w:rPr>
          <w:b/>
          <w:szCs w:val="21"/>
        </w:rPr>
      </w:pPr>
      <w:r w:rsidRPr="00961930">
        <w:rPr>
          <w:b/>
          <w:szCs w:val="21"/>
        </w:rPr>
        <w:t>一、试卷满分及考试时间</w:t>
      </w:r>
    </w:p>
    <w:p w:rsidR="0023499D" w:rsidRPr="00961930" w:rsidRDefault="0023499D" w:rsidP="0023499D">
      <w:pPr>
        <w:ind w:firstLine="420"/>
        <w:rPr>
          <w:szCs w:val="21"/>
        </w:rPr>
      </w:pPr>
      <w:r w:rsidRPr="00961930">
        <w:rPr>
          <w:szCs w:val="21"/>
        </w:rPr>
        <w:t>试卷满分为</w:t>
      </w:r>
      <w:r w:rsidRPr="00961930">
        <w:rPr>
          <w:szCs w:val="21"/>
        </w:rPr>
        <w:t>150</w:t>
      </w:r>
      <w:r w:rsidRPr="00961930">
        <w:rPr>
          <w:szCs w:val="21"/>
        </w:rPr>
        <w:t>分，考试时间为</w:t>
      </w:r>
      <w:r w:rsidRPr="00961930">
        <w:rPr>
          <w:szCs w:val="21"/>
        </w:rPr>
        <w:t>180</w:t>
      </w:r>
      <w:r w:rsidRPr="00961930">
        <w:rPr>
          <w:szCs w:val="21"/>
        </w:rPr>
        <w:t>分钟．</w:t>
      </w:r>
    </w:p>
    <w:p w:rsidR="0023499D" w:rsidRPr="00961930" w:rsidRDefault="0023499D" w:rsidP="0023499D">
      <w:pPr>
        <w:ind w:firstLine="420"/>
        <w:rPr>
          <w:b/>
          <w:szCs w:val="21"/>
        </w:rPr>
      </w:pPr>
      <w:r w:rsidRPr="00961930">
        <w:rPr>
          <w:b/>
          <w:szCs w:val="21"/>
        </w:rPr>
        <w:t>二、试卷内容结构</w:t>
      </w:r>
    </w:p>
    <w:p w:rsidR="0023499D" w:rsidRPr="00961930" w:rsidRDefault="00AC6576" w:rsidP="0023499D">
      <w:pPr>
        <w:ind w:firstLine="420"/>
        <w:rPr>
          <w:szCs w:val="21"/>
        </w:rPr>
      </w:pPr>
      <w:r w:rsidRPr="00961930">
        <w:rPr>
          <w:szCs w:val="21"/>
        </w:rPr>
        <w:t>环境化学</w:t>
      </w:r>
      <w:r w:rsidR="00233C1F">
        <w:rPr>
          <w:szCs w:val="21"/>
        </w:rPr>
        <w:t xml:space="preserve">                      </w:t>
      </w:r>
      <w:r w:rsidRPr="00961930">
        <w:rPr>
          <w:szCs w:val="21"/>
        </w:rPr>
        <w:t>100</w:t>
      </w:r>
      <w:r w:rsidR="0023499D" w:rsidRPr="00961930">
        <w:rPr>
          <w:szCs w:val="21"/>
        </w:rPr>
        <w:t>%</w:t>
      </w:r>
    </w:p>
    <w:p w:rsidR="0023499D" w:rsidRPr="00961930" w:rsidRDefault="0023499D" w:rsidP="0023499D">
      <w:pPr>
        <w:ind w:firstLine="420"/>
        <w:rPr>
          <w:b/>
          <w:szCs w:val="21"/>
        </w:rPr>
      </w:pPr>
      <w:r w:rsidRPr="00961930">
        <w:rPr>
          <w:b/>
          <w:szCs w:val="21"/>
        </w:rPr>
        <w:t>三、试卷题型结构</w:t>
      </w:r>
    </w:p>
    <w:p w:rsidR="0023499D" w:rsidRPr="00961930" w:rsidRDefault="0023499D" w:rsidP="0023499D">
      <w:pPr>
        <w:ind w:firstLineChars="200" w:firstLine="420"/>
        <w:jc w:val="left"/>
        <w:rPr>
          <w:szCs w:val="21"/>
        </w:rPr>
      </w:pPr>
      <w:r w:rsidRPr="00961930">
        <w:rPr>
          <w:szCs w:val="21"/>
        </w:rPr>
        <w:t>填空题</w:t>
      </w:r>
      <w:r w:rsidR="00233C1F">
        <w:rPr>
          <w:szCs w:val="21"/>
        </w:rPr>
        <w:t xml:space="preserve">                       </w:t>
      </w:r>
      <w:r w:rsidR="00233C1F">
        <w:rPr>
          <w:rFonts w:hint="eastAsia"/>
          <w:szCs w:val="21"/>
        </w:rPr>
        <w:t xml:space="preserve"> 12~</w:t>
      </w:r>
      <w:r w:rsidR="00932CF9" w:rsidRPr="00961930">
        <w:rPr>
          <w:szCs w:val="21"/>
        </w:rPr>
        <w:t>15</w:t>
      </w:r>
      <w:r w:rsidRPr="00961930">
        <w:rPr>
          <w:szCs w:val="21"/>
        </w:rPr>
        <w:t>小题，</w:t>
      </w:r>
      <w:r w:rsidR="00233C1F">
        <w:rPr>
          <w:rFonts w:hint="eastAsia"/>
          <w:szCs w:val="21"/>
        </w:rPr>
        <w:t>50~60</w:t>
      </w:r>
      <w:r w:rsidR="00233C1F">
        <w:rPr>
          <w:rFonts w:hint="eastAsia"/>
          <w:szCs w:val="21"/>
        </w:rPr>
        <w:t>个空，每空</w:t>
      </w:r>
      <w:r w:rsidR="00233C1F">
        <w:rPr>
          <w:rFonts w:hint="eastAsia"/>
          <w:szCs w:val="21"/>
        </w:rPr>
        <w:t>1</w:t>
      </w:r>
      <w:r w:rsidR="00233C1F">
        <w:rPr>
          <w:rFonts w:hint="eastAsia"/>
          <w:szCs w:val="21"/>
        </w:rPr>
        <w:t>分</w:t>
      </w:r>
      <w:r w:rsidRPr="00961930">
        <w:rPr>
          <w:szCs w:val="21"/>
        </w:rPr>
        <w:t>，共</w:t>
      </w:r>
      <w:r w:rsidR="00233C1F">
        <w:rPr>
          <w:rFonts w:hint="eastAsia"/>
          <w:szCs w:val="21"/>
        </w:rPr>
        <w:t>50~60</w:t>
      </w:r>
      <w:r w:rsidRPr="00961930">
        <w:rPr>
          <w:szCs w:val="21"/>
        </w:rPr>
        <w:t>分</w:t>
      </w:r>
    </w:p>
    <w:p w:rsidR="0023499D" w:rsidRPr="00961930" w:rsidRDefault="00932CF9" w:rsidP="0023499D">
      <w:pPr>
        <w:ind w:firstLineChars="200" w:firstLine="420"/>
        <w:jc w:val="left"/>
        <w:rPr>
          <w:szCs w:val="21"/>
        </w:rPr>
      </w:pPr>
      <w:r w:rsidRPr="00961930">
        <w:rPr>
          <w:szCs w:val="21"/>
        </w:rPr>
        <w:t>论述</w:t>
      </w:r>
      <w:r w:rsidR="0023499D" w:rsidRPr="00961930">
        <w:rPr>
          <w:szCs w:val="21"/>
        </w:rPr>
        <w:t>题</w:t>
      </w:r>
      <w:r w:rsidRPr="00961930">
        <w:rPr>
          <w:szCs w:val="21"/>
        </w:rPr>
        <w:t xml:space="preserve">              </w:t>
      </w:r>
      <w:r w:rsidR="0023499D" w:rsidRPr="00961930">
        <w:rPr>
          <w:szCs w:val="21"/>
        </w:rPr>
        <w:t xml:space="preserve">             </w:t>
      </w:r>
      <w:r w:rsidR="00233C1F">
        <w:rPr>
          <w:rFonts w:hint="eastAsia"/>
          <w:szCs w:val="21"/>
        </w:rPr>
        <w:t>6~</w:t>
      </w:r>
      <w:r w:rsidRPr="00961930">
        <w:rPr>
          <w:szCs w:val="21"/>
        </w:rPr>
        <w:t>8</w:t>
      </w:r>
      <w:r w:rsidR="0023499D" w:rsidRPr="00961930">
        <w:rPr>
          <w:szCs w:val="21"/>
        </w:rPr>
        <w:t>小题，共</w:t>
      </w:r>
      <w:r w:rsidR="00233C1F">
        <w:rPr>
          <w:rFonts w:hint="eastAsia"/>
          <w:szCs w:val="21"/>
        </w:rPr>
        <w:t>70~8</w:t>
      </w:r>
      <w:r w:rsidRPr="00961930">
        <w:rPr>
          <w:szCs w:val="21"/>
        </w:rPr>
        <w:t>0</w:t>
      </w:r>
      <w:r w:rsidR="0023499D" w:rsidRPr="00961930">
        <w:rPr>
          <w:szCs w:val="21"/>
        </w:rPr>
        <w:t>分</w:t>
      </w:r>
    </w:p>
    <w:p w:rsidR="00932CF9" w:rsidRPr="00961930" w:rsidRDefault="00932CF9" w:rsidP="0023499D">
      <w:pPr>
        <w:ind w:firstLineChars="200" w:firstLine="420"/>
        <w:jc w:val="left"/>
        <w:rPr>
          <w:szCs w:val="21"/>
        </w:rPr>
      </w:pPr>
      <w:r w:rsidRPr="00961930">
        <w:rPr>
          <w:szCs w:val="21"/>
        </w:rPr>
        <w:t>计算题</w:t>
      </w:r>
      <w:r w:rsidRPr="00961930">
        <w:rPr>
          <w:szCs w:val="21"/>
        </w:rPr>
        <w:t xml:space="preserve">                           2</w:t>
      </w:r>
      <w:r w:rsidRPr="00961930">
        <w:rPr>
          <w:szCs w:val="21"/>
        </w:rPr>
        <w:t>小题，共</w:t>
      </w:r>
      <w:r w:rsidR="00233C1F">
        <w:rPr>
          <w:rFonts w:hint="eastAsia"/>
          <w:szCs w:val="21"/>
        </w:rPr>
        <w:t>20~</w:t>
      </w:r>
      <w:r w:rsidRPr="00961930">
        <w:rPr>
          <w:szCs w:val="21"/>
        </w:rPr>
        <w:t>30</w:t>
      </w:r>
      <w:r w:rsidRPr="00961930">
        <w:rPr>
          <w:szCs w:val="21"/>
        </w:rPr>
        <w:t>分</w:t>
      </w:r>
    </w:p>
    <w:p w:rsidR="0023499D" w:rsidRPr="00961930" w:rsidRDefault="0023499D" w:rsidP="0023499D">
      <w:pPr>
        <w:jc w:val="center"/>
        <w:outlineLvl w:val="0"/>
        <w:rPr>
          <w:szCs w:val="21"/>
        </w:rPr>
      </w:pPr>
    </w:p>
    <w:p w:rsidR="0023499D" w:rsidRPr="00961930" w:rsidRDefault="0023499D" w:rsidP="00F31FAF">
      <w:pPr>
        <w:spacing w:line="276" w:lineRule="auto"/>
        <w:jc w:val="center"/>
        <w:outlineLvl w:val="0"/>
        <w:rPr>
          <w:sz w:val="24"/>
        </w:rPr>
      </w:pPr>
    </w:p>
    <w:p w:rsidR="0023499D" w:rsidRPr="00961930" w:rsidRDefault="0023499D" w:rsidP="00F31FAF">
      <w:pPr>
        <w:spacing w:line="276" w:lineRule="auto"/>
        <w:ind w:firstLineChars="196" w:firstLine="472"/>
        <w:rPr>
          <w:sz w:val="24"/>
        </w:rPr>
      </w:pPr>
      <w:r w:rsidRPr="00961930">
        <w:rPr>
          <w:b/>
          <w:bCs/>
          <w:sz w:val="24"/>
        </w:rPr>
        <w:t>一、</w:t>
      </w:r>
      <w:r w:rsidR="00422ADA" w:rsidRPr="00961930">
        <w:rPr>
          <w:b/>
          <w:bCs/>
          <w:sz w:val="24"/>
        </w:rPr>
        <w:t>环境化学概论</w:t>
      </w:r>
    </w:p>
    <w:p w:rsidR="0023499D" w:rsidRPr="00961930" w:rsidRDefault="0023499D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考试内容</w:t>
      </w:r>
    </w:p>
    <w:p w:rsidR="00422ADA" w:rsidRPr="00961930" w:rsidRDefault="00422ADA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环境、环境问题、环境化学、元素的生物地球化学循环、环境污染物、环境效应。</w:t>
      </w:r>
    </w:p>
    <w:p w:rsidR="0023499D" w:rsidRPr="00961930" w:rsidRDefault="0023499D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考试要求</w:t>
      </w:r>
    </w:p>
    <w:p w:rsidR="00422ADA" w:rsidRPr="00961930" w:rsidRDefault="00422ADA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1</w:t>
      </w:r>
      <w:r w:rsidRPr="00961930">
        <w:rPr>
          <w:sz w:val="24"/>
        </w:rPr>
        <w:t>、了解环境问题的产生</w:t>
      </w:r>
      <w:r w:rsidR="00321403" w:rsidRPr="00961930">
        <w:rPr>
          <w:sz w:val="24"/>
        </w:rPr>
        <w:t>过程，了解环境化学的产生和发展历史及其分类，了解环境化学在环境</w:t>
      </w:r>
      <w:r w:rsidRPr="00961930">
        <w:rPr>
          <w:sz w:val="24"/>
        </w:rPr>
        <w:t>科学中和解决环境问题上的地位和作用；</w:t>
      </w:r>
      <w:r w:rsidR="0032548E" w:rsidRPr="00961930">
        <w:rPr>
          <w:sz w:val="24"/>
        </w:rPr>
        <w:t>了解</w:t>
      </w:r>
      <w:r w:rsidRPr="00961930">
        <w:rPr>
          <w:sz w:val="24"/>
        </w:rPr>
        <w:t>现代环境问题认识的发展以及对环境化学提出的任务。</w:t>
      </w:r>
    </w:p>
    <w:p w:rsidR="0023499D" w:rsidRPr="00961930" w:rsidRDefault="00422ADA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2</w:t>
      </w:r>
      <w:r w:rsidRPr="00961930">
        <w:rPr>
          <w:sz w:val="24"/>
        </w:rPr>
        <w:t>、熟悉环境化学的研究内容、特点和发展动向，识记主要的化学污染物，领会环境效应及其影响因素，掌握环境污染物在环境各圈层的迁移转化的简要过程。</w:t>
      </w:r>
    </w:p>
    <w:p w:rsidR="00422ADA" w:rsidRPr="00961930" w:rsidRDefault="004E7594" w:rsidP="00F31FAF">
      <w:pPr>
        <w:spacing w:line="276" w:lineRule="auto"/>
        <w:ind w:firstLineChars="196" w:firstLine="472"/>
        <w:rPr>
          <w:sz w:val="24"/>
        </w:rPr>
      </w:pPr>
      <w:r w:rsidRPr="00961930">
        <w:rPr>
          <w:b/>
          <w:bCs/>
          <w:sz w:val="24"/>
        </w:rPr>
        <w:t>二</w:t>
      </w:r>
      <w:r w:rsidR="00422ADA" w:rsidRPr="00961930">
        <w:rPr>
          <w:b/>
          <w:bCs/>
          <w:sz w:val="24"/>
        </w:rPr>
        <w:t>、</w:t>
      </w:r>
      <w:r w:rsidR="00321403" w:rsidRPr="00961930">
        <w:rPr>
          <w:b/>
          <w:bCs/>
          <w:sz w:val="24"/>
        </w:rPr>
        <w:t>大气</w:t>
      </w:r>
      <w:r w:rsidR="00422ADA" w:rsidRPr="00961930">
        <w:rPr>
          <w:b/>
          <w:bCs/>
          <w:sz w:val="24"/>
        </w:rPr>
        <w:t>环境化学</w:t>
      </w:r>
    </w:p>
    <w:p w:rsidR="00422ADA" w:rsidRPr="00961930" w:rsidRDefault="00422ADA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考试内容</w:t>
      </w:r>
    </w:p>
    <w:p w:rsidR="00422ADA" w:rsidRPr="00961930" w:rsidRDefault="00836DCE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大气温度层结，大气垂直递减率，辐射逆温层，光化学反应，大气中的主要污染物及其迁移，光化学烟雾，硫酸烟雾，酸雨，温室效应，臭氧层空洞，大气颗粒物，</w:t>
      </w:r>
      <w:r w:rsidRPr="00961930">
        <w:rPr>
          <w:sz w:val="24"/>
        </w:rPr>
        <w:t>PM10</w:t>
      </w:r>
      <w:r w:rsidRPr="00961930">
        <w:rPr>
          <w:sz w:val="24"/>
        </w:rPr>
        <w:t>，</w:t>
      </w:r>
      <w:r w:rsidRPr="00961930">
        <w:rPr>
          <w:sz w:val="24"/>
        </w:rPr>
        <w:t>PM2.5</w:t>
      </w:r>
      <w:r w:rsidR="00422ADA" w:rsidRPr="00961930">
        <w:rPr>
          <w:sz w:val="24"/>
        </w:rPr>
        <w:t>。</w:t>
      </w:r>
    </w:p>
    <w:p w:rsidR="00422ADA" w:rsidRPr="00961930" w:rsidRDefault="00422ADA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考试要求</w:t>
      </w:r>
    </w:p>
    <w:p w:rsidR="00836DCE" w:rsidRPr="00961930" w:rsidRDefault="00836DCE" w:rsidP="00F31FAF">
      <w:pPr>
        <w:spacing w:line="276" w:lineRule="auto"/>
        <w:ind w:firstLineChars="196" w:firstLine="470"/>
        <w:rPr>
          <w:sz w:val="24"/>
        </w:rPr>
      </w:pPr>
      <w:r w:rsidRPr="00961930">
        <w:rPr>
          <w:sz w:val="24"/>
        </w:rPr>
        <w:t>1</w:t>
      </w:r>
      <w:r w:rsidRPr="00961930">
        <w:rPr>
          <w:sz w:val="24"/>
        </w:rPr>
        <w:t>、了解大气层的结构，了解大气中的主要污染物及其迁移，了解大气中的主要离子和自由基，理解光化学第一、第二定律，了解重要的大气污染化学问题及其形成机制。</w:t>
      </w:r>
    </w:p>
    <w:p w:rsidR="00836DCE" w:rsidRPr="00961930" w:rsidRDefault="00836DCE" w:rsidP="00F31FAF">
      <w:pPr>
        <w:spacing w:line="276" w:lineRule="auto"/>
        <w:ind w:firstLineChars="196" w:firstLine="470"/>
        <w:rPr>
          <w:sz w:val="24"/>
        </w:rPr>
      </w:pPr>
      <w:r w:rsidRPr="00961930">
        <w:rPr>
          <w:sz w:val="24"/>
        </w:rPr>
        <w:t>2</w:t>
      </w:r>
      <w:r w:rsidRPr="00961930">
        <w:rPr>
          <w:sz w:val="24"/>
        </w:rPr>
        <w:t>、掌握对流层大气的组成。熟悉光化学反应基</w:t>
      </w:r>
      <w:proofErr w:type="gramStart"/>
      <w:r w:rsidRPr="00961930">
        <w:rPr>
          <w:sz w:val="24"/>
        </w:rPr>
        <w:t>拙</w:t>
      </w:r>
      <w:proofErr w:type="gramEnd"/>
      <w:r w:rsidRPr="00961930">
        <w:rPr>
          <w:sz w:val="24"/>
        </w:rPr>
        <w:t>，掌握气温垂直递减率、逆温层的概念，熟悉光化学平衡的概念和影响光化学反应速率的因素，掌握键能与断裂波长之间的关系，掌握重要的光解反应，特别是重要污染物参与光化学烟雾和硫酸型烟雾的形成过程和机理，熟悉酸雨、温室效应及臭氧层破坏等全球性环境问题，大气颗粒</w:t>
      </w:r>
      <w:proofErr w:type="gramStart"/>
      <w:r w:rsidRPr="00961930">
        <w:rPr>
          <w:sz w:val="24"/>
        </w:rPr>
        <w:t>物特征</w:t>
      </w:r>
      <w:proofErr w:type="gramEnd"/>
      <w:r w:rsidRPr="00961930">
        <w:rPr>
          <w:sz w:val="24"/>
        </w:rPr>
        <w:t>及</w:t>
      </w:r>
      <w:r w:rsidRPr="00961930">
        <w:rPr>
          <w:sz w:val="24"/>
        </w:rPr>
        <w:t>PM10</w:t>
      </w:r>
      <w:r w:rsidRPr="00961930">
        <w:rPr>
          <w:sz w:val="24"/>
        </w:rPr>
        <w:t>，</w:t>
      </w:r>
      <w:r w:rsidRPr="00961930">
        <w:rPr>
          <w:sz w:val="24"/>
        </w:rPr>
        <w:t>PM2.5</w:t>
      </w:r>
      <w:r w:rsidRPr="00961930">
        <w:rPr>
          <w:sz w:val="24"/>
        </w:rPr>
        <w:t>。</w:t>
      </w:r>
    </w:p>
    <w:p w:rsidR="00422ADA" w:rsidRPr="00961930" w:rsidRDefault="00836DCE" w:rsidP="00F31FAF">
      <w:pPr>
        <w:spacing w:line="276" w:lineRule="auto"/>
        <w:ind w:firstLineChars="196" w:firstLine="472"/>
        <w:rPr>
          <w:sz w:val="24"/>
        </w:rPr>
      </w:pPr>
      <w:r w:rsidRPr="00961930">
        <w:rPr>
          <w:b/>
          <w:bCs/>
          <w:sz w:val="24"/>
        </w:rPr>
        <w:lastRenderedPageBreak/>
        <w:t>三</w:t>
      </w:r>
      <w:r w:rsidR="00422ADA" w:rsidRPr="00961930">
        <w:rPr>
          <w:b/>
          <w:bCs/>
          <w:sz w:val="24"/>
        </w:rPr>
        <w:t>、</w:t>
      </w:r>
      <w:r w:rsidR="00D439F3" w:rsidRPr="00961930">
        <w:rPr>
          <w:b/>
          <w:bCs/>
          <w:sz w:val="24"/>
        </w:rPr>
        <w:t>水</w:t>
      </w:r>
      <w:r w:rsidR="00422ADA" w:rsidRPr="00961930">
        <w:rPr>
          <w:b/>
          <w:bCs/>
          <w:sz w:val="24"/>
        </w:rPr>
        <w:t>环境化学</w:t>
      </w:r>
    </w:p>
    <w:p w:rsidR="00422ADA" w:rsidRPr="00961930" w:rsidRDefault="00422ADA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考试内容</w:t>
      </w:r>
    </w:p>
    <w:p w:rsidR="00422ADA" w:rsidRPr="00961930" w:rsidRDefault="00D439F3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碳酸平衡，总碱度，酚酞碱度，苛性碱度，水体富营养化，吸附等温线，电子活度，</w:t>
      </w:r>
      <w:proofErr w:type="spellStart"/>
      <w:r w:rsidRPr="00961930">
        <w:rPr>
          <w:sz w:val="24"/>
        </w:rPr>
        <w:t>pE</w:t>
      </w:r>
      <w:proofErr w:type="spellEnd"/>
      <w:r w:rsidRPr="00961930">
        <w:rPr>
          <w:sz w:val="24"/>
        </w:rPr>
        <w:t>-pH</w:t>
      </w:r>
      <w:r w:rsidRPr="00961930">
        <w:rPr>
          <w:sz w:val="24"/>
        </w:rPr>
        <w:t>图，氧下垂曲线</w:t>
      </w:r>
      <w:r w:rsidR="00422ADA" w:rsidRPr="00961930">
        <w:rPr>
          <w:sz w:val="24"/>
        </w:rPr>
        <w:t>。</w:t>
      </w:r>
    </w:p>
    <w:p w:rsidR="00422ADA" w:rsidRPr="00961930" w:rsidRDefault="00422ADA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考试要求</w:t>
      </w:r>
    </w:p>
    <w:p w:rsidR="00D439F3" w:rsidRPr="00961930" w:rsidRDefault="00D439F3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1</w:t>
      </w:r>
      <w:r w:rsidRPr="00961930">
        <w:rPr>
          <w:sz w:val="24"/>
        </w:rPr>
        <w:t>、了解天然水的组成、水中污染物的分布、存在形态；了解颗粒物与水之间的迁移；吸附等温式；了解分配作用和标化分配系数；挥发作用的双膜理论和亨利定律；水解作用和水解速率；直接和间接（敏化）光解作用；生物降解作用的机理；了解几种氧平衡模型；湖泊富营养化预测模型；有毒有机污染物</w:t>
      </w:r>
      <w:proofErr w:type="gramStart"/>
      <w:r w:rsidRPr="00961930">
        <w:rPr>
          <w:sz w:val="24"/>
        </w:rPr>
        <w:t>的归趋模型</w:t>
      </w:r>
      <w:proofErr w:type="gramEnd"/>
      <w:r w:rsidRPr="00961930">
        <w:rPr>
          <w:sz w:val="24"/>
        </w:rPr>
        <w:t>。</w:t>
      </w:r>
    </w:p>
    <w:p w:rsidR="00422ADA" w:rsidRPr="00961930" w:rsidRDefault="00D439F3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2</w:t>
      </w:r>
      <w:r w:rsidRPr="00961930">
        <w:rPr>
          <w:sz w:val="24"/>
        </w:rPr>
        <w:t>、掌握无机污染物在水环境中进行溶解和沉淀平衡、氧化和还原、配合作用、吸附</w:t>
      </w:r>
      <w:r w:rsidRPr="00961930">
        <w:rPr>
          <w:sz w:val="24"/>
        </w:rPr>
        <w:t>-</w:t>
      </w:r>
      <w:r w:rsidRPr="00961930">
        <w:rPr>
          <w:sz w:val="24"/>
        </w:rPr>
        <w:t>解吸、絮凝</w:t>
      </w:r>
      <w:r w:rsidRPr="00961930">
        <w:rPr>
          <w:sz w:val="24"/>
        </w:rPr>
        <w:t>-</w:t>
      </w:r>
      <w:r w:rsidRPr="00961930">
        <w:rPr>
          <w:sz w:val="24"/>
        </w:rPr>
        <w:t>沉降等迁移转化过程的基本原理，并运用所学原理计算水体中金属存在形态，确定各类化合物溶解度，以及天然水中各类污染物的</w:t>
      </w:r>
      <w:proofErr w:type="spellStart"/>
      <w:r w:rsidR="00961930">
        <w:rPr>
          <w:sz w:val="24"/>
        </w:rPr>
        <w:t>p</w:t>
      </w:r>
      <w:r w:rsidRPr="00961930">
        <w:rPr>
          <w:sz w:val="24"/>
        </w:rPr>
        <w:t>E</w:t>
      </w:r>
      <w:proofErr w:type="spellEnd"/>
      <w:r w:rsidRPr="00961930">
        <w:rPr>
          <w:sz w:val="24"/>
        </w:rPr>
        <w:t>计算及</w:t>
      </w:r>
      <w:proofErr w:type="spellStart"/>
      <w:r w:rsidR="00961930">
        <w:rPr>
          <w:sz w:val="24"/>
        </w:rPr>
        <w:t>p</w:t>
      </w:r>
      <w:r w:rsidRPr="00961930">
        <w:rPr>
          <w:sz w:val="24"/>
        </w:rPr>
        <w:t>E</w:t>
      </w:r>
      <w:proofErr w:type="spellEnd"/>
      <w:r w:rsidR="00DC5109">
        <w:rPr>
          <w:sz w:val="24"/>
        </w:rPr>
        <w:t>-</w:t>
      </w:r>
      <w:r w:rsidR="00961930">
        <w:rPr>
          <w:sz w:val="24"/>
        </w:rPr>
        <w:t>p</w:t>
      </w:r>
      <w:r w:rsidRPr="00961930">
        <w:rPr>
          <w:sz w:val="24"/>
        </w:rPr>
        <w:t>H</w:t>
      </w:r>
      <w:r w:rsidRPr="00961930">
        <w:rPr>
          <w:sz w:val="24"/>
        </w:rPr>
        <w:t>图的制作。掌握有机污染物在水体中的迁移转化过程和分配系数、挥发速率、水解速率、光解速率和生物降解速率的计算方法。</w:t>
      </w:r>
    </w:p>
    <w:p w:rsidR="00C24834" w:rsidRPr="00961930" w:rsidRDefault="00C24834" w:rsidP="00F31FAF">
      <w:pPr>
        <w:spacing w:line="276" w:lineRule="auto"/>
        <w:ind w:firstLineChars="196" w:firstLine="472"/>
        <w:rPr>
          <w:sz w:val="24"/>
        </w:rPr>
      </w:pPr>
      <w:r w:rsidRPr="00961930">
        <w:rPr>
          <w:b/>
          <w:bCs/>
          <w:sz w:val="24"/>
        </w:rPr>
        <w:t>四、土壤环境化学</w:t>
      </w:r>
    </w:p>
    <w:p w:rsidR="00C24834" w:rsidRPr="00961930" w:rsidRDefault="00C24834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考试内容</w:t>
      </w:r>
    </w:p>
    <w:p w:rsidR="00C24834" w:rsidRPr="00961930" w:rsidRDefault="00130CF5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土壤、盐基饱和度、活性酸度、潜性酸度、土壤碱度、重金属硫蛋白、植物络合素</w:t>
      </w:r>
      <w:r w:rsidR="00C24834" w:rsidRPr="00961930">
        <w:rPr>
          <w:sz w:val="24"/>
        </w:rPr>
        <w:t>。</w:t>
      </w:r>
    </w:p>
    <w:p w:rsidR="00C24834" w:rsidRPr="00961930" w:rsidRDefault="00C24834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考试要求</w:t>
      </w:r>
    </w:p>
    <w:p w:rsidR="00E77636" w:rsidRPr="00961930" w:rsidRDefault="00E77636" w:rsidP="00F31FAF">
      <w:pPr>
        <w:spacing w:line="276" w:lineRule="auto"/>
        <w:ind w:firstLineChars="196" w:firstLine="470"/>
        <w:rPr>
          <w:sz w:val="24"/>
        </w:rPr>
      </w:pPr>
      <w:r w:rsidRPr="00961930">
        <w:rPr>
          <w:sz w:val="24"/>
        </w:rPr>
        <w:t>1</w:t>
      </w:r>
      <w:r w:rsidRPr="00961930">
        <w:rPr>
          <w:sz w:val="24"/>
        </w:rPr>
        <w:t>、了解土壤的组成与性质，土壤的粒级分组与质地分组和各粒级的理化特性；了解污染物在土壤</w:t>
      </w:r>
      <w:r w:rsidR="00DC5109">
        <w:rPr>
          <w:sz w:val="24"/>
        </w:rPr>
        <w:t>-</w:t>
      </w:r>
      <w:r w:rsidRPr="00961930">
        <w:rPr>
          <w:sz w:val="24"/>
        </w:rPr>
        <w:t>植物体系中的迁移的特点、影响因素及作用机制。了解土壤中农药的迁移；非离子型农药与土壤有机质的作用；典型农药在土壤中的迁移转化。</w:t>
      </w:r>
    </w:p>
    <w:p w:rsidR="00E77636" w:rsidRPr="00961930" w:rsidRDefault="00E77636" w:rsidP="00F31FAF">
      <w:pPr>
        <w:spacing w:line="276" w:lineRule="auto"/>
        <w:ind w:firstLineChars="196" w:firstLine="470"/>
        <w:rPr>
          <w:sz w:val="24"/>
        </w:rPr>
      </w:pPr>
      <w:r w:rsidRPr="00961930">
        <w:rPr>
          <w:sz w:val="24"/>
        </w:rPr>
        <w:t>2</w:t>
      </w:r>
      <w:r w:rsidRPr="00961930">
        <w:rPr>
          <w:sz w:val="24"/>
        </w:rPr>
        <w:t>、掌握土壤的吸附、酸碱和氧化还原特性，重金属离子和农药在土壤中的迁移原理与主要影响因素，以及主要农药和重金属离子在土壤中的转化规律与效应。</w:t>
      </w:r>
    </w:p>
    <w:p w:rsidR="00C24834" w:rsidRPr="00961930" w:rsidRDefault="00E77636" w:rsidP="00F31FAF">
      <w:pPr>
        <w:spacing w:line="276" w:lineRule="auto"/>
        <w:ind w:firstLineChars="196" w:firstLine="472"/>
        <w:rPr>
          <w:sz w:val="24"/>
        </w:rPr>
      </w:pPr>
      <w:r w:rsidRPr="00961930">
        <w:rPr>
          <w:b/>
          <w:bCs/>
          <w:sz w:val="24"/>
        </w:rPr>
        <w:t>五</w:t>
      </w:r>
      <w:r w:rsidR="00C24834" w:rsidRPr="00961930">
        <w:rPr>
          <w:b/>
          <w:bCs/>
          <w:sz w:val="24"/>
        </w:rPr>
        <w:t>、</w:t>
      </w:r>
      <w:r w:rsidR="00C01558" w:rsidRPr="00961930">
        <w:rPr>
          <w:b/>
          <w:bCs/>
          <w:sz w:val="24"/>
        </w:rPr>
        <w:t>生物体内污染物质的运动过程及毒性</w:t>
      </w:r>
    </w:p>
    <w:p w:rsidR="00C24834" w:rsidRPr="00961930" w:rsidRDefault="00C24834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考试内容</w:t>
      </w:r>
    </w:p>
    <w:p w:rsidR="00C24834" w:rsidRPr="00961930" w:rsidRDefault="002A016E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膜孔滤过、被动扩散、被动易化扩散、主动转运及胞吞和胞饮、分布、排泄、蓄积、生物富集、生物放大、生物积累、毒性、毒物</w:t>
      </w:r>
      <w:r w:rsidR="00C24834" w:rsidRPr="00961930">
        <w:rPr>
          <w:sz w:val="24"/>
        </w:rPr>
        <w:t>。</w:t>
      </w:r>
    </w:p>
    <w:p w:rsidR="00C24834" w:rsidRPr="00961930" w:rsidRDefault="00C24834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考试要求</w:t>
      </w:r>
    </w:p>
    <w:p w:rsidR="00D93715" w:rsidRPr="00961930" w:rsidRDefault="00D93715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1</w:t>
      </w:r>
      <w:r w:rsidRPr="00961930">
        <w:rPr>
          <w:sz w:val="24"/>
        </w:rPr>
        <w:t>、了解有关重要辅酶的功能；有毒有机污染物质生物转化的类型。</w:t>
      </w:r>
    </w:p>
    <w:p w:rsidR="00C24834" w:rsidRPr="00961930" w:rsidRDefault="00D93715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2</w:t>
      </w:r>
      <w:r w:rsidRPr="00961930">
        <w:rPr>
          <w:sz w:val="24"/>
        </w:rPr>
        <w:t>、掌握污染物质的生物富集、放大和积累；耗氧和有毒有机污染物质的微生物降解；若干元素的微生物转化；微生物对污染物质的转化速率；毒物的毒性、联合作用和致突变、致癌及抑制酶活性等作用。</w:t>
      </w:r>
    </w:p>
    <w:p w:rsidR="0031730C" w:rsidRPr="00961930" w:rsidRDefault="0031730C" w:rsidP="00F31FAF">
      <w:pPr>
        <w:spacing w:line="276" w:lineRule="auto"/>
        <w:ind w:firstLineChars="196" w:firstLine="472"/>
        <w:rPr>
          <w:sz w:val="24"/>
        </w:rPr>
      </w:pPr>
      <w:r w:rsidRPr="00961930">
        <w:rPr>
          <w:b/>
          <w:bCs/>
          <w:sz w:val="24"/>
        </w:rPr>
        <w:t>六、典型污染物在环境各圈层中的转归与效应</w:t>
      </w:r>
    </w:p>
    <w:p w:rsidR="0031730C" w:rsidRPr="00961930" w:rsidRDefault="0031730C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考试内容</w:t>
      </w:r>
    </w:p>
    <w:p w:rsidR="0031730C" w:rsidRPr="00961930" w:rsidRDefault="0031730C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lastRenderedPageBreak/>
        <w:t>污染物在多介质多界面环境中的传输、重金属元素</w:t>
      </w:r>
      <w:r w:rsidR="005065B8">
        <w:rPr>
          <w:rFonts w:hint="eastAsia"/>
          <w:sz w:val="24"/>
        </w:rPr>
        <w:t>、</w:t>
      </w:r>
      <w:r w:rsidRPr="00961930">
        <w:rPr>
          <w:sz w:val="24"/>
        </w:rPr>
        <w:t>重金属中汞、砷的来源、分布、迁移及环境污染效应、有机污染物。</w:t>
      </w:r>
    </w:p>
    <w:p w:rsidR="0031730C" w:rsidRPr="00961930" w:rsidRDefault="0031730C" w:rsidP="00F31FAF">
      <w:pPr>
        <w:spacing w:line="276" w:lineRule="auto"/>
        <w:ind w:firstLineChars="200" w:firstLine="482"/>
        <w:rPr>
          <w:rFonts w:eastAsia="楷体_GB2312"/>
          <w:b/>
          <w:sz w:val="24"/>
        </w:rPr>
      </w:pPr>
      <w:r w:rsidRPr="00961930">
        <w:rPr>
          <w:rFonts w:eastAsia="楷体_GB2312"/>
          <w:b/>
          <w:sz w:val="24"/>
        </w:rPr>
        <w:t>考试要求</w:t>
      </w:r>
    </w:p>
    <w:p w:rsidR="0031730C" w:rsidRPr="00961930" w:rsidRDefault="0031730C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1</w:t>
      </w:r>
      <w:r w:rsidRPr="00961930">
        <w:rPr>
          <w:sz w:val="24"/>
        </w:rPr>
        <w:t>、了解重金属和有机卤代物、多环芳烃、表面活性剂等有机污染物的来源、用途和基本性质。</w:t>
      </w:r>
    </w:p>
    <w:p w:rsidR="00422ADA" w:rsidRPr="00961930" w:rsidRDefault="0031730C" w:rsidP="00F31FAF">
      <w:pPr>
        <w:spacing w:line="276" w:lineRule="auto"/>
        <w:ind w:firstLine="420"/>
        <w:rPr>
          <w:sz w:val="24"/>
        </w:rPr>
      </w:pPr>
      <w:r w:rsidRPr="00961930">
        <w:rPr>
          <w:sz w:val="24"/>
        </w:rPr>
        <w:t>2</w:t>
      </w:r>
      <w:r w:rsidRPr="00961930">
        <w:rPr>
          <w:sz w:val="24"/>
        </w:rPr>
        <w:t>、掌握上述污染物在环境中的基本转化、</w:t>
      </w:r>
      <w:proofErr w:type="gramStart"/>
      <w:r w:rsidRPr="00961930">
        <w:rPr>
          <w:sz w:val="24"/>
        </w:rPr>
        <w:t>归趋规律</w:t>
      </w:r>
      <w:proofErr w:type="gramEnd"/>
      <w:r w:rsidRPr="00961930">
        <w:rPr>
          <w:sz w:val="24"/>
        </w:rPr>
        <w:t>与效应。</w:t>
      </w:r>
    </w:p>
    <w:p w:rsidR="00422ADA" w:rsidRPr="00961930" w:rsidRDefault="00422ADA" w:rsidP="00422ADA">
      <w:pPr>
        <w:spacing w:line="276" w:lineRule="auto"/>
        <w:rPr>
          <w:sz w:val="22"/>
          <w:szCs w:val="21"/>
        </w:rPr>
      </w:pPr>
    </w:p>
    <w:p w:rsidR="00F31FAF" w:rsidRPr="00961930" w:rsidRDefault="00F31FAF" w:rsidP="00422ADA">
      <w:pPr>
        <w:spacing w:line="276" w:lineRule="auto"/>
        <w:rPr>
          <w:sz w:val="22"/>
          <w:szCs w:val="21"/>
        </w:rPr>
      </w:pPr>
    </w:p>
    <w:p w:rsidR="00F31FAF" w:rsidRPr="00961930" w:rsidRDefault="00F31FAF" w:rsidP="009411FE">
      <w:pPr>
        <w:widowControl/>
        <w:jc w:val="left"/>
        <w:rPr>
          <w:sz w:val="22"/>
          <w:szCs w:val="21"/>
        </w:rPr>
      </w:pPr>
      <w:bookmarkStart w:id="0" w:name="_GoBack"/>
      <w:bookmarkEnd w:id="0"/>
    </w:p>
    <w:sectPr w:rsidR="00F31FAF" w:rsidRPr="0096193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64" w:rsidRDefault="00B86064">
      <w:r>
        <w:separator/>
      </w:r>
    </w:p>
  </w:endnote>
  <w:endnote w:type="continuationSeparator" w:id="0">
    <w:p w:rsidR="00B86064" w:rsidRDefault="00B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3315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91CBE" w:rsidRDefault="0023499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1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1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1CBE" w:rsidRDefault="00B860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64" w:rsidRDefault="00B86064">
      <w:r>
        <w:separator/>
      </w:r>
    </w:p>
  </w:footnote>
  <w:footnote w:type="continuationSeparator" w:id="0">
    <w:p w:rsidR="00B86064" w:rsidRDefault="00B8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4000"/>
    <w:multiLevelType w:val="hybridMultilevel"/>
    <w:tmpl w:val="EC58A300"/>
    <w:lvl w:ilvl="0" w:tplc="2F146A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9D"/>
    <w:rsid w:val="00066253"/>
    <w:rsid w:val="00066DF6"/>
    <w:rsid w:val="00130CF5"/>
    <w:rsid w:val="00233C1F"/>
    <w:rsid w:val="0023499D"/>
    <w:rsid w:val="002A016E"/>
    <w:rsid w:val="0031730C"/>
    <w:rsid w:val="00321403"/>
    <w:rsid w:val="0032548E"/>
    <w:rsid w:val="00372BED"/>
    <w:rsid w:val="003B2418"/>
    <w:rsid w:val="003B6EE4"/>
    <w:rsid w:val="00422ADA"/>
    <w:rsid w:val="00477D0B"/>
    <w:rsid w:val="004E1F4C"/>
    <w:rsid w:val="004E7594"/>
    <w:rsid w:val="005065B8"/>
    <w:rsid w:val="0058018B"/>
    <w:rsid w:val="00581277"/>
    <w:rsid w:val="005A4700"/>
    <w:rsid w:val="0061782A"/>
    <w:rsid w:val="006B5024"/>
    <w:rsid w:val="006F3154"/>
    <w:rsid w:val="00700D0E"/>
    <w:rsid w:val="00836DCE"/>
    <w:rsid w:val="008A324E"/>
    <w:rsid w:val="00932CF9"/>
    <w:rsid w:val="009411FE"/>
    <w:rsid w:val="00961930"/>
    <w:rsid w:val="00A61490"/>
    <w:rsid w:val="00AC6576"/>
    <w:rsid w:val="00B86064"/>
    <w:rsid w:val="00BB1956"/>
    <w:rsid w:val="00BF0E22"/>
    <w:rsid w:val="00C01558"/>
    <w:rsid w:val="00C24834"/>
    <w:rsid w:val="00D12B1B"/>
    <w:rsid w:val="00D439F3"/>
    <w:rsid w:val="00D767B0"/>
    <w:rsid w:val="00D93715"/>
    <w:rsid w:val="00DC5109"/>
    <w:rsid w:val="00DF034E"/>
    <w:rsid w:val="00DF5052"/>
    <w:rsid w:val="00E35E4D"/>
    <w:rsid w:val="00E77636"/>
    <w:rsid w:val="00F20446"/>
    <w:rsid w:val="00F31FAF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3499D"/>
    <w:pPr>
      <w:ind w:left="420"/>
    </w:pPr>
    <w:rPr>
      <w:rFonts w:ascii="宋体" w:hAnsi="宋体"/>
      <w:color w:val="000000"/>
      <w:kern w:val="0"/>
    </w:rPr>
  </w:style>
  <w:style w:type="character" w:customStyle="1" w:styleId="Char">
    <w:name w:val="正文文本缩进 Char"/>
    <w:basedOn w:val="a0"/>
    <w:link w:val="a3"/>
    <w:qFormat/>
    <w:rsid w:val="0023499D"/>
    <w:rPr>
      <w:rFonts w:ascii="宋体" w:eastAsia="宋体" w:hAnsi="宋体" w:cs="Times New Roman"/>
      <w:color w:val="000000"/>
      <w:kern w:val="0"/>
      <w:szCs w:val="24"/>
    </w:rPr>
  </w:style>
  <w:style w:type="paragraph" w:styleId="a4">
    <w:name w:val="footer"/>
    <w:basedOn w:val="a"/>
    <w:link w:val="Char0"/>
    <w:uiPriority w:val="99"/>
    <w:unhideWhenUsed/>
    <w:rsid w:val="00234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99D"/>
    <w:rPr>
      <w:sz w:val="18"/>
      <w:szCs w:val="18"/>
    </w:rPr>
  </w:style>
  <w:style w:type="table" w:styleId="a5">
    <w:name w:val="Table Grid"/>
    <w:basedOn w:val="a1"/>
    <w:uiPriority w:val="39"/>
    <w:rsid w:val="0023499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349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422A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3499D"/>
    <w:pPr>
      <w:ind w:left="420"/>
    </w:pPr>
    <w:rPr>
      <w:rFonts w:ascii="宋体" w:hAnsi="宋体"/>
      <w:color w:val="000000"/>
      <w:kern w:val="0"/>
    </w:rPr>
  </w:style>
  <w:style w:type="character" w:customStyle="1" w:styleId="Char">
    <w:name w:val="正文文本缩进 Char"/>
    <w:basedOn w:val="a0"/>
    <w:link w:val="a3"/>
    <w:qFormat/>
    <w:rsid w:val="0023499D"/>
    <w:rPr>
      <w:rFonts w:ascii="宋体" w:eastAsia="宋体" w:hAnsi="宋体" w:cs="Times New Roman"/>
      <w:color w:val="000000"/>
      <w:kern w:val="0"/>
      <w:szCs w:val="24"/>
    </w:rPr>
  </w:style>
  <w:style w:type="paragraph" w:styleId="a4">
    <w:name w:val="footer"/>
    <w:basedOn w:val="a"/>
    <w:link w:val="Char0"/>
    <w:uiPriority w:val="99"/>
    <w:unhideWhenUsed/>
    <w:rsid w:val="00234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99D"/>
    <w:rPr>
      <w:sz w:val="18"/>
      <w:szCs w:val="18"/>
    </w:rPr>
  </w:style>
  <w:style w:type="table" w:styleId="a5">
    <w:name w:val="Table Grid"/>
    <w:basedOn w:val="a1"/>
    <w:uiPriority w:val="39"/>
    <w:rsid w:val="0023499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349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422A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2CAF-2714-4E7A-A928-33D2D618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lenve</dc:creator>
  <cp:lastModifiedBy>Administrator</cp:lastModifiedBy>
  <cp:revision>4</cp:revision>
  <dcterms:created xsi:type="dcterms:W3CDTF">2019-08-31T00:48:00Z</dcterms:created>
  <dcterms:modified xsi:type="dcterms:W3CDTF">2019-08-31T00:50:00Z</dcterms:modified>
</cp:coreProperties>
</file>