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1" w:type="dxa"/>
        <w:jc w:val="center"/>
        <w:tblCellSpacing w:w="2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1"/>
      </w:tblGrid>
      <w:tr w:rsidR="0092527B">
        <w:trPr>
          <w:trHeight w:val="450"/>
          <w:tblCellSpacing w:w="22" w:type="dxa"/>
          <w:jc w:val="center"/>
        </w:trPr>
        <w:tc>
          <w:tcPr>
            <w:tcW w:w="8793" w:type="dxa"/>
            <w:vAlign w:val="center"/>
          </w:tcPr>
          <w:p w:rsidR="0092527B" w:rsidRDefault="00655AE6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陈功贵</w:t>
            </w:r>
            <w:proofErr w:type="gramEnd"/>
            <w:r w:rsidR="007E22E1"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  <w:t>简介</w:t>
            </w:r>
          </w:p>
        </w:tc>
      </w:tr>
      <w:tr w:rsidR="0092527B">
        <w:trPr>
          <w:trHeight w:val="90"/>
          <w:tblCellSpacing w:w="22" w:type="dxa"/>
          <w:jc w:val="center"/>
        </w:trPr>
        <w:tc>
          <w:tcPr>
            <w:tcW w:w="8793" w:type="dxa"/>
            <w:vAlign w:val="center"/>
          </w:tcPr>
          <w:p w:rsidR="0092527B" w:rsidRDefault="0092527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4"/>
                <w:szCs w:val="18"/>
              </w:rPr>
            </w:pPr>
          </w:p>
        </w:tc>
      </w:tr>
      <w:tr w:rsidR="0092527B">
        <w:trPr>
          <w:tblCellSpacing w:w="22" w:type="dxa"/>
          <w:jc w:val="center"/>
        </w:trPr>
        <w:tc>
          <w:tcPr>
            <w:tcW w:w="8793" w:type="dxa"/>
            <w:vAlign w:val="center"/>
          </w:tcPr>
          <w:tbl>
            <w:tblPr>
              <w:tblW w:w="9005" w:type="dxa"/>
              <w:jc w:val="center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5"/>
            </w:tblGrid>
            <w:tr w:rsidR="0092527B" w:rsidTr="00FE44D4">
              <w:trPr>
                <w:tblCellSpacing w:w="22" w:type="dxa"/>
                <w:jc w:val="center"/>
              </w:trPr>
              <w:tc>
                <w:tcPr>
                  <w:tcW w:w="8917" w:type="dxa"/>
                  <w:vAlign w:val="center"/>
                </w:tcPr>
                <w:tbl>
                  <w:tblPr>
                    <w:tblW w:w="1140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4"/>
                    <w:gridCol w:w="5556"/>
                  </w:tblGrid>
                  <w:tr w:rsidR="0092527B">
                    <w:trPr>
                      <w:tblCellSpacing w:w="0" w:type="dxa"/>
                      <w:jc w:val="center"/>
                    </w:trPr>
                    <w:tc>
                      <w:tcPr>
                        <w:tcW w:w="5844" w:type="dxa"/>
                        <w:tcMar>
                          <w:top w:w="0" w:type="dxa"/>
                          <w:left w:w="180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527B" w:rsidRPr="00E61C0A" w:rsidRDefault="007E22E1" w:rsidP="00655AE6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E61C0A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3A5B6D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9" type="#_x0000_t75" style="width:82.5pt;height:109.5pt">
                              <v:imagedata r:id="rId8" o:title="陈功贵压缩了的"/>
                            </v:shape>
                          </w:pict>
                        </w:r>
                      </w:p>
                    </w:tc>
                    <w:tc>
                      <w:tcPr>
                        <w:tcW w:w="5556" w:type="dxa"/>
                        <w:vAlign w:val="center"/>
                      </w:tcPr>
                      <w:tbl>
                        <w:tblPr>
                          <w:tblW w:w="5303" w:type="dxa"/>
                          <w:tblBorders>
                            <w:top w:val="single" w:sz="4" w:space="0" w:color="4BACC6"/>
                            <w:left w:val="single" w:sz="4" w:space="0" w:color="4BACC6"/>
                            <w:bottom w:val="single" w:sz="4" w:space="0" w:color="4BACC6"/>
                            <w:right w:val="single" w:sz="4" w:space="0" w:color="4BACC6"/>
                            <w:insideH w:val="single" w:sz="4" w:space="0" w:color="4BACC6"/>
                            <w:insideV w:val="single" w:sz="4" w:space="0" w:color="4BACC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  <w:gridCol w:w="1574"/>
                          <w:gridCol w:w="1574"/>
                        </w:tblGrid>
                        <w:tr w:rsidR="002A1B68" w:rsidTr="002A1B68">
                          <w:tc>
                            <w:tcPr>
                              <w:tcW w:w="2155" w:type="dxa"/>
                            </w:tcPr>
                            <w:p w:rsidR="002A1B68" w:rsidRPr="007E22E1" w:rsidRDefault="002A1B68" w:rsidP="00290715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ind w:firstLineChars="300" w:firstLine="632"/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1"/>
                                </w:rPr>
                              </w:pPr>
                              <w:r w:rsidRPr="007E22E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1"/>
                                </w:rPr>
                                <w:t>性  别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A1B68" w:rsidTr="002A1B68">
                          <w:tc>
                            <w:tcPr>
                              <w:tcW w:w="2155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1"/>
                                </w:rPr>
                              </w:pPr>
                              <w:r w:rsidRPr="007E22E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1"/>
                                </w:rPr>
                                <w:t>学  位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  <w:t>博士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A1B68" w:rsidTr="002A1B68">
                          <w:tc>
                            <w:tcPr>
                              <w:tcW w:w="2155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1"/>
                                </w:rPr>
                              </w:pPr>
                              <w:r w:rsidRPr="007E22E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1"/>
                                </w:rPr>
                                <w:t>学  历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  <w:t>博士研究生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A1B68" w:rsidTr="002A1B68">
                          <w:tc>
                            <w:tcPr>
                              <w:tcW w:w="2155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1"/>
                                </w:rPr>
                              </w:pPr>
                              <w:r w:rsidRPr="007E22E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1"/>
                                </w:rPr>
                                <w:t>职  称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  <w:t>教授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A1B68" w:rsidTr="002A1B68">
                          <w:tc>
                            <w:tcPr>
                              <w:tcW w:w="2155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1"/>
                                </w:rPr>
                              </w:pPr>
                              <w:r w:rsidRPr="007E22E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1"/>
                                </w:rPr>
                                <w:t xml:space="preserve">职  </w:t>
                              </w:r>
                              <w:proofErr w:type="gramStart"/>
                              <w:r w:rsidRPr="007E22E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1"/>
                                </w:rPr>
                                <w:t>务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A1B68" w:rsidTr="002A1B68">
                          <w:trPr>
                            <w:trHeight w:val="238"/>
                          </w:trPr>
                          <w:tc>
                            <w:tcPr>
                              <w:tcW w:w="2155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1"/>
                                </w:rPr>
                              </w:pPr>
                              <w:r w:rsidRPr="007E22E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1"/>
                                </w:rPr>
                                <w:t>所在单位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Pr="007E22E1" w:rsidRDefault="002A1B68" w:rsidP="00655AE6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  <w:t>重邮自动化</w:t>
                              </w:r>
                              <w:proofErr w:type="gramEnd"/>
                              <w:r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  <w:t>学院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Default="002A1B68" w:rsidP="00655AE6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  <w:t>复杂系统分析与控制研究中心</w:t>
                              </w:r>
                            </w:p>
                          </w:tc>
                        </w:tr>
                        <w:tr w:rsidR="002A1B68" w:rsidTr="002A1B68">
                          <w:tc>
                            <w:tcPr>
                              <w:tcW w:w="2155" w:type="dxa"/>
                            </w:tcPr>
                            <w:p w:rsidR="002A1B68" w:rsidRPr="007E22E1" w:rsidRDefault="002A1B68" w:rsidP="007E22E1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1"/>
                                </w:rPr>
                              </w:pPr>
                              <w:r w:rsidRPr="007E22E1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1"/>
                                </w:rPr>
                                <w:t>招生学科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Pr="007E22E1" w:rsidRDefault="002A1B68" w:rsidP="006A5FE3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  <w:t>控制科学与工程</w:t>
                              </w:r>
                            </w:p>
                          </w:tc>
                          <w:tc>
                            <w:tcPr>
                              <w:tcW w:w="1574" w:type="dxa"/>
                            </w:tcPr>
                            <w:p w:rsidR="002A1B68" w:rsidRDefault="002A1B68" w:rsidP="006A5FE3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eastAsia="宋体" w:hAnsi="宋体" w:cs="宋体" w:hint="eastAsia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2527B" w:rsidRDefault="0092527B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2527B" w:rsidRDefault="007E22E1"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1"/>
                    </w:rPr>
                    <w:t>个人简介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br/>
                  </w:r>
                  <w:r w:rsidR="003A5B6D">
                    <w:rPr>
                      <w:rFonts w:ascii="宋体" w:eastAsia="宋体" w:hAnsi="宋体" w:cs="宋体"/>
                      <w:sz w:val="21"/>
                      <w:szCs w:val="21"/>
                    </w:rPr>
                    <w:pict>
                      <v:shape id="图片 2" o:spid="_x0000_i1025" type="#_x0000_t75" style="width:496.5pt;height:3pt">
                        <v:imagedata r:id="rId9" o:title=""/>
                      </v:shape>
                    </w:pict>
                  </w:r>
                </w:p>
                <w:p w:rsidR="0092527B" w:rsidRDefault="00221273" w:rsidP="00CD4AEF">
                  <w:pPr>
                    <w:adjustRightInd/>
                    <w:snapToGrid/>
                    <w:spacing w:after="0" w:line="360" w:lineRule="auto"/>
                    <w:jc w:val="both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    </w:t>
                  </w:r>
                  <w:proofErr w:type="gramStart"/>
                  <w:r w:rsidRPr="00221273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陈功贵</w:t>
                  </w:r>
                  <w:proofErr w:type="gramEnd"/>
                  <w:r w:rsidRPr="00221273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，男，电气工程教授、博士，华中师范大学理学院物理本科毕业，华中科技大学计算机学院计算机专业硕士毕业，华中科技大学电气与电子工程学院电力系统及其自动化</w:t>
                  </w:r>
                  <w:r w:rsidR="00EE303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方向</w:t>
                  </w:r>
                  <w:r w:rsidRPr="00221273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博士毕业，IEEE 会员，中国电机工程学会会员，硕士生导师。</w:t>
                  </w:r>
                </w:p>
                <w:p w:rsidR="0092527B" w:rsidRDefault="007E22E1"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1"/>
                    </w:rPr>
                    <w:t>研究方向及主要成果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br/>
                  </w:r>
                  <w:r w:rsidR="003A5B6D">
                    <w:rPr>
                      <w:rFonts w:ascii="宋体" w:eastAsia="宋体" w:hAnsi="宋体" w:cs="宋体"/>
                      <w:sz w:val="21"/>
                      <w:szCs w:val="21"/>
                    </w:rPr>
                    <w:pict>
                      <v:shape id="图片 3" o:spid="_x0000_i1026" type="#_x0000_t75" style="width:496.5pt;height:3pt">
                        <v:imagedata r:id="rId9" o:title=""/>
                      </v:shape>
                    </w:pict>
                  </w:r>
                </w:p>
                <w:p w:rsidR="009D5F74" w:rsidRDefault="002C6388" w:rsidP="00657FBC">
                  <w:pPr>
                    <w:adjustRightInd/>
                    <w:snapToGrid/>
                    <w:spacing w:before="100" w:beforeAutospacing="1" w:after="100" w:afterAutospacing="1" w:line="360" w:lineRule="auto"/>
                    <w:ind w:firstLineChars="200" w:firstLine="420"/>
                    <w:jc w:val="both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研究方向为计算机技术、控制技术以及人工智能在电力系统中的应用。具体为含新能源发电复杂电力系统优化运行与控制，含分布式发电复杂电力系统优化运行与控制，含FACTS</w:t>
                  </w:r>
                  <w:r w:rsidR="005C053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复杂电力系统优化运行与控制，含分布式发电复杂配</w:t>
                  </w:r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网潮流与重构，水电站调速系统励磁系统优化控制，电力系统</w:t>
                  </w:r>
                  <w:r w:rsidR="00A046BE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负荷频率</w:t>
                  </w:r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控制，</w:t>
                  </w:r>
                  <w:r w:rsidR="00A046BE" w:rsidRPr="00A046BE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电力系统</w:t>
                  </w:r>
                  <w:r w:rsidR="00A046BE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优化潮流</w:t>
                  </w:r>
                  <w:r w:rsidR="00A046BE" w:rsidRPr="00A046BE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与</w:t>
                  </w:r>
                  <w:r w:rsidR="00A046BE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控制，</w:t>
                  </w:r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电力系统经济运行与调度，电力系统设备优化配置与布局</w:t>
                  </w:r>
                  <w:r w:rsidR="00A1187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。</w:t>
                  </w:r>
                  <w:r w:rsidR="00657FB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研究方向的</w:t>
                  </w:r>
                  <w:r w:rsidR="00A1187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核心是</w:t>
                  </w:r>
                  <w:r w:rsidR="00657FB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电能控制与优化的理论与方法，核心技术是</w:t>
                  </w:r>
                  <w:r w:rsidR="00A046BE" w:rsidRPr="00A046BE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电能控制与优化</w:t>
                  </w:r>
                  <w:r w:rsidR="00657FB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的</w:t>
                  </w:r>
                  <w:r w:rsidR="00657FBC" w:rsidRPr="00657FB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计算机程序设计</w:t>
                  </w:r>
                  <w:r w:rsidR="00657FB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与编写</w:t>
                  </w:r>
                  <w:r w:rsidR="00FE44D4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，</w:t>
                  </w:r>
                  <w:r w:rsidR="00FE44D4" w:rsidRPr="00FE44D4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期望研究生在导师指导下熟练掌握电能控制与优化的程序编写，为今后的工作或继续深造奠定坚实的基础。</w:t>
                  </w:r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发表SCI、EI收录和权威核心论文二十余篇，担任SCI期刊论文审稿专家</w:t>
                  </w:r>
                  <w:r w:rsidR="005C0536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，</w:t>
                  </w:r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主持省</w:t>
                  </w:r>
                  <w:r w:rsidR="00A1187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级</w:t>
                  </w:r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项目</w:t>
                  </w:r>
                  <w:r w:rsidR="00A1187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和横向项目</w:t>
                  </w:r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，作为合作方承担国家自</w:t>
                  </w:r>
                  <w:proofErr w:type="gramStart"/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科基金</w:t>
                  </w:r>
                  <w:proofErr w:type="gramEnd"/>
                  <w:r w:rsidRPr="002C6388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项目。</w:t>
                  </w:r>
                </w:p>
                <w:p w:rsidR="0092527B" w:rsidRDefault="007E22E1"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1"/>
                    </w:rPr>
                    <w:t>联系方式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br/>
                  </w:r>
                  <w:r w:rsidR="002A1B68">
                    <w:rPr>
                      <w:rFonts w:ascii="宋体" w:eastAsia="宋体" w:hAnsi="宋体" w:cs="宋体"/>
                      <w:sz w:val="21"/>
                      <w:szCs w:val="21"/>
                    </w:rPr>
                    <w:pict>
                      <v:shape id="图片 4" o:spid="_x0000_i1027" type="#_x0000_t75" style="width:496.5pt;height:3pt">
                        <v:imagedata r:id="rId9" o:title=""/>
                      </v:shape>
                    </w:pict>
                  </w:r>
                </w:p>
                <w:p w:rsidR="0092527B" w:rsidRDefault="007E22E1" w:rsidP="00B744A3">
                  <w:pPr>
                    <w:adjustRightInd/>
                    <w:snapToGrid/>
                    <w:spacing w:after="0" w:line="360" w:lineRule="auto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移动电话：</w:t>
                  </w:r>
                  <w:r w:rsidR="00A1187B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15696106539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 办公室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电话：</w:t>
                  </w:r>
                  <w:r w:rsidR="00A1187B" w:rsidRPr="00A1187B">
                    <w:rPr>
                      <w:rFonts w:ascii="宋体" w:eastAsia="宋体" w:hAnsi="宋体" w:cs="宋体"/>
                      <w:sz w:val="21"/>
                      <w:szCs w:val="21"/>
                    </w:rPr>
                    <w:t>13477896847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Email ：</w:t>
                  </w:r>
                  <w:r w:rsidR="00A1187B" w:rsidRPr="00A1187B">
                    <w:rPr>
                      <w:rFonts w:ascii="宋体" w:eastAsia="宋体" w:hAnsi="宋体" w:cs="宋体"/>
                      <w:sz w:val="21"/>
                      <w:szCs w:val="21"/>
                    </w:rPr>
                    <w:t>chengonggui@qq.com</w:t>
                  </w:r>
                </w:p>
                <w:p w:rsidR="0092527B" w:rsidRDefault="007E22E1" w:rsidP="00B744A3">
                  <w:pPr>
                    <w:adjustRightInd/>
                    <w:snapToGrid/>
                    <w:spacing w:after="0" w:line="360" w:lineRule="auto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1"/>
                    </w:rPr>
                    <w:t>备注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br/>
                  </w:r>
                  <w:r w:rsidR="002A1B68">
                    <w:rPr>
                      <w:rFonts w:ascii="宋体" w:eastAsia="宋体" w:hAnsi="宋体" w:cs="宋体"/>
                      <w:sz w:val="21"/>
                      <w:szCs w:val="21"/>
                    </w:rPr>
                    <w:pict>
                      <v:shape id="图片 5" o:spid="_x0000_i1028" type="#_x0000_t75" style="width:496.5pt;height:3pt">
                        <v:imagedata r:id="rId9" o:title=""/>
                      </v:shape>
                    </w:pict>
                  </w:r>
                </w:p>
              </w:tc>
            </w:tr>
          </w:tbl>
          <w:p w:rsidR="0092527B" w:rsidRDefault="0092527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2527B" w:rsidRDefault="0092527B">
      <w:pPr>
        <w:spacing w:line="220" w:lineRule="atLeast"/>
      </w:pPr>
    </w:p>
    <w:sectPr w:rsidR="0092527B" w:rsidSect="0092527B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6D" w:rsidRDefault="003A5B6D" w:rsidP="00E61C0A">
      <w:pPr>
        <w:spacing w:after="0"/>
      </w:pPr>
      <w:r>
        <w:separator/>
      </w:r>
    </w:p>
  </w:endnote>
  <w:endnote w:type="continuationSeparator" w:id="0">
    <w:p w:rsidR="003A5B6D" w:rsidRDefault="003A5B6D" w:rsidP="00E61C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6D" w:rsidRDefault="003A5B6D" w:rsidP="00E61C0A">
      <w:pPr>
        <w:spacing w:after="0"/>
      </w:pPr>
      <w:r>
        <w:separator/>
      </w:r>
    </w:p>
  </w:footnote>
  <w:footnote w:type="continuationSeparator" w:id="0">
    <w:p w:rsidR="003A5B6D" w:rsidRDefault="003A5B6D" w:rsidP="00E61C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1436F2"/>
    <w:rsid w:val="00221273"/>
    <w:rsid w:val="00271161"/>
    <w:rsid w:val="00290715"/>
    <w:rsid w:val="002A1B68"/>
    <w:rsid w:val="002C6388"/>
    <w:rsid w:val="00323B43"/>
    <w:rsid w:val="0032499B"/>
    <w:rsid w:val="00365551"/>
    <w:rsid w:val="003A5B6D"/>
    <w:rsid w:val="003D37D8"/>
    <w:rsid w:val="003E338F"/>
    <w:rsid w:val="00426133"/>
    <w:rsid w:val="004346F3"/>
    <w:rsid w:val="004358AB"/>
    <w:rsid w:val="005C0536"/>
    <w:rsid w:val="005D7CDE"/>
    <w:rsid w:val="00655AE6"/>
    <w:rsid w:val="00657FBC"/>
    <w:rsid w:val="00666E58"/>
    <w:rsid w:val="006A5FE3"/>
    <w:rsid w:val="006C35DB"/>
    <w:rsid w:val="007E22E1"/>
    <w:rsid w:val="008B7726"/>
    <w:rsid w:val="0092527B"/>
    <w:rsid w:val="009C48B9"/>
    <w:rsid w:val="009D5F74"/>
    <w:rsid w:val="00A046BE"/>
    <w:rsid w:val="00A1187B"/>
    <w:rsid w:val="00A267BC"/>
    <w:rsid w:val="00A47628"/>
    <w:rsid w:val="00AE3338"/>
    <w:rsid w:val="00B744A3"/>
    <w:rsid w:val="00CD4AEF"/>
    <w:rsid w:val="00D30853"/>
    <w:rsid w:val="00D31D50"/>
    <w:rsid w:val="00D83861"/>
    <w:rsid w:val="00E61C0A"/>
    <w:rsid w:val="00ED60E2"/>
    <w:rsid w:val="00EE303B"/>
    <w:rsid w:val="00F747A4"/>
    <w:rsid w:val="00FE44D4"/>
    <w:rsid w:val="09AF3FF1"/>
    <w:rsid w:val="0C190BE7"/>
    <w:rsid w:val="0DFF592F"/>
    <w:rsid w:val="1057315A"/>
    <w:rsid w:val="1CF21D0A"/>
    <w:rsid w:val="1F253CE0"/>
    <w:rsid w:val="28673056"/>
    <w:rsid w:val="44B454C5"/>
    <w:rsid w:val="4EF07A0E"/>
    <w:rsid w:val="5A451B2A"/>
    <w:rsid w:val="6B7071D4"/>
    <w:rsid w:val="6C940230"/>
    <w:rsid w:val="76D02779"/>
    <w:rsid w:val="78CF7CC0"/>
    <w:rsid w:val="7FB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7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2527B"/>
    <w:pPr>
      <w:spacing w:after="0"/>
    </w:pPr>
    <w:rPr>
      <w:sz w:val="18"/>
      <w:szCs w:val="18"/>
    </w:rPr>
  </w:style>
  <w:style w:type="paragraph" w:styleId="a4">
    <w:name w:val="Normal (Web)"/>
    <w:basedOn w:val="a"/>
    <w:uiPriority w:val="99"/>
    <w:unhideWhenUsed/>
    <w:rsid w:val="009252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uiPriority w:val="22"/>
    <w:qFormat/>
    <w:rsid w:val="0092527B"/>
    <w:rPr>
      <w:b/>
      <w:bCs/>
    </w:rPr>
  </w:style>
  <w:style w:type="table" w:styleId="a6">
    <w:name w:val="Table Grid"/>
    <w:basedOn w:val="a1"/>
    <w:uiPriority w:val="59"/>
    <w:rsid w:val="009252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rsid w:val="0092527B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semiHidden/>
    <w:unhideWhenUsed/>
    <w:rsid w:val="00E61C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7"/>
    <w:semiHidden/>
    <w:rsid w:val="00E61C0A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semiHidden/>
    <w:unhideWhenUsed/>
    <w:rsid w:val="00E61C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link w:val="a8"/>
    <w:semiHidden/>
    <w:rsid w:val="00E61C0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×××简介</dc:title>
  <dc:creator>Administrator</dc:creator>
  <cp:lastModifiedBy>PCoS</cp:lastModifiedBy>
  <cp:revision>41</cp:revision>
  <dcterms:created xsi:type="dcterms:W3CDTF">2008-09-11T17:20:00Z</dcterms:created>
  <dcterms:modified xsi:type="dcterms:W3CDTF">2015-03-11T02:22:00Z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