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979" w:rsidRDefault="001157EC">
      <w:pPr>
        <w:pStyle w:val="1"/>
        <w:spacing w:line="585" w:lineRule="exact"/>
        <w:rPr>
          <w:lang w:eastAsia="zh-CN"/>
        </w:rPr>
      </w:pPr>
      <w:r>
        <w:rPr>
          <w:lang w:eastAsia="zh-CN"/>
        </w:rPr>
        <w:t>首都经济贸易大学</w:t>
      </w:r>
    </w:p>
    <w:p w:rsidR="00E61979" w:rsidRDefault="001157EC">
      <w:pPr>
        <w:spacing w:before="34"/>
        <w:ind w:left="1532" w:right="1571"/>
        <w:jc w:val="center"/>
        <w:rPr>
          <w:rFonts w:ascii="微软雅黑" w:eastAsia="微软雅黑"/>
          <w:b/>
          <w:sz w:val="32"/>
          <w:lang w:eastAsia="zh-CN"/>
        </w:rPr>
      </w:pPr>
      <w:r>
        <w:rPr>
          <w:rFonts w:ascii="Arial" w:eastAsia="Arial"/>
          <w:b/>
          <w:i/>
          <w:sz w:val="32"/>
          <w:lang w:eastAsia="zh-CN"/>
        </w:rPr>
        <w:t xml:space="preserve">2014 </w:t>
      </w:r>
      <w:r>
        <w:rPr>
          <w:rFonts w:ascii="微软雅黑" w:eastAsia="微软雅黑" w:hint="eastAsia"/>
          <w:b/>
          <w:sz w:val="32"/>
          <w:lang w:eastAsia="zh-CN"/>
        </w:rPr>
        <w:t>年硕士研究生入学考试</w:t>
      </w:r>
    </w:p>
    <w:p w:rsidR="00E61979" w:rsidRDefault="001157EC">
      <w:pPr>
        <w:pStyle w:val="1"/>
        <w:spacing w:before="34"/>
        <w:rPr>
          <w:lang w:eastAsia="zh-CN"/>
        </w:rPr>
      </w:pPr>
      <w:r>
        <w:rPr>
          <w:spacing w:val="-2"/>
          <w:lang w:eastAsia="zh-CN"/>
        </w:rPr>
        <w:t>《工商管理综合》初试试题</w:t>
      </w:r>
      <w:r>
        <w:rPr>
          <w:spacing w:val="-2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>B</w:t>
      </w:r>
      <w:r>
        <w:rPr>
          <w:rFonts w:ascii="Arial" w:eastAsia="Arial"/>
          <w:i/>
          <w:spacing w:val="-3"/>
          <w:lang w:eastAsia="zh-CN"/>
        </w:rPr>
        <w:t xml:space="preserve"> </w:t>
      </w:r>
      <w:r>
        <w:rPr>
          <w:lang w:eastAsia="zh-CN"/>
        </w:rPr>
        <w:t>卷</w:t>
      </w:r>
    </w:p>
    <w:p w:rsidR="00E61979" w:rsidRDefault="001157EC">
      <w:pPr>
        <w:spacing w:before="51"/>
        <w:ind w:left="1533" w:right="1571"/>
        <w:jc w:val="center"/>
        <w:rPr>
          <w:sz w:val="21"/>
          <w:lang w:eastAsia="zh-CN"/>
        </w:rPr>
      </w:pPr>
      <w:r>
        <w:rPr>
          <w:sz w:val="21"/>
          <w:lang w:eastAsia="zh-CN"/>
        </w:rPr>
        <w:t>说明：</w:t>
      </w:r>
      <w:r>
        <w:rPr>
          <w:rFonts w:ascii="Arial" w:eastAsia="Arial"/>
          <w:i/>
          <w:sz w:val="21"/>
          <w:lang w:eastAsia="zh-CN"/>
        </w:rPr>
        <w:t>1.</w:t>
      </w:r>
      <w:r>
        <w:rPr>
          <w:sz w:val="21"/>
          <w:lang w:eastAsia="zh-CN"/>
        </w:rPr>
        <w:t>答题一律写在答题纸上，</w:t>
      </w:r>
      <w:proofErr w:type="gramStart"/>
      <w:r>
        <w:rPr>
          <w:sz w:val="21"/>
          <w:lang w:eastAsia="zh-CN"/>
        </w:rPr>
        <w:t>答在试卷</w:t>
      </w:r>
      <w:proofErr w:type="gramEnd"/>
      <w:r>
        <w:rPr>
          <w:sz w:val="21"/>
          <w:lang w:eastAsia="zh-CN"/>
        </w:rPr>
        <w:t>上无效</w:t>
      </w:r>
    </w:p>
    <w:p w:rsidR="00E61979" w:rsidRDefault="001157EC">
      <w:pPr>
        <w:spacing w:before="42"/>
        <w:ind w:left="1533" w:right="1571"/>
        <w:jc w:val="center"/>
        <w:rPr>
          <w:sz w:val="21"/>
          <w:lang w:eastAsia="zh-CN"/>
        </w:rPr>
      </w:pPr>
      <w:r>
        <w:rPr>
          <w:rFonts w:ascii="Arial" w:eastAsia="Arial"/>
          <w:i/>
          <w:sz w:val="21"/>
          <w:lang w:eastAsia="zh-CN"/>
        </w:rPr>
        <w:t>2.</w:t>
      </w:r>
      <w:proofErr w:type="gramStart"/>
      <w:r>
        <w:rPr>
          <w:sz w:val="21"/>
          <w:lang w:eastAsia="zh-CN"/>
        </w:rPr>
        <w:t>答题请</w:t>
      </w:r>
      <w:proofErr w:type="gramEnd"/>
      <w:r>
        <w:rPr>
          <w:sz w:val="21"/>
          <w:lang w:eastAsia="zh-CN"/>
        </w:rPr>
        <w:t>写清题号，不必抄题</w:t>
      </w:r>
    </w:p>
    <w:p w:rsidR="00E61979" w:rsidRDefault="001157EC">
      <w:pPr>
        <w:spacing w:before="43"/>
        <w:ind w:left="1533" w:right="1571"/>
        <w:jc w:val="center"/>
        <w:rPr>
          <w:sz w:val="21"/>
          <w:lang w:eastAsia="zh-CN"/>
        </w:rPr>
      </w:pPr>
      <w:r>
        <w:rPr>
          <w:rFonts w:ascii="Arial" w:eastAsia="Arial"/>
          <w:i/>
          <w:sz w:val="21"/>
          <w:lang w:eastAsia="zh-CN"/>
        </w:rPr>
        <w:t>3.</w:t>
      </w:r>
      <w:r>
        <w:rPr>
          <w:sz w:val="21"/>
          <w:lang w:eastAsia="zh-CN"/>
        </w:rPr>
        <w:t>可以使用没有存储功能的计算器作答</w:t>
      </w:r>
    </w:p>
    <w:p w:rsidR="00E61979" w:rsidRDefault="001157EC">
      <w:pPr>
        <w:spacing w:before="154"/>
        <w:ind w:left="216"/>
        <w:jc w:val="both"/>
        <w:rPr>
          <w:sz w:val="28"/>
          <w:lang w:eastAsia="zh-CN"/>
        </w:rPr>
      </w:pPr>
      <w:r>
        <w:rPr>
          <w:sz w:val="28"/>
          <w:lang w:eastAsia="zh-CN"/>
        </w:rPr>
        <w:t>一、简答题（每题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9 </w:t>
      </w:r>
      <w:r>
        <w:rPr>
          <w:sz w:val="28"/>
          <w:lang w:eastAsia="zh-CN"/>
        </w:rPr>
        <w:t>分，共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90 </w:t>
      </w:r>
      <w:r>
        <w:rPr>
          <w:sz w:val="28"/>
          <w:lang w:eastAsia="zh-CN"/>
        </w:rPr>
        <w:t>分）</w:t>
      </w:r>
    </w:p>
    <w:p w:rsidR="00E61979" w:rsidRDefault="001157EC">
      <w:pPr>
        <w:pStyle w:val="a3"/>
        <w:spacing w:before="266"/>
        <w:jc w:val="both"/>
        <w:rPr>
          <w:lang w:eastAsia="zh-CN"/>
        </w:rPr>
      </w:pPr>
      <w:r>
        <w:rPr>
          <w:rFonts w:ascii="Arial" w:eastAsia="Arial"/>
          <w:i/>
          <w:lang w:eastAsia="zh-CN"/>
        </w:rPr>
        <w:t>1.</w:t>
      </w:r>
      <w:r>
        <w:rPr>
          <w:lang w:eastAsia="zh-CN"/>
        </w:rPr>
        <w:t>如何理解管理活动中的效率与效果的关系？</w:t>
      </w:r>
    </w:p>
    <w:p w:rsidR="00E61979" w:rsidRDefault="001157EC">
      <w:pPr>
        <w:pStyle w:val="a3"/>
        <w:jc w:val="both"/>
        <w:rPr>
          <w:lang w:eastAsia="zh-CN"/>
        </w:rPr>
      </w:pPr>
      <w:r>
        <w:rPr>
          <w:rFonts w:ascii="Arial" w:eastAsia="Arial"/>
          <w:i/>
          <w:lang w:eastAsia="zh-CN"/>
        </w:rPr>
        <w:t>2.</w:t>
      </w:r>
      <w:r>
        <w:rPr>
          <w:lang w:eastAsia="zh-CN"/>
        </w:rPr>
        <w:t>简述计划制定的流程</w:t>
      </w:r>
    </w:p>
    <w:p w:rsidR="00E61979" w:rsidRDefault="001157EC">
      <w:pPr>
        <w:pStyle w:val="a3"/>
        <w:jc w:val="both"/>
        <w:rPr>
          <w:lang w:eastAsia="zh-CN"/>
        </w:rPr>
      </w:pPr>
      <w:r>
        <w:rPr>
          <w:rFonts w:ascii="Arial" w:eastAsia="Arial"/>
          <w:i/>
          <w:lang w:eastAsia="zh-CN"/>
        </w:rPr>
        <w:t>3.</w:t>
      </w:r>
      <w:r>
        <w:rPr>
          <w:lang w:eastAsia="zh-CN"/>
        </w:rPr>
        <w:t>简述矩阵制组织结构及优缺点</w:t>
      </w:r>
    </w:p>
    <w:p w:rsidR="00E61979" w:rsidRDefault="001157EC">
      <w:pPr>
        <w:pStyle w:val="a3"/>
        <w:jc w:val="both"/>
        <w:rPr>
          <w:lang w:eastAsia="zh-CN"/>
        </w:rPr>
      </w:pPr>
      <w:r>
        <w:rPr>
          <w:rFonts w:ascii="Arial" w:eastAsia="Arial"/>
          <w:i/>
          <w:lang w:eastAsia="zh-CN"/>
        </w:rPr>
        <w:t>4.</w:t>
      </w:r>
      <w:r>
        <w:rPr>
          <w:lang w:eastAsia="zh-CN"/>
        </w:rPr>
        <w:t>简述管理方格理论</w:t>
      </w:r>
    </w:p>
    <w:p w:rsidR="00E61979" w:rsidRDefault="001157EC">
      <w:pPr>
        <w:pStyle w:val="a3"/>
        <w:spacing w:before="266"/>
        <w:jc w:val="both"/>
        <w:rPr>
          <w:lang w:eastAsia="zh-CN"/>
        </w:rPr>
      </w:pPr>
      <w:r>
        <w:rPr>
          <w:rFonts w:ascii="Arial" w:eastAsia="Arial"/>
          <w:i/>
          <w:lang w:eastAsia="zh-CN"/>
        </w:rPr>
        <w:t>5.</w:t>
      </w:r>
      <w:r>
        <w:rPr>
          <w:lang w:eastAsia="zh-CN"/>
        </w:rPr>
        <w:t>简述高效运作团队的特征</w:t>
      </w:r>
    </w:p>
    <w:p w:rsidR="00E61979" w:rsidRDefault="001157EC">
      <w:pPr>
        <w:pStyle w:val="a3"/>
        <w:jc w:val="both"/>
        <w:rPr>
          <w:lang w:eastAsia="zh-CN"/>
        </w:rPr>
      </w:pPr>
      <w:r>
        <w:rPr>
          <w:rFonts w:ascii="Arial" w:eastAsia="Arial"/>
          <w:i/>
          <w:lang w:eastAsia="zh-CN"/>
        </w:rPr>
        <w:t>6.</w:t>
      </w:r>
      <w:r>
        <w:rPr>
          <w:lang w:eastAsia="zh-CN"/>
        </w:rPr>
        <w:t>利息率由哪些因素构成，简要说明各因素含义？</w:t>
      </w:r>
    </w:p>
    <w:p w:rsidR="00E61979" w:rsidRDefault="001157EC">
      <w:pPr>
        <w:pStyle w:val="a3"/>
        <w:jc w:val="both"/>
        <w:rPr>
          <w:lang w:eastAsia="zh-CN"/>
        </w:rPr>
      </w:pPr>
      <w:r>
        <w:rPr>
          <w:rFonts w:ascii="Arial" w:eastAsia="Arial"/>
          <w:i/>
          <w:lang w:eastAsia="zh-CN"/>
        </w:rPr>
        <w:t>7.</w:t>
      </w:r>
      <w:r>
        <w:rPr>
          <w:lang w:eastAsia="zh-CN"/>
        </w:rPr>
        <w:t>简要说明普通股投资的优缺点</w:t>
      </w:r>
    </w:p>
    <w:p w:rsidR="00E61979" w:rsidRDefault="001157EC">
      <w:pPr>
        <w:pStyle w:val="a3"/>
        <w:jc w:val="both"/>
        <w:rPr>
          <w:lang w:eastAsia="zh-CN"/>
        </w:rPr>
      </w:pPr>
      <w:r>
        <w:rPr>
          <w:rFonts w:ascii="Arial" w:eastAsia="Arial"/>
          <w:i/>
          <w:lang w:eastAsia="zh-CN"/>
        </w:rPr>
        <w:t>8.</w:t>
      </w:r>
      <w:r>
        <w:rPr>
          <w:lang w:eastAsia="zh-CN"/>
        </w:rPr>
        <w:t>给出资本资产定价模型公式，说明该模型在财务管理当中的用途。</w:t>
      </w:r>
    </w:p>
    <w:p w:rsidR="00E61979" w:rsidRDefault="001157EC">
      <w:pPr>
        <w:pStyle w:val="a3"/>
        <w:spacing w:before="266" w:line="417" w:lineRule="auto"/>
        <w:ind w:right="256"/>
        <w:rPr>
          <w:lang w:eastAsia="zh-CN"/>
        </w:rPr>
      </w:pPr>
      <w:r>
        <w:rPr>
          <w:rFonts w:ascii="Arial" w:eastAsia="Arial"/>
          <w:i/>
          <w:spacing w:val="4"/>
          <w:w w:val="95"/>
          <w:lang w:eastAsia="zh-CN"/>
        </w:rPr>
        <w:t>9.</w:t>
      </w:r>
      <w:r>
        <w:rPr>
          <w:spacing w:val="-3"/>
          <w:w w:val="95"/>
          <w:lang w:eastAsia="zh-CN"/>
        </w:rPr>
        <w:t>请列举不少于六个反映企业盈利能力的指标，并给出计算公式和应</w:t>
      </w:r>
      <w:r>
        <w:rPr>
          <w:spacing w:val="-3"/>
          <w:w w:val="95"/>
          <w:lang w:eastAsia="zh-CN"/>
        </w:rPr>
        <w:t xml:space="preserve">  </w:t>
      </w:r>
      <w:r>
        <w:rPr>
          <w:spacing w:val="-3"/>
          <w:lang w:eastAsia="zh-CN"/>
        </w:rPr>
        <w:t>用原则。</w:t>
      </w:r>
    </w:p>
    <w:p w:rsidR="00E61979" w:rsidRDefault="001157EC">
      <w:pPr>
        <w:spacing w:line="417" w:lineRule="auto"/>
        <w:ind w:left="216" w:right="3970"/>
        <w:rPr>
          <w:sz w:val="28"/>
          <w:lang w:eastAsia="zh-CN"/>
        </w:rPr>
      </w:pPr>
      <w:r>
        <w:rPr>
          <w:rFonts w:ascii="Arial" w:eastAsia="Arial"/>
          <w:i/>
          <w:spacing w:val="2"/>
          <w:w w:val="95"/>
          <w:sz w:val="28"/>
          <w:lang w:eastAsia="zh-CN"/>
        </w:rPr>
        <w:t>10.</w:t>
      </w:r>
      <w:r>
        <w:rPr>
          <w:w w:val="95"/>
          <w:sz w:val="28"/>
          <w:lang w:eastAsia="zh-CN"/>
        </w:rPr>
        <w:t>简要说明长期借款筹资的优缺点。</w:t>
      </w:r>
      <w:r>
        <w:rPr>
          <w:sz w:val="28"/>
          <w:lang w:eastAsia="zh-CN"/>
        </w:rPr>
        <w:t>二、计算题（</w:t>
      </w:r>
      <w:r>
        <w:rPr>
          <w:spacing w:val="-24"/>
          <w:sz w:val="28"/>
          <w:lang w:eastAsia="zh-CN"/>
        </w:rPr>
        <w:t>每题</w:t>
      </w:r>
      <w:r>
        <w:rPr>
          <w:spacing w:val="-24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15 </w:t>
      </w:r>
      <w:r>
        <w:rPr>
          <w:spacing w:val="-18"/>
          <w:sz w:val="28"/>
          <w:lang w:eastAsia="zh-CN"/>
        </w:rPr>
        <w:t>分，共</w:t>
      </w:r>
      <w:r>
        <w:rPr>
          <w:spacing w:val="-18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30 </w:t>
      </w:r>
      <w:r>
        <w:rPr>
          <w:sz w:val="28"/>
          <w:lang w:eastAsia="zh-CN"/>
        </w:rPr>
        <w:t>分）</w:t>
      </w:r>
    </w:p>
    <w:p w:rsidR="00E61979" w:rsidRDefault="001157EC">
      <w:pPr>
        <w:spacing w:line="417" w:lineRule="auto"/>
        <w:ind w:left="216" w:right="138"/>
        <w:rPr>
          <w:sz w:val="28"/>
          <w:lang w:eastAsia="zh-CN"/>
        </w:rPr>
      </w:pPr>
      <w:r>
        <w:rPr>
          <w:rFonts w:ascii="Arial" w:eastAsia="Arial" w:hAnsi="Arial"/>
          <w:i/>
          <w:spacing w:val="4"/>
          <w:sz w:val="28"/>
        </w:rPr>
        <w:t>1.</w:t>
      </w:r>
      <w:proofErr w:type="spellStart"/>
      <w:r>
        <w:rPr>
          <w:spacing w:val="-13"/>
          <w:sz w:val="28"/>
        </w:rPr>
        <w:t>把公司持有</w:t>
      </w:r>
      <w:proofErr w:type="spellEnd"/>
      <w:r>
        <w:rPr>
          <w:spacing w:val="-13"/>
          <w:sz w:val="28"/>
        </w:rPr>
        <w:t xml:space="preserve"> </w:t>
      </w:r>
      <w:proofErr w:type="gramStart"/>
      <w:r>
        <w:rPr>
          <w:rFonts w:ascii="Arial" w:eastAsia="Arial" w:hAnsi="Arial"/>
          <w:i/>
          <w:sz w:val="28"/>
        </w:rPr>
        <w:t>A,B</w:t>
      </w:r>
      <w:proofErr w:type="gramEnd"/>
      <w:r>
        <w:rPr>
          <w:rFonts w:ascii="Arial" w:eastAsia="Arial" w:hAnsi="Arial"/>
          <w:i/>
          <w:sz w:val="28"/>
        </w:rPr>
        <w:t xml:space="preserve">,C 3 </w:t>
      </w:r>
      <w:proofErr w:type="spellStart"/>
      <w:r>
        <w:rPr>
          <w:sz w:val="28"/>
        </w:rPr>
        <w:t>种股票</w:t>
      </w:r>
      <w:proofErr w:type="spellEnd"/>
      <w:r>
        <w:rPr>
          <w:sz w:val="28"/>
        </w:rPr>
        <w:t>。</w:t>
      </w:r>
      <w:r>
        <w:rPr>
          <w:sz w:val="28"/>
          <w:lang w:eastAsia="zh-CN"/>
        </w:rPr>
        <w:t>再由上述股票构成的证券投资组合中</w:t>
      </w:r>
      <w:r>
        <w:rPr>
          <w:spacing w:val="-6"/>
          <w:sz w:val="28"/>
          <w:lang w:eastAsia="zh-CN"/>
        </w:rPr>
        <w:t>个股票所占的比重分别为</w:t>
      </w:r>
      <w:r>
        <w:rPr>
          <w:spacing w:val="-6"/>
          <w:sz w:val="28"/>
          <w:lang w:eastAsia="zh-CN"/>
        </w:rPr>
        <w:t xml:space="preserve"> </w:t>
      </w:r>
      <w:r>
        <w:rPr>
          <w:rFonts w:ascii="Arial" w:eastAsia="Arial" w:hAnsi="Arial"/>
          <w:i/>
          <w:sz w:val="28"/>
          <w:lang w:eastAsia="zh-CN"/>
        </w:rPr>
        <w:t>50</w:t>
      </w:r>
      <w:r>
        <w:rPr>
          <w:rFonts w:ascii="Arial" w:eastAsia="Arial" w:hAnsi="Arial"/>
          <w:i/>
          <w:spacing w:val="-24"/>
          <w:sz w:val="28"/>
          <w:lang w:eastAsia="zh-CN"/>
        </w:rPr>
        <w:t xml:space="preserve">% </w:t>
      </w:r>
      <w:r>
        <w:rPr>
          <w:sz w:val="28"/>
          <w:lang w:eastAsia="zh-CN"/>
        </w:rPr>
        <w:t>，</w:t>
      </w:r>
      <w:r>
        <w:rPr>
          <w:rFonts w:ascii="Arial" w:eastAsia="Arial" w:hAnsi="Arial"/>
          <w:i/>
          <w:sz w:val="28"/>
          <w:lang w:eastAsia="zh-CN"/>
        </w:rPr>
        <w:t>30</w:t>
      </w:r>
      <w:r>
        <w:rPr>
          <w:rFonts w:ascii="Arial" w:eastAsia="Arial" w:hAnsi="Arial"/>
          <w:i/>
          <w:spacing w:val="-24"/>
          <w:sz w:val="28"/>
          <w:lang w:eastAsia="zh-CN"/>
        </w:rPr>
        <w:t xml:space="preserve">% </w:t>
      </w:r>
      <w:r>
        <w:rPr>
          <w:spacing w:val="-33"/>
          <w:sz w:val="28"/>
          <w:lang w:eastAsia="zh-CN"/>
        </w:rPr>
        <w:t>和</w:t>
      </w:r>
      <w:r>
        <w:rPr>
          <w:spacing w:val="-33"/>
          <w:sz w:val="28"/>
          <w:lang w:eastAsia="zh-CN"/>
        </w:rPr>
        <w:t xml:space="preserve"> </w:t>
      </w:r>
      <w:r>
        <w:rPr>
          <w:rFonts w:ascii="Arial" w:eastAsia="Arial" w:hAnsi="Arial"/>
          <w:i/>
          <w:sz w:val="28"/>
          <w:lang w:eastAsia="zh-CN"/>
        </w:rPr>
        <w:t>20</w:t>
      </w:r>
      <w:r>
        <w:rPr>
          <w:rFonts w:ascii="Arial" w:eastAsia="Arial" w:hAnsi="Arial"/>
          <w:i/>
          <w:spacing w:val="-24"/>
          <w:sz w:val="28"/>
          <w:lang w:eastAsia="zh-CN"/>
        </w:rPr>
        <w:t xml:space="preserve">% </w:t>
      </w:r>
      <w:r>
        <w:rPr>
          <w:sz w:val="28"/>
          <w:lang w:eastAsia="zh-CN"/>
        </w:rPr>
        <w:t>，其</w:t>
      </w:r>
      <w:r>
        <w:rPr>
          <w:rFonts w:ascii="Arial" w:eastAsia="Arial" w:hAnsi="Arial"/>
          <w:i/>
          <w:spacing w:val="-11"/>
          <w:sz w:val="28"/>
        </w:rPr>
        <w:t>β</w:t>
      </w:r>
      <w:r>
        <w:rPr>
          <w:spacing w:val="-11"/>
          <w:sz w:val="28"/>
          <w:lang w:eastAsia="zh-CN"/>
        </w:rPr>
        <w:t>系数分别为</w:t>
      </w:r>
      <w:r>
        <w:rPr>
          <w:spacing w:val="-11"/>
          <w:sz w:val="28"/>
          <w:lang w:eastAsia="zh-CN"/>
        </w:rPr>
        <w:t xml:space="preserve"> </w:t>
      </w:r>
      <w:r>
        <w:rPr>
          <w:rFonts w:ascii="Arial" w:eastAsia="Arial" w:hAnsi="Arial"/>
          <w:i/>
          <w:sz w:val="28"/>
          <w:lang w:eastAsia="zh-CN"/>
        </w:rPr>
        <w:t>2.0</w:t>
      </w:r>
      <w:r>
        <w:rPr>
          <w:sz w:val="28"/>
          <w:lang w:eastAsia="zh-CN"/>
        </w:rPr>
        <w:t>，</w:t>
      </w:r>
    </w:p>
    <w:p w:rsidR="00E61979" w:rsidRDefault="001157EC">
      <w:pPr>
        <w:spacing w:line="417" w:lineRule="auto"/>
        <w:ind w:left="216" w:right="256"/>
        <w:jc w:val="both"/>
        <w:rPr>
          <w:sz w:val="28"/>
          <w:lang w:eastAsia="zh-CN"/>
        </w:rPr>
      </w:pPr>
      <w:r>
        <w:rPr>
          <w:rFonts w:ascii="Arial" w:eastAsia="Arial"/>
          <w:i/>
          <w:spacing w:val="2"/>
          <w:sz w:val="28"/>
          <w:lang w:eastAsia="zh-CN"/>
        </w:rPr>
        <w:t>1.0</w:t>
      </w:r>
      <w:r>
        <w:rPr>
          <w:rFonts w:ascii="Arial" w:eastAsia="Arial"/>
          <w:i/>
          <w:spacing w:val="-7"/>
          <w:sz w:val="28"/>
          <w:lang w:eastAsia="zh-CN"/>
        </w:rPr>
        <w:t xml:space="preserve"> </w:t>
      </w:r>
      <w:r>
        <w:rPr>
          <w:spacing w:val="-34"/>
          <w:sz w:val="28"/>
          <w:lang w:eastAsia="zh-CN"/>
        </w:rPr>
        <w:t>和</w:t>
      </w:r>
      <w:r>
        <w:rPr>
          <w:spacing w:val="-34"/>
          <w:sz w:val="28"/>
          <w:lang w:eastAsia="zh-CN"/>
        </w:rPr>
        <w:t xml:space="preserve"> </w:t>
      </w:r>
      <w:r>
        <w:rPr>
          <w:rFonts w:ascii="Arial" w:eastAsia="Arial"/>
          <w:i/>
          <w:spacing w:val="2"/>
          <w:sz w:val="28"/>
          <w:lang w:eastAsia="zh-CN"/>
        </w:rPr>
        <w:t>0.5</w:t>
      </w:r>
      <w:r>
        <w:rPr>
          <w:spacing w:val="-13"/>
          <w:sz w:val="28"/>
          <w:lang w:eastAsia="zh-CN"/>
        </w:rPr>
        <w:t>。市场收益率为</w:t>
      </w:r>
      <w:r>
        <w:rPr>
          <w:spacing w:val="-13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15</w:t>
      </w:r>
      <w:r>
        <w:rPr>
          <w:rFonts w:ascii="Arial" w:eastAsia="Arial"/>
          <w:i/>
          <w:spacing w:val="-24"/>
          <w:sz w:val="28"/>
          <w:lang w:eastAsia="zh-CN"/>
        </w:rPr>
        <w:t xml:space="preserve">% </w:t>
      </w:r>
      <w:r>
        <w:rPr>
          <w:spacing w:val="-12"/>
          <w:sz w:val="28"/>
          <w:lang w:eastAsia="zh-CN"/>
        </w:rPr>
        <w:t>，无风险收益率为</w:t>
      </w:r>
      <w:r>
        <w:rPr>
          <w:spacing w:val="-12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10</w:t>
      </w:r>
      <w:r>
        <w:rPr>
          <w:rFonts w:ascii="Arial" w:eastAsia="Arial"/>
          <w:i/>
          <w:spacing w:val="-24"/>
          <w:sz w:val="28"/>
          <w:lang w:eastAsia="zh-CN"/>
        </w:rPr>
        <w:t xml:space="preserve">% </w:t>
      </w:r>
      <w:r>
        <w:rPr>
          <w:spacing w:val="-26"/>
          <w:sz w:val="28"/>
          <w:lang w:eastAsia="zh-CN"/>
        </w:rPr>
        <w:t>。</w:t>
      </w:r>
      <w:r>
        <w:rPr>
          <w:rFonts w:ascii="Arial" w:eastAsia="Arial"/>
          <w:i/>
          <w:sz w:val="28"/>
          <w:lang w:eastAsia="zh-CN"/>
        </w:rPr>
        <w:t>A</w:t>
      </w:r>
      <w:r>
        <w:rPr>
          <w:rFonts w:ascii="Arial" w:eastAsia="Arial"/>
          <w:i/>
          <w:spacing w:val="-23"/>
          <w:sz w:val="28"/>
          <w:lang w:eastAsia="zh-CN"/>
        </w:rPr>
        <w:t xml:space="preserve"> </w:t>
      </w:r>
      <w:r>
        <w:rPr>
          <w:sz w:val="28"/>
          <w:lang w:eastAsia="zh-CN"/>
        </w:rPr>
        <w:t>股票当前</w:t>
      </w:r>
      <w:r>
        <w:rPr>
          <w:spacing w:val="-11"/>
          <w:sz w:val="28"/>
          <w:lang w:eastAsia="zh-CN"/>
        </w:rPr>
        <w:t>每股市价为</w:t>
      </w:r>
      <w:r>
        <w:rPr>
          <w:spacing w:val="-11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12</w:t>
      </w:r>
      <w:r>
        <w:rPr>
          <w:rFonts w:ascii="Arial" w:eastAsia="Arial"/>
          <w:i/>
          <w:spacing w:val="-2"/>
          <w:sz w:val="28"/>
          <w:lang w:eastAsia="zh-CN"/>
        </w:rPr>
        <w:t xml:space="preserve"> </w:t>
      </w:r>
      <w:r>
        <w:rPr>
          <w:spacing w:val="-5"/>
          <w:sz w:val="28"/>
          <w:lang w:eastAsia="zh-CN"/>
        </w:rPr>
        <w:t>元，刚收到上一年度派发的每股</w:t>
      </w:r>
      <w:r>
        <w:rPr>
          <w:spacing w:val="-5"/>
          <w:sz w:val="28"/>
          <w:lang w:eastAsia="zh-CN"/>
        </w:rPr>
        <w:t xml:space="preserve"> </w:t>
      </w:r>
      <w:r>
        <w:rPr>
          <w:rFonts w:ascii="Arial" w:eastAsia="Arial"/>
          <w:i/>
          <w:spacing w:val="2"/>
          <w:sz w:val="28"/>
          <w:lang w:eastAsia="zh-CN"/>
        </w:rPr>
        <w:t>1.2</w:t>
      </w:r>
      <w:r>
        <w:rPr>
          <w:rFonts w:ascii="Arial" w:eastAsia="Arial"/>
          <w:i/>
          <w:spacing w:val="-2"/>
          <w:sz w:val="28"/>
          <w:lang w:eastAsia="zh-CN"/>
        </w:rPr>
        <w:t xml:space="preserve"> </w:t>
      </w:r>
      <w:r>
        <w:rPr>
          <w:sz w:val="28"/>
          <w:lang w:eastAsia="zh-CN"/>
        </w:rPr>
        <w:t>元的现金股利，</w:t>
      </w:r>
      <w:r>
        <w:rPr>
          <w:sz w:val="28"/>
          <w:lang w:eastAsia="zh-CN"/>
        </w:rPr>
        <w:t xml:space="preserve"> </w:t>
      </w:r>
      <w:r>
        <w:rPr>
          <w:spacing w:val="-6"/>
          <w:sz w:val="28"/>
          <w:lang w:eastAsia="zh-CN"/>
        </w:rPr>
        <w:t>预计股利以后每年将增长</w:t>
      </w:r>
      <w:r>
        <w:rPr>
          <w:spacing w:val="-6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8</w:t>
      </w:r>
      <w:r>
        <w:rPr>
          <w:rFonts w:ascii="Arial" w:eastAsia="Arial"/>
          <w:i/>
          <w:spacing w:val="-25"/>
          <w:sz w:val="28"/>
          <w:lang w:eastAsia="zh-CN"/>
        </w:rPr>
        <w:t xml:space="preserve">% </w:t>
      </w:r>
      <w:r>
        <w:rPr>
          <w:sz w:val="28"/>
          <w:lang w:eastAsia="zh-CN"/>
        </w:rPr>
        <w:t>，要求：</w:t>
      </w:r>
    </w:p>
    <w:p w:rsidR="00E61979" w:rsidRDefault="00E61979">
      <w:pPr>
        <w:spacing w:line="417" w:lineRule="auto"/>
        <w:jc w:val="both"/>
        <w:rPr>
          <w:sz w:val="28"/>
          <w:lang w:eastAsia="zh-CN"/>
        </w:rPr>
        <w:sectPr w:rsidR="00E61979">
          <w:type w:val="continuous"/>
          <w:pgSz w:w="11900" w:h="16820"/>
          <w:pgMar w:top="1440" w:right="1540" w:bottom="280" w:left="1580" w:header="720" w:footer="720" w:gutter="0"/>
          <w:cols w:space="720"/>
        </w:sectPr>
      </w:pPr>
    </w:p>
    <w:p w:rsidR="00E61979" w:rsidRDefault="001157EC">
      <w:pPr>
        <w:pStyle w:val="a3"/>
        <w:spacing w:before="103"/>
        <w:rPr>
          <w:lang w:eastAsia="zh-CN"/>
        </w:rPr>
      </w:pPr>
      <w:r>
        <w:rPr>
          <w:lang w:eastAsia="zh-CN"/>
        </w:rPr>
        <w:lastRenderedPageBreak/>
        <w:t>（</w:t>
      </w:r>
      <w:r>
        <w:rPr>
          <w:rFonts w:ascii="Arial" w:eastAsia="Arial"/>
          <w:i/>
          <w:lang w:eastAsia="zh-CN"/>
        </w:rPr>
        <w:t>1</w:t>
      </w:r>
      <w:r>
        <w:rPr>
          <w:lang w:eastAsia="zh-CN"/>
        </w:rPr>
        <w:t>）计算以下指标</w:t>
      </w:r>
    </w:p>
    <w:p w:rsidR="00E61979" w:rsidRDefault="001157EC">
      <w:pPr>
        <w:pStyle w:val="a3"/>
        <w:rPr>
          <w:lang w:eastAsia="zh-CN"/>
        </w:rPr>
      </w:pPr>
      <w:r>
        <w:rPr>
          <w:rFonts w:ascii="Calibri" w:eastAsia="Calibri" w:hAnsi="Calibri"/>
          <w:i/>
          <w:lang w:eastAsia="zh-CN"/>
        </w:rPr>
        <w:t>①</w:t>
      </w:r>
      <w:r>
        <w:rPr>
          <w:lang w:eastAsia="zh-CN"/>
        </w:rPr>
        <w:t>甲公司证券组合的</w:t>
      </w:r>
      <w:r>
        <w:rPr>
          <w:rFonts w:ascii="Arial" w:eastAsia="Arial" w:hAnsi="Arial"/>
          <w:i/>
        </w:rPr>
        <w:t>β</w:t>
      </w:r>
      <w:r>
        <w:rPr>
          <w:lang w:eastAsia="zh-CN"/>
        </w:rPr>
        <w:t>系数</w:t>
      </w:r>
    </w:p>
    <w:p w:rsidR="00E61979" w:rsidRDefault="001157EC">
      <w:pPr>
        <w:pStyle w:val="a3"/>
        <w:rPr>
          <w:lang w:eastAsia="zh-CN"/>
        </w:rPr>
      </w:pPr>
      <w:r>
        <w:rPr>
          <w:rFonts w:ascii="Calibri" w:eastAsia="Calibri" w:hAnsi="Calibri"/>
          <w:i/>
          <w:lang w:eastAsia="zh-CN"/>
        </w:rPr>
        <w:t>②</w:t>
      </w:r>
      <w:r>
        <w:rPr>
          <w:lang w:eastAsia="zh-CN"/>
        </w:rPr>
        <w:t>甲公司证券组合的风险收益率</w:t>
      </w:r>
    </w:p>
    <w:p w:rsidR="00E61979" w:rsidRDefault="001157EC">
      <w:pPr>
        <w:pStyle w:val="a3"/>
        <w:rPr>
          <w:rFonts w:ascii="Arial" w:eastAsia="Arial" w:hAnsi="Arial"/>
          <w:i/>
          <w:lang w:eastAsia="zh-CN"/>
        </w:rPr>
      </w:pPr>
      <w:r>
        <w:rPr>
          <w:rFonts w:ascii="Calibri" w:eastAsia="Calibri" w:hAnsi="Calibri"/>
          <w:i/>
          <w:lang w:eastAsia="zh-CN"/>
        </w:rPr>
        <w:t>③</w:t>
      </w:r>
      <w:r>
        <w:rPr>
          <w:lang w:eastAsia="zh-CN"/>
        </w:rPr>
        <w:t>甲公司证券组合的必要投资报酬率</w:t>
      </w:r>
      <w:r>
        <w:rPr>
          <w:lang w:eastAsia="zh-CN"/>
        </w:rPr>
        <w:t xml:space="preserve"> </w:t>
      </w:r>
      <w:r>
        <w:rPr>
          <w:rFonts w:ascii="Arial" w:eastAsia="Arial" w:hAnsi="Arial"/>
          <w:i/>
          <w:lang w:eastAsia="zh-CN"/>
        </w:rPr>
        <w:t>K</w:t>
      </w:r>
    </w:p>
    <w:p w:rsidR="00E61979" w:rsidRDefault="001157EC">
      <w:pPr>
        <w:pStyle w:val="a3"/>
        <w:spacing w:before="266"/>
        <w:rPr>
          <w:lang w:eastAsia="zh-CN"/>
        </w:rPr>
      </w:pPr>
      <w:r>
        <w:rPr>
          <w:rFonts w:ascii="Calibri" w:eastAsia="Calibri" w:hAnsi="Calibri"/>
          <w:i/>
          <w:lang w:eastAsia="zh-CN"/>
        </w:rPr>
        <w:t>④</w:t>
      </w:r>
      <w:r>
        <w:rPr>
          <w:lang w:eastAsia="zh-CN"/>
        </w:rPr>
        <w:t>投资</w:t>
      </w:r>
      <w:r>
        <w:rPr>
          <w:lang w:eastAsia="zh-CN"/>
        </w:rPr>
        <w:t xml:space="preserve"> </w:t>
      </w:r>
      <w:r>
        <w:rPr>
          <w:rFonts w:ascii="Arial" w:eastAsia="Arial" w:hAnsi="Arial"/>
          <w:i/>
          <w:lang w:eastAsia="zh-CN"/>
        </w:rPr>
        <w:t xml:space="preserve">A </w:t>
      </w:r>
      <w:r>
        <w:rPr>
          <w:lang w:eastAsia="zh-CN"/>
        </w:rPr>
        <w:t>股票的必要投资报酬率</w:t>
      </w:r>
    </w:p>
    <w:p w:rsidR="00E61979" w:rsidRDefault="001157EC">
      <w:pPr>
        <w:pStyle w:val="a3"/>
        <w:rPr>
          <w:lang w:eastAsia="zh-CN"/>
        </w:rPr>
      </w:pPr>
      <w:r>
        <w:rPr>
          <w:lang w:eastAsia="zh-CN"/>
        </w:rPr>
        <w:t>（</w:t>
      </w:r>
      <w:r>
        <w:rPr>
          <w:rFonts w:ascii="Arial" w:eastAsia="Arial"/>
          <w:i/>
          <w:lang w:eastAsia="zh-CN"/>
        </w:rPr>
        <w:t>2</w:t>
      </w:r>
      <w:r>
        <w:rPr>
          <w:lang w:eastAsia="zh-CN"/>
        </w:rPr>
        <w:t>）利用股票估价模型分析当前出售</w:t>
      </w:r>
      <w:r>
        <w:rPr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A </w:t>
      </w:r>
      <w:r>
        <w:rPr>
          <w:lang w:eastAsia="zh-CN"/>
        </w:rPr>
        <w:t>股票是否对甲公司有利</w:t>
      </w:r>
    </w:p>
    <w:p w:rsidR="00E61979" w:rsidRDefault="001157EC">
      <w:pPr>
        <w:spacing w:before="265"/>
        <w:ind w:left="216"/>
        <w:rPr>
          <w:sz w:val="28"/>
          <w:lang w:eastAsia="zh-CN"/>
        </w:rPr>
      </w:pPr>
      <w:r>
        <w:rPr>
          <w:rFonts w:ascii="Arial" w:eastAsia="Arial"/>
          <w:i/>
          <w:sz w:val="28"/>
          <w:lang w:eastAsia="zh-CN"/>
        </w:rPr>
        <w:t>2.</w:t>
      </w:r>
      <w:r>
        <w:rPr>
          <w:sz w:val="28"/>
          <w:lang w:eastAsia="zh-CN"/>
        </w:rPr>
        <w:t>某企业每年需</w:t>
      </w:r>
      <w:proofErr w:type="gramStart"/>
      <w:r>
        <w:rPr>
          <w:sz w:val="28"/>
          <w:lang w:eastAsia="zh-CN"/>
        </w:rPr>
        <w:t>耗用某</w:t>
      </w:r>
      <w:proofErr w:type="gramEnd"/>
      <w:r>
        <w:rPr>
          <w:sz w:val="28"/>
          <w:lang w:eastAsia="zh-CN"/>
        </w:rPr>
        <w:t>材料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36000 </w:t>
      </w:r>
      <w:r>
        <w:rPr>
          <w:sz w:val="28"/>
          <w:lang w:eastAsia="zh-CN"/>
        </w:rPr>
        <w:t>件，单位材料年储存成本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20 </w:t>
      </w:r>
      <w:r>
        <w:rPr>
          <w:sz w:val="28"/>
          <w:lang w:eastAsia="zh-CN"/>
        </w:rPr>
        <w:t>元，</w:t>
      </w:r>
    </w:p>
    <w:p w:rsidR="00E61979" w:rsidRDefault="001157EC">
      <w:pPr>
        <w:pStyle w:val="a3"/>
        <w:spacing w:line="417" w:lineRule="auto"/>
        <w:ind w:right="192"/>
        <w:rPr>
          <w:lang w:eastAsia="zh-CN"/>
        </w:rPr>
      </w:pPr>
      <w:r>
        <w:rPr>
          <w:lang w:eastAsia="zh-CN"/>
        </w:rPr>
        <w:t>平均每次进货费用为</w:t>
      </w:r>
      <w:r>
        <w:rPr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144 </w:t>
      </w:r>
      <w:r>
        <w:rPr>
          <w:lang w:eastAsia="zh-CN"/>
        </w:rPr>
        <w:t>元，</w:t>
      </w:r>
      <w:r>
        <w:rPr>
          <w:rFonts w:ascii="Arial" w:eastAsia="Arial"/>
          <w:i/>
          <w:lang w:eastAsia="zh-CN"/>
        </w:rPr>
        <w:t xml:space="preserve">A </w:t>
      </w:r>
      <w:r>
        <w:rPr>
          <w:lang w:eastAsia="zh-CN"/>
        </w:rPr>
        <w:t>材料全年平均单价为</w:t>
      </w:r>
      <w:r>
        <w:rPr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320 </w:t>
      </w:r>
      <w:r>
        <w:rPr>
          <w:lang w:eastAsia="zh-CN"/>
        </w:rPr>
        <w:t>元。假定不存在数量折扣，会出现陆续到货和缺货的情况。</w:t>
      </w:r>
    </w:p>
    <w:p w:rsidR="00E61979" w:rsidRDefault="001157EC">
      <w:pPr>
        <w:pStyle w:val="a3"/>
        <w:spacing w:before="0" w:line="358" w:lineRule="exact"/>
        <w:rPr>
          <w:lang w:eastAsia="zh-CN"/>
        </w:rPr>
      </w:pPr>
      <w:r>
        <w:rPr>
          <w:lang w:eastAsia="zh-CN"/>
        </w:rPr>
        <w:t>要求：</w:t>
      </w:r>
    </w:p>
    <w:p w:rsidR="00E61979" w:rsidRDefault="001157EC">
      <w:pPr>
        <w:pStyle w:val="a3"/>
        <w:spacing w:before="266"/>
        <w:rPr>
          <w:lang w:eastAsia="zh-CN"/>
        </w:rPr>
      </w:pPr>
      <w:r>
        <w:rPr>
          <w:lang w:eastAsia="zh-CN"/>
        </w:rPr>
        <w:t>（</w:t>
      </w:r>
      <w:r>
        <w:rPr>
          <w:rFonts w:ascii="Arial" w:eastAsia="Arial"/>
          <w:i/>
          <w:lang w:eastAsia="zh-CN"/>
        </w:rPr>
        <w:t>1</w:t>
      </w:r>
      <w:r>
        <w:rPr>
          <w:lang w:eastAsia="zh-CN"/>
        </w:rPr>
        <w:t>）计算</w:t>
      </w:r>
      <w:r>
        <w:rPr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A </w:t>
      </w:r>
      <w:r>
        <w:rPr>
          <w:lang w:eastAsia="zh-CN"/>
        </w:rPr>
        <w:t>材料的经济进货批量。</w:t>
      </w:r>
    </w:p>
    <w:p w:rsidR="00E61979" w:rsidRDefault="001157EC">
      <w:pPr>
        <w:pStyle w:val="a3"/>
        <w:rPr>
          <w:lang w:eastAsia="zh-CN"/>
        </w:rPr>
      </w:pPr>
      <w:r>
        <w:rPr>
          <w:lang w:eastAsia="zh-CN"/>
        </w:rPr>
        <w:t>（</w:t>
      </w:r>
      <w:r>
        <w:rPr>
          <w:rFonts w:ascii="Arial" w:eastAsia="Arial"/>
          <w:i/>
          <w:lang w:eastAsia="zh-CN"/>
        </w:rPr>
        <w:t>2</w:t>
      </w:r>
      <w:r>
        <w:rPr>
          <w:lang w:eastAsia="zh-CN"/>
        </w:rPr>
        <w:t>）计算</w:t>
      </w:r>
      <w:r>
        <w:rPr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A </w:t>
      </w:r>
      <w:r>
        <w:rPr>
          <w:lang w:eastAsia="zh-CN"/>
        </w:rPr>
        <w:t>材料年度最佳进货批数。</w:t>
      </w:r>
    </w:p>
    <w:p w:rsidR="00E61979" w:rsidRDefault="001157EC">
      <w:pPr>
        <w:pStyle w:val="a3"/>
        <w:rPr>
          <w:lang w:eastAsia="zh-CN"/>
        </w:rPr>
      </w:pPr>
      <w:r>
        <w:rPr>
          <w:lang w:eastAsia="zh-CN"/>
        </w:rPr>
        <w:t>（</w:t>
      </w:r>
      <w:r>
        <w:rPr>
          <w:rFonts w:ascii="Arial" w:eastAsia="Arial"/>
          <w:i/>
          <w:lang w:eastAsia="zh-CN"/>
        </w:rPr>
        <w:t>3</w:t>
      </w:r>
      <w:r>
        <w:rPr>
          <w:lang w:eastAsia="zh-CN"/>
        </w:rPr>
        <w:t>）</w:t>
      </w:r>
      <w:r>
        <w:rPr>
          <w:spacing w:val="-22"/>
          <w:lang w:eastAsia="zh-CN"/>
        </w:rPr>
        <w:t>计算</w:t>
      </w:r>
      <w:r>
        <w:rPr>
          <w:spacing w:val="-22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>A</w:t>
      </w:r>
      <w:r>
        <w:rPr>
          <w:rFonts w:ascii="Arial" w:eastAsia="Arial"/>
          <w:i/>
          <w:spacing w:val="-19"/>
          <w:lang w:eastAsia="zh-CN"/>
        </w:rPr>
        <w:t xml:space="preserve"> </w:t>
      </w:r>
      <w:r>
        <w:rPr>
          <w:lang w:eastAsia="zh-CN"/>
        </w:rPr>
        <w:t>材料的相关进货成本。</w:t>
      </w:r>
    </w:p>
    <w:p w:rsidR="00E61979" w:rsidRDefault="001157EC">
      <w:pPr>
        <w:pStyle w:val="a3"/>
        <w:rPr>
          <w:lang w:eastAsia="zh-CN"/>
        </w:rPr>
      </w:pPr>
      <w:r>
        <w:rPr>
          <w:lang w:eastAsia="zh-CN"/>
        </w:rPr>
        <w:t>（</w:t>
      </w:r>
      <w:r>
        <w:rPr>
          <w:rFonts w:ascii="Arial" w:eastAsia="Arial"/>
          <w:i/>
          <w:lang w:eastAsia="zh-CN"/>
        </w:rPr>
        <w:t>4</w:t>
      </w:r>
      <w:r>
        <w:rPr>
          <w:lang w:eastAsia="zh-CN"/>
        </w:rPr>
        <w:t>）</w:t>
      </w:r>
      <w:r>
        <w:rPr>
          <w:spacing w:val="-22"/>
          <w:lang w:eastAsia="zh-CN"/>
        </w:rPr>
        <w:t>计算</w:t>
      </w:r>
      <w:r>
        <w:rPr>
          <w:spacing w:val="-22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>A</w:t>
      </w:r>
      <w:r>
        <w:rPr>
          <w:rFonts w:ascii="Arial" w:eastAsia="Arial"/>
          <w:i/>
          <w:spacing w:val="-19"/>
          <w:lang w:eastAsia="zh-CN"/>
        </w:rPr>
        <w:t xml:space="preserve"> </w:t>
      </w:r>
      <w:r>
        <w:rPr>
          <w:lang w:eastAsia="zh-CN"/>
        </w:rPr>
        <w:t>材料的相关存储成本。</w:t>
      </w:r>
    </w:p>
    <w:p w:rsidR="00E61979" w:rsidRDefault="001157EC">
      <w:pPr>
        <w:spacing w:before="266" w:line="417" w:lineRule="auto"/>
        <w:ind w:left="216" w:right="2682"/>
        <w:rPr>
          <w:sz w:val="28"/>
          <w:lang w:eastAsia="zh-CN"/>
        </w:rPr>
      </w:pPr>
      <w:r>
        <w:rPr>
          <w:sz w:val="28"/>
          <w:lang w:eastAsia="zh-CN"/>
        </w:rPr>
        <w:t>（</w:t>
      </w:r>
      <w:r>
        <w:rPr>
          <w:rFonts w:ascii="Arial" w:eastAsia="Arial"/>
          <w:i/>
          <w:sz w:val="28"/>
          <w:lang w:eastAsia="zh-CN"/>
        </w:rPr>
        <w:t>5</w:t>
      </w:r>
      <w:r>
        <w:rPr>
          <w:sz w:val="28"/>
          <w:lang w:eastAsia="zh-CN"/>
        </w:rPr>
        <w:t>）计算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A </w:t>
      </w:r>
      <w:r>
        <w:rPr>
          <w:sz w:val="28"/>
          <w:lang w:eastAsia="zh-CN"/>
        </w:rPr>
        <w:t>材料经济进货批量平均占用资金。三、论述题（每题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30 </w:t>
      </w:r>
      <w:r>
        <w:rPr>
          <w:sz w:val="28"/>
          <w:lang w:eastAsia="zh-CN"/>
        </w:rPr>
        <w:t>分，共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30 </w:t>
      </w:r>
      <w:r>
        <w:rPr>
          <w:sz w:val="28"/>
          <w:lang w:eastAsia="zh-CN"/>
        </w:rPr>
        <w:t>分）</w:t>
      </w:r>
    </w:p>
    <w:p w:rsidR="00E61979" w:rsidRDefault="001157EC">
      <w:pPr>
        <w:pStyle w:val="a3"/>
        <w:spacing w:before="0" w:line="358" w:lineRule="exact"/>
        <w:rPr>
          <w:lang w:eastAsia="zh-CN"/>
        </w:rPr>
      </w:pPr>
      <w:r>
        <w:rPr>
          <w:lang w:eastAsia="zh-CN"/>
        </w:rPr>
        <w:t>结合实例，论述管理者应具有的技能及与管理层次之间的关系。</w:t>
      </w:r>
    </w:p>
    <w:p w:rsidR="00E61979" w:rsidRDefault="00E61979">
      <w:pPr>
        <w:spacing w:line="358" w:lineRule="exact"/>
        <w:rPr>
          <w:lang w:eastAsia="zh-CN"/>
        </w:rPr>
        <w:sectPr w:rsidR="00E61979">
          <w:pgSz w:w="11900" w:h="16820"/>
          <w:pgMar w:top="1460" w:right="1540" w:bottom="280" w:left="1580" w:header="720" w:footer="720" w:gutter="0"/>
          <w:cols w:space="720"/>
        </w:sectPr>
      </w:pPr>
    </w:p>
    <w:p w:rsidR="00E61979" w:rsidRDefault="001157EC">
      <w:pPr>
        <w:pStyle w:val="1"/>
        <w:spacing w:line="585" w:lineRule="exact"/>
        <w:rPr>
          <w:lang w:eastAsia="zh-CN"/>
        </w:rPr>
      </w:pPr>
      <w:r>
        <w:rPr>
          <w:lang w:eastAsia="zh-CN"/>
        </w:rPr>
        <w:lastRenderedPageBreak/>
        <w:t>首都经济贸易大学</w:t>
      </w:r>
    </w:p>
    <w:p w:rsidR="00E61979" w:rsidRDefault="001157EC">
      <w:pPr>
        <w:spacing w:before="34"/>
        <w:ind w:left="1532" w:right="1571"/>
        <w:jc w:val="center"/>
        <w:rPr>
          <w:rFonts w:ascii="微软雅黑" w:eastAsia="微软雅黑"/>
          <w:b/>
          <w:sz w:val="32"/>
          <w:lang w:eastAsia="zh-CN"/>
        </w:rPr>
      </w:pPr>
      <w:r>
        <w:rPr>
          <w:rFonts w:ascii="Arial" w:eastAsia="Arial"/>
          <w:b/>
          <w:i/>
          <w:sz w:val="32"/>
          <w:lang w:eastAsia="zh-CN"/>
        </w:rPr>
        <w:t xml:space="preserve">2015 </w:t>
      </w:r>
      <w:r>
        <w:rPr>
          <w:rFonts w:ascii="微软雅黑" w:eastAsia="微软雅黑" w:hint="eastAsia"/>
          <w:b/>
          <w:sz w:val="32"/>
          <w:lang w:eastAsia="zh-CN"/>
        </w:rPr>
        <w:t>年硕士研究生入学考试</w:t>
      </w:r>
    </w:p>
    <w:p w:rsidR="00E61979" w:rsidRDefault="001157EC">
      <w:pPr>
        <w:pStyle w:val="1"/>
        <w:spacing w:before="34"/>
        <w:rPr>
          <w:lang w:eastAsia="zh-CN"/>
        </w:rPr>
      </w:pPr>
      <w:r>
        <w:rPr>
          <w:lang w:eastAsia="zh-CN"/>
        </w:rPr>
        <w:t>《工商管理综合》初试试题</w:t>
      </w:r>
      <w:r>
        <w:rPr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A </w:t>
      </w:r>
      <w:r>
        <w:rPr>
          <w:lang w:eastAsia="zh-CN"/>
        </w:rPr>
        <w:t>卷</w:t>
      </w:r>
    </w:p>
    <w:p w:rsidR="00E61979" w:rsidRDefault="001157EC">
      <w:pPr>
        <w:spacing w:before="51"/>
        <w:ind w:left="1533" w:right="1571"/>
        <w:jc w:val="center"/>
        <w:rPr>
          <w:sz w:val="21"/>
          <w:lang w:eastAsia="zh-CN"/>
        </w:rPr>
      </w:pPr>
      <w:r>
        <w:rPr>
          <w:sz w:val="21"/>
          <w:lang w:eastAsia="zh-CN"/>
        </w:rPr>
        <w:t>说明：</w:t>
      </w:r>
      <w:r>
        <w:rPr>
          <w:rFonts w:ascii="Arial" w:eastAsia="Arial"/>
          <w:i/>
          <w:sz w:val="21"/>
          <w:lang w:eastAsia="zh-CN"/>
        </w:rPr>
        <w:t>1.</w:t>
      </w:r>
      <w:r>
        <w:rPr>
          <w:sz w:val="21"/>
          <w:lang w:eastAsia="zh-CN"/>
        </w:rPr>
        <w:t>答题一律写在答题纸上，</w:t>
      </w:r>
      <w:proofErr w:type="gramStart"/>
      <w:r>
        <w:rPr>
          <w:sz w:val="21"/>
          <w:lang w:eastAsia="zh-CN"/>
        </w:rPr>
        <w:t>答在试卷</w:t>
      </w:r>
      <w:proofErr w:type="gramEnd"/>
      <w:r>
        <w:rPr>
          <w:sz w:val="21"/>
          <w:lang w:eastAsia="zh-CN"/>
        </w:rPr>
        <w:t>上无效。</w:t>
      </w:r>
    </w:p>
    <w:p w:rsidR="00E61979" w:rsidRDefault="001157EC">
      <w:pPr>
        <w:spacing w:before="42"/>
        <w:ind w:left="1533" w:right="1571"/>
        <w:jc w:val="center"/>
        <w:rPr>
          <w:sz w:val="21"/>
          <w:lang w:eastAsia="zh-CN"/>
        </w:rPr>
      </w:pPr>
      <w:r>
        <w:rPr>
          <w:rFonts w:ascii="Arial" w:eastAsia="Arial"/>
          <w:i/>
          <w:sz w:val="21"/>
          <w:lang w:eastAsia="zh-CN"/>
        </w:rPr>
        <w:t>2.</w:t>
      </w:r>
      <w:proofErr w:type="gramStart"/>
      <w:r>
        <w:rPr>
          <w:sz w:val="21"/>
          <w:lang w:eastAsia="zh-CN"/>
        </w:rPr>
        <w:t>答题请</w:t>
      </w:r>
      <w:proofErr w:type="gramEnd"/>
      <w:r>
        <w:rPr>
          <w:sz w:val="21"/>
          <w:lang w:eastAsia="zh-CN"/>
        </w:rPr>
        <w:t>写清题号，不必抄题。</w:t>
      </w:r>
    </w:p>
    <w:p w:rsidR="00E61979" w:rsidRDefault="001157EC">
      <w:pPr>
        <w:spacing w:before="43"/>
        <w:ind w:left="1533" w:right="1571"/>
        <w:jc w:val="center"/>
        <w:rPr>
          <w:sz w:val="21"/>
          <w:lang w:eastAsia="zh-CN"/>
        </w:rPr>
      </w:pPr>
      <w:r>
        <w:rPr>
          <w:rFonts w:ascii="Arial" w:eastAsia="Arial"/>
          <w:i/>
          <w:sz w:val="21"/>
          <w:lang w:eastAsia="zh-CN"/>
        </w:rPr>
        <w:t>3.</w:t>
      </w:r>
      <w:r>
        <w:rPr>
          <w:sz w:val="21"/>
          <w:lang w:eastAsia="zh-CN"/>
        </w:rPr>
        <w:t>可以使用没有存储功能的计算器作答，计算保留两位小数。</w:t>
      </w:r>
    </w:p>
    <w:p w:rsidR="00E61979" w:rsidRDefault="001157EC">
      <w:pPr>
        <w:spacing w:before="154"/>
        <w:ind w:left="216"/>
        <w:rPr>
          <w:sz w:val="28"/>
          <w:lang w:eastAsia="zh-CN"/>
        </w:rPr>
      </w:pPr>
      <w:r>
        <w:rPr>
          <w:sz w:val="28"/>
          <w:lang w:eastAsia="zh-CN"/>
        </w:rPr>
        <w:t>一、简答题（每题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9 </w:t>
      </w:r>
      <w:r>
        <w:rPr>
          <w:sz w:val="28"/>
          <w:lang w:eastAsia="zh-CN"/>
        </w:rPr>
        <w:t>分，共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90 </w:t>
      </w:r>
      <w:r>
        <w:rPr>
          <w:sz w:val="28"/>
          <w:lang w:eastAsia="zh-CN"/>
        </w:rPr>
        <w:t>分）</w:t>
      </w:r>
    </w:p>
    <w:p w:rsidR="00E61979" w:rsidRDefault="001157EC">
      <w:pPr>
        <w:pStyle w:val="a3"/>
        <w:spacing w:before="266"/>
        <w:rPr>
          <w:lang w:eastAsia="zh-CN"/>
        </w:rPr>
      </w:pPr>
      <w:r>
        <w:rPr>
          <w:rFonts w:ascii="Arial" w:eastAsia="Arial"/>
          <w:i/>
          <w:lang w:eastAsia="zh-CN"/>
        </w:rPr>
        <w:t>1.</w:t>
      </w:r>
      <w:r>
        <w:rPr>
          <w:lang w:eastAsia="zh-CN"/>
        </w:rPr>
        <w:t>简述影响计划有效性的权变因素。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2.</w:t>
      </w:r>
      <w:r>
        <w:rPr>
          <w:lang w:eastAsia="zh-CN"/>
        </w:rPr>
        <w:t>简述部门划分的方法。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3.</w:t>
      </w:r>
      <w:r>
        <w:rPr>
          <w:lang w:eastAsia="zh-CN"/>
        </w:rPr>
        <w:t>简述双因素理论。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4.</w:t>
      </w:r>
      <w:proofErr w:type="gramStart"/>
      <w:r>
        <w:rPr>
          <w:lang w:eastAsia="zh-CN"/>
        </w:rPr>
        <w:t>简述菲德勒</w:t>
      </w:r>
      <w:proofErr w:type="gramEnd"/>
      <w:r>
        <w:rPr>
          <w:lang w:eastAsia="zh-CN"/>
        </w:rPr>
        <w:t>的权变模型。</w:t>
      </w:r>
    </w:p>
    <w:p w:rsidR="00E61979" w:rsidRDefault="001157EC">
      <w:pPr>
        <w:pStyle w:val="a3"/>
        <w:spacing w:before="266"/>
        <w:rPr>
          <w:lang w:eastAsia="zh-CN"/>
        </w:rPr>
      </w:pPr>
      <w:r>
        <w:rPr>
          <w:rFonts w:ascii="Arial" w:eastAsia="Arial"/>
          <w:i/>
          <w:lang w:eastAsia="zh-CN"/>
        </w:rPr>
        <w:t>5.</w:t>
      </w:r>
      <w:r>
        <w:rPr>
          <w:lang w:eastAsia="zh-CN"/>
        </w:rPr>
        <w:t>简述组织的外部环境要素。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6.</w:t>
      </w:r>
      <w:r>
        <w:rPr>
          <w:lang w:eastAsia="zh-CN"/>
        </w:rPr>
        <w:t>简述企业应如何协调和解决股东和管理层的利益冲突。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7.</w:t>
      </w:r>
      <w:r>
        <w:rPr>
          <w:lang w:eastAsia="zh-CN"/>
        </w:rPr>
        <w:t>何谓递延年金？何谓永续年金？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8.</w:t>
      </w:r>
      <w:r>
        <w:rPr>
          <w:lang w:eastAsia="zh-CN"/>
        </w:rPr>
        <w:t>简述流动比率，速动比率，现金比率和现金流量比率的计算。</w:t>
      </w:r>
    </w:p>
    <w:p w:rsidR="00E61979" w:rsidRDefault="001157EC">
      <w:pPr>
        <w:pStyle w:val="a3"/>
        <w:spacing w:before="266"/>
        <w:rPr>
          <w:lang w:eastAsia="zh-CN"/>
        </w:rPr>
      </w:pPr>
      <w:r>
        <w:rPr>
          <w:rFonts w:ascii="Arial" w:eastAsia="Arial"/>
          <w:i/>
          <w:lang w:eastAsia="zh-CN"/>
        </w:rPr>
        <w:t>9.</w:t>
      </w:r>
      <w:r>
        <w:rPr>
          <w:lang w:eastAsia="zh-CN"/>
        </w:rPr>
        <w:t>简述债券筹资的优点。</w:t>
      </w:r>
    </w:p>
    <w:p w:rsidR="00E61979" w:rsidRDefault="001157EC">
      <w:pPr>
        <w:spacing w:before="265" w:line="417" w:lineRule="auto"/>
        <w:ind w:left="216" w:right="3970"/>
        <w:rPr>
          <w:sz w:val="28"/>
          <w:lang w:eastAsia="zh-CN"/>
        </w:rPr>
      </w:pPr>
      <w:r>
        <w:rPr>
          <w:rFonts w:ascii="Arial" w:eastAsia="Arial"/>
          <w:i/>
          <w:spacing w:val="2"/>
          <w:w w:val="95"/>
          <w:sz w:val="28"/>
          <w:lang w:eastAsia="zh-CN"/>
        </w:rPr>
        <w:t>10.</w:t>
      </w:r>
      <w:r>
        <w:rPr>
          <w:w w:val="95"/>
          <w:sz w:val="28"/>
          <w:lang w:eastAsia="zh-CN"/>
        </w:rPr>
        <w:t>简述企业持有现金的动机有哪些？</w:t>
      </w:r>
      <w:r>
        <w:rPr>
          <w:w w:val="95"/>
          <w:sz w:val="28"/>
          <w:lang w:eastAsia="zh-CN"/>
        </w:rPr>
        <w:t xml:space="preserve"> </w:t>
      </w:r>
      <w:r>
        <w:rPr>
          <w:sz w:val="28"/>
          <w:lang w:eastAsia="zh-CN"/>
        </w:rPr>
        <w:t>二、计算题（</w:t>
      </w:r>
      <w:r>
        <w:rPr>
          <w:spacing w:val="-24"/>
          <w:sz w:val="28"/>
          <w:lang w:eastAsia="zh-CN"/>
        </w:rPr>
        <w:t>每题</w:t>
      </w:r>
      <w:r>
        <w:rPr>
          <w:spacing w:val="-24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15 </w:t>
      </w:r>
      <w:r>
        <w:rPr>
          <w:spacing w:val="-18"/>
          <w:sz w:val="28"/>
          <w:lang w:eastAsia="zh-CN"/>
        </w:rPr>
        <w:t>分，共</w:t>
      </w:r>
      <w:r>
        <w:rPr>
          <w:spacing w:val="-18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30 </w:t>
      </w:r>
      <w:r>
        <w:rPr>
          <w:sz w:val="28"/>
          <w:lang w:eastAsia="zh-CN"/>
        </w:rPr>
        <w:t>分）</w:t>
      </w:r>
    </w:p>
    <w:p w:rsidR="00E61979" w:rsidRDefault="001157EC">
      <w:pPr>
        <w:pStyle w:val="a3"/>
        <w:spacing w:before="0" w:line="417" w:lineRule="auto"/>
        <w:ind w:right="256"/>
        <w:rPr>
          <w:lang w:eastAsia="zh-C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2pt;margin-top:55.8pt;width:426.85pt;height:120.7pt;z-index:1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30"/>
                    <w:gridCol w:w="2131"/>
                    <w:gridCol w:w="2130"/>
                    <w:gridCol w:w="2131"/>
                  </w:tblGrid>
                  <w:tr w:rsidR="00E61979">
                    <w:trPr>
                      <w:trHeight w:val="624"/>
                    </w:trPr>
                    <w:tc>
                      <w:tcPr>
                        <w:tcW w:w="2130" w:type="dxa"/>
                      </w:tcPr>
                      <w:p w:rsidR="00E61979" w:rsidRDefault="001157EC">
                        <w:pPr>
                          <w:pStyle w:val="TableParagraph"/>
                          <w:spacing w:before="132"/>
                          <w:ind w:left="108"/>
                          <w:rPr>
                            <w:rFonts w:ascii="宋体" w:eastAsia="宋体"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sz w:val="28"/>
                          </w:rPr>
                          <w:t>年份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E61979" w:rsidRDefault="001157EC">
                        <w:pPr>
                          <w:pStyle w:val="TableParagraph"/>
                          <w:spacing w:before="132"/>
                          <w:ind w:left="108"/>
                          <w:rPr>
                            <w:rFonts w:ascii="宋体" w:eastAsia="宋体"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sz w:val="28"/>
                          </w:rPr>
                          <w:t>现金流量</w:t>
                        </w:r>
                      </w:p>
                    </w:tc>
                    <w:tc>
                      <w:tcPr>
                        <w:tcW w:w="2130" w:type="dxa"/>
                      </w:tcPr>
                      <w:p w:rsidR="00E61979" w:rsidRDefault="001157EC">
                        <w:pPr>
                          <w:pStyle w:val="TableParagraph"/>
                          <w:spacing w:before="132"/>
                          <w:rPr>
                            <w:rFonts w:ascii="宋体" w:eastAsia="宋体"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sz w:val="28"/>
                          </w:rPr>
                          <w:t>年份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E61979" w:rsidRDefault="001157EC">
                        <w:pPr>
                          <w:pStyle w:val="TableParagraph"/>
                          <w:spacing w:before="132"/>
                          <w:rPr>
                            <w:rFonts w:ascii="宋体" w:eastAsia="宋体"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sz w:val="28"/>
                          </w:rPr>
                          <w:t>现金流量</w:t>
                        </w:r>
                      </w:p>
                    </w:tc>
                  </w:tr>
                  <w:tr w:rsidR="00E61979">
                    <w:trPr>
                      <w:trHeight w:val="624"/>
                    </w:trPr>
                    <w:tc>
                      <w:tcPr>
                        <w:tcW w:w="2130" w:type="dxa"/>
                      </w:tcPr>
                      <w:p w:rsidR="00E61979" w:rsidRDefault="001157EC">
                        <w:pPr>
                          <w:pStyle w:val="TableParagraph"/>
                          <w:ind w:left="108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E61979" w:rsidRDefault="001157EC">
                        <w:pPr>
                          <w:pStyle w:val="TableParagraph"/>
                          <w:ind w:left="108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10000</w:t>
                        </w:r>
                      </w:p>
                    </w:tc>
                    <w:tc>
                      <w:tcPr>
                        <w:tcW w:w="2130" w:type="dxa"/>
                      </w:tcPr>
                      <w:p w:rsidR="00E61979" w:rsidRDefault="001157EC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E61979" w:rsidRDefault="001157EC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20000</w:t>
                        </w:r>
                      </w:p>
                    </w:tc>
                  </w:tr>
                  <w:tr w:rsidR="00E61979">
                    <w:trPr>
                      <w:trHeight w:val="624"/>
                    </w:trPr>
                    <w:tc>
                      <w:tcPr>
                        <w:tcW w:w="2130" w:type="dxa"/>
                      </w:tcPr>
                      <w:p w:rsidR="00E61979" w:rsidRDefault="001157EC">
                        <w:pPr>
                          <w:pStyle w:val="TableParagraph"/>
                          <w:ind w:left="108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E61979" w:rsidRDefault="001157EC">
                        <w:pPr>
                          <w:pStyle w:val="TableParagraph"/>
                          <w:ind w:left="108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10000</w:t>
                        </w:r>
                      </w:p>
                    </w:tc>
                    <w:tc>
                      <w:tcPr>
                        <w:tcW w:w="2130" w:type="dxa"/>
                      </w:tcPr>
                      <w:p w:rsidR="00E61979" w:rsidRDefault="001157EC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E61979" w:rsidRDefault="001157EC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20000</w:t>
                        </w:r>
                      </w:p>
                    </w:tc>
                  </w:tr>
                  <w:tr w:rsidR="00E61979">
                    <w:trPr>
                      <w:trHeight w:val="491"/>
                    </w:trPr>
                    <w:tc>
                      <w:tcPr>
                        <w:tcW w:w="2130" w:type="dxa"/>
                      </w:tcPr>
                      <w:p w:rsidR="00E61979" w:rsidRDefault="001157EC">
                        <w:pPr>
                          <w:pStyle w:val="TableParagraph"/>
                          <w:ind w:left="108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E61979" w:rsidRDefault="001157EC">
                        <w:pPr>
                          <w:pStyle w:val="TableParagraph"/>
                          <w:ind w:left="108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10000</w:t>
                        </w:r>
                      </w:p>
                    </w:tc>
                    <w:tc>
                      <w:tcPr>
                        <w:tcW w:w="2130" w:type="dxa"/>
                      </w:tcPr>
                      <w:p w:rsidR="00E61979" w:rsidRDefault="001157EC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E61979" w:rsidRDefault="001157EC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20000</w:t>
                        </w:r>
                      </w:p>
                    </w:tc>
                  </w:tr>
                </w:tbl>
                <w:p w:rsidR="00E61979" w:rsidRDefault="00E61979">
                  <w:pPr>
                    <w:pStyle w:val="a3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rFonts w:ascii="Arial" w:eastAsia="Arial"/>
          <w:i/>
          <w:spacing w:val="4"/>
          <w:w w:val="95"/>
          <w:lang w:eastAsia="zh-CN"/>
        </w:rPr>
        <w:t>1.</w:t>
      </w:r>
      <w:r>
        <w:rPr>
          <w:spacing w:val="-5"/>
          <w:w w:val="95"/>
          <w:lang w:eastAsia="zh-CN"/>
        </w:rPr>
        <w:t>某公司投资了一个新项目，新项目投产后每年获得的现金流量净额</w:t>
      </w:r>
      <w:r>
        <w:rPr>
          <w:spacing w:val="-5"/>
          <w:w w:val="95"/>
          <w:lang w:eastAsia="zh-CN"/>
        </w:rPr>
        <w:t xml:space="preserve">  </w:t>
      </w:r>
      <w:r>
        <w:rPr>
          <w:spacing w:val="-5"/>
          <w:lang w:eastAsia="zh-CN"/>
        </w:rPr>
        <w:t>为（单位：元）</w:t>
      </w:r>
    </w:p>
    <w:p w:rsidR="00E61979" w:rsidRDefault="00E61979">
      <w:pPr>
        <w:spacing w:line="417" w:lineRule="auto"/>
        <w:rPr>
          <w:lang w:eastAsia="zh-CN"/>
        </w:rPr>
        <w:sectPr w:rsidR="00E61979">
          <w:pgSz w:w="11900" w:h="16820"/>
          <w:pgMar w:top="1440" w:right="15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2131"/>
        <w:gridCol w:w="2130"/>
        <w:gridCol w:w="2131"/>
      </w:tblGrid>
      <w:tr w:rsidR="00E61979">
        <w:trPr>
          <w:trHeight w:val="624"/>
        </w:trPr>
        <w:tc>
          <w:tcPr>
            <w:tcW w:w="2130" w:type="dxa"/>
          </w:tcPr>
          <w:p w:rsidR="00E61979" w:rsidRDefault="001157EC">
            <w:pPr>
              <w:pStyle w:val="TableParagraph"/>
              <w:spacing w:before="135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4</w:t>
            </w:r>
          </w:p>
        </w:tc>
        <w:tc>
          <w:tcPr>
            <w:tcW w:w="2131" w:type="dxa"/>
          </w:tcPr>
          <w:p w:rsidR="00E61979" w:rsidRDefault="001157EC">
            <w:pPr>
              <w:pStyle w:val="TableParagraph"/>
              <w:spacing w:before="135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10000</w:t>
            </w:r>
          </w:p>
        </w:tc>
        <w:tc>
          <w:tcPr>
            <w:tcW w:w="2130" w:type="dxa"/>
          </w:tcPr>
          <w:p w:rsidR="00E61979" w:rsidRDefault="001157EC">
            <w:pPr>
              <w:pStyle w:val="TableParagraph"/>
              <w:spacing w:before="135"/>
              <w:rPr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</w:p>
        </w:tc>
        <w:tc>
          <w:tcPr>
            <w:tcW w:w="2131" w:type="dxa"/>
          </w:tcPr>
          <w:p w:rsidR="00E61979" w:rsidRDefault="001157EC">
            <w:pPr>
              <w:pStyle w:val="TableParagraph"/>
              <w:spacing w:before="135"/>
              <w:rPr>
                <w:i/>
                <w:sz w:val="28"/>
              </w:rPr>
            </w:pPr>
            <w:r>
              <w:rPr>
                <w:i/>
                <w:sz w:val="28"/>
              </w:rPr>
              <w:t>20000</w:t>
            </w:r>
          </w:p>
        </w:tc>
      </w:tr>
      <w:tr w:rsidR="00E61979">
        <w:trPr>
          <w:trHeight w:val="623"/>
        </w:trPr>
        <w:tc>
          <w:tcPr>
            <w:tcW w:w="2130" w:type="dxa"/>
          </w:tcPr>
          <w:p w:rsidR="00E61979" w:rsidRDefault="001157EC">
            <w:pPr>
              <w:pStyle w:val="TableParagraph"/>
              <w:spacing w:before="135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</w:p>
        </w:tc>
        <w:tc>
          <w:tcPr>
            <w:tcW w:w="2131" w:type="dxa"/>
          </w:tcPr>
          <w:p w:rsidR="00E61979" w:rsidRDefault="001157EC">
            <w:pPr>
              <w:pStyle w:val="TableParagraph"/>
              <w:spacing w:before="135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20000</w:t>
            </w:r>
          </w:p>
        </w:tc>
        <w:tc>
          <w:tcPr>
            <w:tcW w:w="2130" w:type="dxa"/>
          </w:tcPr>
          <w:p w:rsidR="00E61979" w:rsidRDefault="001157EC">
            <w:pPr>
              <w:pStyle w:val="TableParagraph"/>
              <w:spacing w:before="135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2131" w:type="dxa"/>
          </w:tcPr>
          <w:p w:rsidR="00E61979" w:rsidRDefault="001157EC">
            <w:pPr>
              <w:pStyle w:val="TableParagraph"/>
              <w:spacing w:before="135"/>
              <w:rPr>
                <w:i/>
                <w:sz w:val="28"/>
              </w:rPr>
            </w:pPr>
            <w:r>
              <w:rPr>
                <w:i/>
                <w:sz w:val="28"/>
              </w:rPr>
              <w:t>30000</w:t>
            </w:r>
          </w:p>
        </w:tc>
      </w:tr>
    </w:tbl>
    <w:p w:rsidR="00E61979" w:rsidRDefault="001157EC">
      <w:pPr>
        <w:spacing w:before="123"/>
        <w:ind w:left="216"/>
        <w:rPr>
          <w:sz w:val="28"/>
        </w:rPr>
      </w:pPr>
      <w:proofErr w:type="spellStart"/>
      <w:r>
        <w:rPr>
          <w:sz w:val="28"/>
        </w:rPr>
        <w:t>假设贴现率为</w:t>
      </w:r>
      <w:proofErr w:type="spellEnd"/>
      <w:r>
        <w:rPr>
          <w:sz w:val="28"/>
        </w:rPr>
        <w:t xml:space="preserve"> </w:t>
      </w:r>
      <w:r>
        <w:rPr>
          <w:rFonts w:ascii="Arial" w:eastAsia="Arial"/>
          <w:i/>
          <w:sz w:val="28"/>
        </w:rPr>
        <w:t xml:space="preserve">9% </w:t>
      </w:r>
      <w:r>
        <w:rPr>
          <w:sz w:val="28"/>
        </w:rPr>
        <w:t>，</w:t>
      </w:r>
    </w:p>
    <w:p w:rsidR="00E61979" w:rsidRDefault="001157EC">
      <w:pPr>
        <w:pStyle w:val="a3"/>
        <w:rPr>
          <w:lang w:eastAsia="zh-CN"/>
        </w:rPr>
      </w:pPr>
      <w:r>
        <w:rPr>
          <w:lang w:eastAsia="zh-CN"/>
        </w:rPr>
        <w:t>（</w:t>
      </w:r>
      <w:r>
        <w:rPr>
          <w:rFonts w:ascii="Arial" w:eastAsia="Arial"/>
          <w:i/>
          <w:lang w:eastAsia="zh-CN"/>
        </w:rPr>
        <w:t>1</w:t>
      </w:r>
      <w:r>
        <w:rPr>
          <w:lang w:eastAsia="zh-CN"/>
        </w:rPr>
        <w:t>）求这一系列现金流入量净额的现值。</w:t>
      </w:r>
    </w:p>
    <w:p w:rsidR="00E61979" w:rsidRDefault="001157EC">
      <w:pPr>
        <w:pStyle w:val="a3"/>
        <w:rPr>
          <w:lang w:eastAsia="zh-CN"/>
        </w:rPr>
      </w:pPr>
      <w:r>
        <w:rPr>
          <w:lang w:eastAsia="zh-CN"/>
        </w:rPr>
        <w:t>（</w:t>
      </w:r>
      <w:r>
        <w:rPr>
          <w:rFonts w:ascii="Arial" w:eastAsia="Arial"/>
          <w:i/>
          <w:lang w:eastAsia="zh-CN"/>
        </w:rPr>
        <w:t>2</w:t>
      </w:r>
      <w:r>
        <w:rPr>
          <w:lang w:eastAsia="zh-CN"/>
        </w:rPr>
        <w:t>）假设该项目最初一次投入</w:t>
      </w:r>
      <w:r>
        <w:rPr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10 </w:t>
      </w:r>
      <w:r>
        <w:rPr>
          <w:lang w:eastAsia="zh-CN"/>
        </w:rPr>
        <w:t>万元，项目是否可行？</w:t>
      </w:r>
    </w:p>
    <w:p w:rsidR="00E61979" w:rsidRDefault="001157EC">
      <w:pPr>
        <w:spacing w:before="265" w:line="417" w:lineRule="auto"/>
        <w:ind w:left="216" w:right="108"/>
        <w:rPr>
          <w:rFonts w:ascii="Arial" w:eastAsia="Arial"/>
          <w:i/>
          <w:sz w:val="28"/>
          <w:lang w:eastAsia="zh-CN"/>
        </w:rPr>
      </w:pPr>
      <w:r>
        <w:rPr>
          <w:spacing w:val="-20"/>
          <w:sz w:val="28"/>
          <w:lang w:eastAsia="zh-CN"/>
        </w:rPr>
        <w:t>已知：贴现率为</w:t>
      </w:r>
      <w:r>
        <w:rPr>
          <w:spacing w:val="-20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9</w:t>
      </w:r>
      <w:r>
        <w:rPr>
          <w:rFonts w:ascii="Arial" w:eastAsia="Arial"/>
          <w:i/>
          <w:spacing w:val="-25"/>
          <w:sz w:val="28"/>
          <w:lang w:eastAsia="zh-CN"/>
        </w:rPr>
        <w:t xml:space="preserve">% </w:t>
      </w:r>
      <w:r>
        <w:rPr>
          <w:spacing w:val="-35"/>
          <w:sz w:val="28"/>
          <w:lang w:eastAsia="zh-CN"/>
        </w:rPr>
        <w:t>时</w:t>
      </w:r>
      <w:r>
        <w:rPr>
          <w:spacing w:val="-35"/>
          <w:sz w:val="28"/>
          <w:lang w:eastAsia="zh-CN"/>
        </w:rPr>
        <w:t xml:space="preserve"> </w:t>
      </w:r>
      <w:r>
        <w:rPr>
          <w:rFonts w:ascii="Arial" w:eastAsia="Arial"/>
          <w:i/>
          <w:spacing w:val="5"/>
          <w:sz w:val="28"/>
          <w:lang w:eastAsia="zh-CN"/>
        </w:rPr>
        <w:t xml:space="preserve">1-10 </w:t>
      </w:r>
      <w:r>
        <w:rPr>
          <w:spacing w:val="-6"/>
          <w:sz w:val="28"/>
          <w:lang w:eastAsia="zh-CN"/>
        </w:rPr>
        <w:t>期的复利现值系数分别为</w:t>
      </w:r>
      <w:r>
        <w:rPr>
          <w:spacing w:val="-6"/>
          <w:sz w:val="28"/>
          <w:lang w:eastAsia="zh-CN"/>
        </w:rPr>
        <w:t xml:space="preserve"> </w:t>
      </w:r>
      <w:r>
        <w:rPr>
          <w:rFonts w:ascii="Arial" w:eastAsia="Arial"/>
          <w:i/>
          <w:spacing w:val="-5"/>
          <w:sz w:val="28"/>
          <w:lang w:eastAsia="zh-CN"/>
        </w:rPr>
        <w:t>0.917</w:t>
      </w:r>
      <w:r>
        <w:rPr>
          <w:spacing w:val="-5"/>
          <w:sz w:val="28"/>
          <w:lang w:eastAsia="zh-CN"/>
        </w:rPr>
        <w:t>，</w:t>
      </w:r>
      <w:r>
        <w:rPr>
          <w:rFonts w:ascii="Arial" w:eastAsia="Arial"/>
          <w:i/>
          <w:spacing w:val="-5"/>
          <w:sz w:val="28"/>
          <w:lang w:eastAsia="zh-CN"/>
        </w:rPr>
        <w:t>0.842</w:t>
      </w:r>
      <w:r>
        <w:rPr>
          <w:spacing w:val="-5"/>
          <w:sz w:val="28"/>
          <w:lang w:eastAsia="zh-CN"/>
        </w:rPr>
        <w:t>，</w:t>
      </w:r>
      <w:r>
        <w:rPr>
          <w:spacing w:val="-5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0.772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0.708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0.650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0.596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0.547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0.502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0.460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0.422</w:t>
      </w:r>
    </w:p>
    <w:p w:rsidR="00E61979" w:rsidRDefault="001157EC">
      <w:pPr>
        <w:spacing w:line="358" w:lineRule="exact"/>
        <w:ind w:left="216"/>
        <w:rPr>
          <w:sz w:val="28"/>
          <w:lang w:eastAsia="zh-CN"/>
        </w:rPr>
      </w:pPr>
      <w:r>
        <w:rPr>
          <w:spacing w:val="-15"/>
          <w:sz w:val="28"/>
          <w:lang w:eastAsia="zh-CN"/>
        </w:rPr>
        <w:t>贴现率为</w:t>
      </w:r>
      <w:r>
        <w:rPr>
          <w:spacing w:val="-15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9%</w:t>
      </w:r>
      <w:r>
        <w:rPr>
          <w:rFonts w:ascii="Arial" w:eastAsia="Arial"/>
          <w:i/>
          <w:spacing w:val="-49"/>
          <w:sz w:val="28"/>
          <w:lang w:eastAsia="zh-CN"/>
        </w:rPr>
        <w:t xml:space="preserve"> </w:t>
      </w:r>
      <w:r>
        <w:rPr>
          <w:spacing w:val="-36"/>
          <w:sz w:val="28"/>
          <w:lang w:eastAsia="zh-CN"/>
        </w:rPr>
        <w:t>时</w:t>
      </w:r>
      <w:r>
        <w:rPr>
          <w:spacing w:val="-36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1</w:t>
      </w:r>
      <w:r>
        <w:rPr>
          <w:rFonts w:ascii="Arial" w:eastAsia="Arial"/>
          <w:i/>
          <w:spacing w:val="22"/>
          <w:w w:val="93"/>
          <w:sz w:val="28"/>
          <w:lang w:eastAsia="zh-CN"/>
        </w:rPr>
        <w:t>-</w:t>
      </w:r>
      <w:r>
        <w:rPr>
          <w:rFonts w:ascii="Arial" w:eastAsia="Arial"/>
          <w:i/>
          <w:sz w:val="28"/>
          <w:lang w:eastAsia="zh-CN"/>
        </w:rPr>
        <w:t>10</w:t>
      </w:r>
      <w:r>
        <w:rPr>
          <w:rFonts w:ascii="Arial" w:eastAsia="Arial"/>
          <w:i/>
          <w:spacing w:val="-10"/>
          <w:sz w:val="28"/>
          <w:lang w:eastAsia="zh-CN"/>
        </w:rPr>
        <w:t xml:space="preserve"> </w:t>
      </w:r>
      <w:r>
        <w:rPr>
          <w:spacing w:val="-6"/>
          <w:sz w:val="28"/>
          <w:lang w:eastAsia="zh-CN"/>
        </w:rPr>
        <w:t>期的年金现值系数分别为</w:t>
      </w:r>
      <w:r>
        <w:rPr>
          <w:spacing w:val="-6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0</w:t>
      </w:r>
      <w:r>
        <w:rPr>
          <w:rFonts w:ascii="Arial" w:eastAsia="Arial"/>
          <w:i/>
          <w:spacing w:val="8"/>
          <w:w w:val="89"/>
          <w:sz w:val="28"/>
          <w:lang w:eastAsia="zh-CN"/>
        </w:rPr>
        <w:t>.</w:t>
      </w:r>
      <w:r>
        <w:rPr>
          <w:rFonts w:ascii="Arial" w:eastAsia="Arial"/>
          <w:i/>
          <w:sz w:val="28"/>
          <w:lang w:eastAsia="zh-CN"/>
        </w:rPr>
        <w:t>917</w:t>
      </w:r>
      <w:r>
        <w:rPr>
          <w:spacing w:val="-140"/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1</w:t>
      </w:r>
      <w:r>
        <w:rPr>
          <w:rFonts w:ascii="Arial" w:eastAsia="Arial"/>
          <w:i/>
          <w:spacing w:val="8"/>
          <w:w w:val="89"/>
          <w:sz w:val="28"/>
          <w:lang w:eastAsia="zh-CN"/>
        </w:rPr>
        <w:t>.</w:t>
      </w:r>
      <w:r>
        <w:rPr>
          <w:rFonts w:ascii="Arial" w:eastAsia="Arial"/>
          <w:i/>
          <w:sz w:val="28"/>
          <w:lang w:eastAsia="zh-CN"/>
        </w:rPr>
        <w:t>759</w:t>
      </w:r>
      <w:r>
        <w:rPr>
          <w:spacing w:val="-140"/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2</w:t>
      </w:r>
      <w:r>
        <w:rPr>
          <w:rFonts w:ascii="Arial" w:eastAsia="Arial"/>
          <w:i/>
          <w:spacing w:val="8"/>
          <w:w w:val="89"/>
          <w:sz w:val="28"/>
          <w:lang w:eastAsia="zh-CN"/>
        </w:rPr>
        <w:t>.</w:t>
      </w:r>
      <w:r>
        <w:rPr>
          <w:rFonts w:ascii="Arial" w:eastAsia="Arial"/>
          <w:i/>
          <w:sz w:val="28"/>
          <w:lang w:eastAsia="zh-CN"/>
        </w:rPr>
        <w:t>531</w:t>
      </w:r>
      <w:r>
        <w:rPr>
          <w:sz w:val="28"/>
          <w:lang w:eastAsia="zh-CN"/>
        </w:rPr>
        <w:t>，</w:t>
      </w:r>
    </w:p>
    <w:p w:rsidR="00E61979" w:rsidRDefault="001157EC">
      <w:pPr>
        <w:spacing w:before="266"/>
        <w:ind w:left="216"/>
        <w:rPr>
          <w:sz w:val="28"/>
          <w:lang w:eastAsia="zh-CN"/>
        </w:rPr>
      </w:pPr>
      <w:r>
        <w:rPr>
          <w:rFonts w:ascii="Arial" w:eastAsia="Arial"/>
          <w:i/>
          <w:sz w:val="28"/>
          <w:lang w:eastAsia="zh-CN"/>
        </w:rPr>
        <w:t>3.240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3.890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4.486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5.033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5.535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5.995</w:t>
      </w:r>
      <w:r>
        <w:rPr>
          <w:sz w:val="28"/>
          <w:lang w:eastAsia="zh-CN"/>
        </w:rPr>
        <w:t>，</w:t>
      </w:r>
      <w:r>
        <w:rPr>
          <w:rFonts w:ascii="Arial" w:eastAsia="Arial"/>
          <w:i/>
          <w:sz w:val="28"/>
          <w:lang w:eastAsia="zh-CN"/>
        </w:rPr>
        <w:t>6.418</w:t>
      </w:r>
      <w:r>
        <w:rPr>
          <w:sz w:val="28"/>
          <w:lang w:eastAsia="zh-CN"/>
        </w:rPr>
        <w:t>。</w:t>
      </w:r>
    </w:p>
    <w:p w:rsidR="00E61979" w:rsidRDefault="001157EC">
      <w:pPr>
        <w:spacing w:before="265" w:line="417" w:lineRule="auto"/>
        <w:ind w:left="216" w:right="256"/>
        <w:jc w:val="both"/>
        <w:rPr>
          <w:sz w:val="28"/>
          <w:lang w:eastAsia="zh-CN"/>
        </w:rPr>
      </w:pPr>
      <w:r>
        <w:rPr>
          <w:rFonts w:ascii="Arial" w:eastAsia="Arial"/>
          <w:i/>
          <w:spacing w:val="4"/>
          <w:sz w:val="28"/>
          <w:lang w:eastAsia="zh-CN"/>
        </w:rPr>
        <w:t>2.</w:t>
      </w:r>
      <w:r>
        <w:rPr>
          <w:spacing w:val="-7"/>
          <w:sz w:val="28"/>
          <w:lang w:eastAsia="zh-CN"/>
        </w:rPr>
        <w:t>某公司的年赊销收入为</w:t>
      </w:r>
      <w:r>
        <w:rPr>
          <w:spacing w:val="-7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540 </w:t>
      </w:r>
      <w:r>
        <w:rPr>
          <w:spacing w:val="-8"/>
          <w:sz w:val="28"/>
          <w:lang w:eastAsia="zh-CN"/>
        </w:rPr>
        <w:t>万元，平均收账期为</w:t>
      </w:r>
      <w:r>
        <w:rPr>
          <w:spacing w:val="-8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50 </w:t>
      </w:r>
      <w:r>
        <w:rPr>
          <w:sz w:val="28"/>
          <w:lang w:eastAsia="zh-CN"/>
        </w:rPr>
        <w:t>天，坏帐损失</w:t>
      </w:r>
      <w:r>
        <w:rPr>
          <w:spacing w:val="-10"/>
          <w:sz w:val="28"/>
          <w:lang w:eastAsia="zh-CN"/>
        </w:rPr>
        <w:t>为赊销额的</w:t>
      </w:r>
      <w:r>
        <w:rPr>
          <w:spacing w:val="-10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10</w:t>
      </w:r>
      <w:r>
        <w:rPr>
          <w:rFonts w:ascii="Arial" w:eastAsia="Arial"/>
          <w:i/>
          <w:spacing w:val="-21"/>
          <w:sz w:val="28"/>
          <w:lang w:eastAsia="zh-CN"/>
        </w:rPr>
        <w:t xml:space="preserve">% </w:t>
      </w:r>
      <w:r>
        <w:rPr>
          <w:spacing w:val="-7"/>
          <w:sz w:val="28"/>
          <w:lang w:eastAsia="zh-CN"/>
        </w:rPr>
        <w:t>，年收账费用为</w:t>
      </w:r>
      <w:r>
        <w:rPr>
          <w:spacing w:val="-7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5 </w:t>
      </w:r>
      <w:r>
        <w:rPr>
          <w:sz w:val="28"/>
          <w:lang w:eastAsia="zh-CN"/>
        </w:rPr>
        <w:t>万元。该公司认为通过增加收账</w:t>
      </w:r>
      <w:r>
        <w:rPr>
          <w:spacing w:val="-5"/>
          <w:sz w:val="28"/>
          <w:lang w:eastAsia="zh-CN"/>
        </w:rPr>
        <w:t>人员等措施，可以使平均收账期降为</w:t>
      </w:r>
      <w:r>
        <w:rPr>
          <w:spacing w:val="-5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30 </w:t>
      </w:r>
      <w:r>
        <w:rPr>
          <w:sz w:val="28"/>
          <w:lang w:eastAsia="zh-CN"/>
        </w:rPr>
        <w:t>天，坏账损失下降为赊销额</w:t>
      </w:r>
      <w:r>
        <w:rPr>
          <w:spacing w:val="-35"/>
          <w:sz w:val="28"/>
          <w:lang w:eastAsia="zh-CN"/>
        </w:rPr>
        <w:t>的</w:t>
      </w:r>
      <w:r>
        <w:rPr>
          <w:spacing w:val="-35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4</w:t>
      </w:r>
      <w:r>
        <w:rPr>
          <w:rFonts w:ascii="Arial" w:eastAsia="Arial"/>
          <w:i/>
          <w:spacing w:val="-25"/>
          <w:sz w:val="28"/>
          <w:lang w:eastAsia="zh-CN"/>
        </w:rPr>
        <w:t xml:space="preserve">% </w:t>
      </w:r>
      <w:r>
        <w:rPr>
          <w:spacing w:val="-6"/>
          <w:sz w:val="28"/>
          <w:lang w:eastAsia="zh-CN"/>
        </w:rPr>
        <w:t>。假设公司的资金成本率为</w:t>
      </w:r>
      <w:r>
        <w:rPr>
          <w:spacing w:val="-6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8</w:t>
      </w:r>
      <w:r>
        <w:rPr>
          <w:rFonts w:ascii="Arial" w:eastAsia="Arial"/>
          <w:i/>
          <w:spacing w:val="-25"/>
          <w:sz w:val="28"/>
          <w:lang w:eastAsia="zh-CN"/>
        </w:rPr>
        <w:t xml:space="preserve">% </w:t>
      </w:r>
      <w:r>
        <w:rPr>
          <w:spacing w:val="-9"/>
          <w:sz w:val="28"/>
          <w:lang w:eastAsia="zh-CN"/>
        </w:rPr>
        <w:t>，变动成本率为</w:t>
      </w:r>
      <w:r>
        <w:rPr>
          <w:spacing w:val="-9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60</w:t>
      </w:r>
      <w:r>
        <w:rPr>
          <w:rFonts w:ascii="Arial" w:eastAsia="Arial"/>
          <w:i/>
          <w:spacing w:val="-25"/>
          <w:sz w:val="28"/>
          <w:lang w:eastAsia="zh-CN"/>
        </w:rPr>
        <w:t xml:space="preserve">% </w:t>
      </w:r>
      <w:r>
        <w:rPr>
          <w:sz w:val="28"/>
          <w:lang w:eastAsia="zh-CN"/>
        </w:rPr>
        <w:t>。</w:t>
      </w:r>
    </w:p>
    <w:p w:rsidR="00E61979" w:rsidRDefault="001157EC">
      <w:pPr>
        <w:pStyle w:val="a3"/>
        <w:spacing w:before="0" w:line="358" w:lineRule="exact"/>
        <w:rPr>
          <w:lang w:eastAsia="zh-CN"/>
        </w:rPr>
      </w:pPr>
      <w:r>
        <w:rPr>
          <w:lang w:eastAsia="zh-CN"/>
        </w:rPr>
        <w:t>要求，为使上述变更经济上合理，计算新增收款费用的上限（一年按</w:t>
      </w:r>
    </w:p>
    <w:p w:rsidR="00E61979" w:rsidRDefault="001157EC">
      <w:pPr>
        <w:spacing w:before="265"/>
        <w:ind w:left="216"/>
        <w:rPr>
          <w:sz w:val="28"/>
          <w:lang w:eastAsia="zh-CN"/>
        </w:rPr>
      </w:pPr>
      <w:r>
        <w:rPr>
          <w:rFonts w:ascii="Arial" w:eastAsia="Arial"/>
          <w:i/>
          <w:sz w:val="28"/>
          <w:lang w:eastAsia="zh-CN"/>
        </w:rPr>
        <w:t xml:space="preserve">360 </w:t>
      </w:r>
      <w:r>
        <w:rPr>
          <w:sz w:val="28"/>
          <w:lang w:eastAsia="zh-CN"/>
        </w:rPr>
        <w:t>天计算</w:t>
      </w:r>
      <w:r>
        <w:rPr>
          <w:spacing w:val="-140"/>
          <w:sz w:val="28"/>
          <w:lang w:eastAsia="zh-CN"/>
        </w:rPr>
        <w:t>）</w:t>
      </w:r>
      <w:r>
        <w:rPr>
          <w:sz w:val="28"/>
          <w:lang w:eastAsia="zh-CN"/>
        </w:rPr>
        <w:t>。</w:t>
      </w:r>
    </w:p>
    <w:p w:rsidR="00E61979" w:rsidRDefault="001157EC">
      <w:pPr>
        <w:spacing w:before="265"/>
        <w:ind w:left="216"/>
        <w:rPr>
          <w:sz w:val="28"/>
          <w:lang w:eastAsia="zh-CN"/>
        </w:rPr>
      </w:pPr>
      <w:r>
        <w:rPr>
          <w:sz w:val="28"/>
          <w:lang w:eastAsia="zh-CN"/>
        </w:rPr>
        <w:t>三、论述题（每题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30 </w:t>
      </w:r>
      <w:r>
        <w:rPr>
          <w:sz w:val="28"/>
          <w:lang w:eastAsia="zh-CN"/>
        </w:rPr>
        <w:t>分，共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30 </w:t>
      </w:r>
      <w:r>
        <w:rPr>
          <w:sz w:val="28"/>
          <w:lang w:eastAsia="zh-CN"/>
        </w:rPr>
        <w:t>分）</w:t>
      </w:r>
    </w:p>
    <w:p w:rsidR="00E61979" w:rsidRDefault="001157EC">
      <w:pPr>
        <w:pStyle w:val="a3"/>
        <w:spacing w:before="266"/>
        <w:rPr>
          <w:lang w:eastAsia="zh-CN"/>
        </w:rPr>
      </w:pPr>
      <w:r>
        <w:rPr>
          <w:lang w:eastAsia="zh-CN"/>
        </w:rPr>
        <w:t>结合实例，论述如何实施利益相关者关系管理。</w:t>
      </w:r>
    </w:p>
    <w:p w:rsidR="00E61979" w:rsidRDefault="00E61979">
      <w:pPr>
        <w:rPr>
          <w:lang w:eastAsia="zh-CN"/>
        </w:rPr>
        <w:sectPr w:rsidR="00E61979">
          <w:pgSz w:w="11900" w:h="16820"/>
          <w:pgMar w:top="1440" w:right="1540" w:bottom="280" w:left="1580" w:header="720" w:footer="720" w:gutter="0"/>
          <w:cols w:space="720"/>
        </w:sectPr>
      </w:pPr>
    </w:p>
    <w:p w:rsidR="00E61979" w:rsidRDefault="001157EC">
      <w:pPr>
        <w:pStyle w:val="1"/>
        <w:spacing w:line="586" w:lineRule="exact"/>
        <w:rPr>
          <w:lang w:eastAsia="zh-CN"/>
        </w:rPr>
      </w:pPr>
      <w:r>
        <w:rPr>
          <w:lang w:eastAsia="zh-CN"/>
        </w:rPr>
        <w:lastRenderedPageBreak/>
        <w:t>首都经济贸易大学</w:t>
      </w:r>
    </w:p>
    <w:p w:rsidR="00E61979" w:rsidRDefault="001157EC">
      <w:pPr>
        <w:spacing w:before="34"/>
        <w:ind w:left="1532" w:right="1571"/>
        <w:jc w:val="center"/>
        <w:rPr>
          <w:rFonts w:ascii="微软雅黑" w:eastAsia="微软雅黑"/>
          <w:b/>
          <w:sz w:val="32"/>
          <w:lang w:eastAsia="zh-CN"/>
        </w:rPr>
      </w:pPr>
      <w:r>
        <w:rPr>
          <w:rFonts w:ascii="Arial" w:eastAsia="Arial"/>
          <w:b/>
          <w:i/>
          <w:sz w:val="32"/>
          <w:lang w:eastAsia="zh-CN"/>
        </w:rPr>
        <w:t xml:space="preserve">2016 </w:t>
      </w:r>
      <w:r>
        <w:rPr>
          <w:rFonts w:ascii="微软雅黑" w:eastAsia="微软雅黑" w:hint="eastAsia"/>
          <w:b/>
          <w:sz w:val="32"/>
          <w:lang w:eastAsia="zh-CN"/>
        </w:rPr>
        <w:t>年硕士研究生入学考试</w:t>
      </w:r>
    </w:p>
    <w:p w:rsidR="00E61979" w:rsidRDefault="001157EC">
      <w:pPr>
        <w:pStyle w:val="1"/>
        <w:spacing w:before="34"/>
        <w:rPr>
          <w:lang w:eastAsia="zh-CN"/>
        </w:rPr>
      </w:pPr>
      <w:r>
        <w:rPr>
          <w:lang w:eastAsia="zh-CN"/>
        </w:rPr>
        <w:t>《工商管理综合初试试题》</w:t>
      </w:r>
      <w:r>
        <w:rPr>
          <w:rFonts w:ascii="Arial" w:eastAsia="Arial"/>
          <w:i/>
          <w:lang w:eastAsia="zh-CN"/>
        </w:rPr>
        <w:t xml:space="preserve">A </w:t>
      </w:r>
      <w:r>
        <w:rPr>
          <w:lang w:eastAsia="zh-CN"/>
        </w:rPr>
        <w:t>卷</w:t>
      </w:r>
    </w:p>
    <w:p w:rsidR="00E61979" w:rsidRDefault="001157EC">
      <w:pPr>
        <w:spacing w:before="51"/>
        <w:ind w:left="1532" w:right="1571"/>
        <w:jc w:val="center"/>
        <w:rPr>
          <w:sz w:val="21"/>
          <w:lang w:eastAsia="zh-CN"/>
        </w:rPr>
      </w:pPr>
      <w:r>
        <w:rPr>
          <w:sz w:val="21"/>
          <w:lang w:eastAsia="zh-CN"/>
        </w:rPr>
        <w:t>说明</w:t>
      </w:r>
      <w:r>
        <w:rPr>
          <w:rFonts w:ascii="Arial" w:eastAsia="Arial"/>
          <w:i/>
          <w:sz w:val="21"/>
          <w:lang w:eastAsia="zh-CN"/>
        </w:rPr>
        <w:t>:1.</w:t>
      </w:r>
      <w:r>
        <w:rPr>
          <w:sz w:val="21"/>
          <w:lang w:eastAsia="zh-CN"/>
        </w:rPr>
        <w:t>答题一律写在答题纸上，</w:t>
      </w:r>
      <w:proofErr w:type="gramStart"/>
      <w:r>
        <w:rPr>
          <w:sz w:val="21"/>
          <w:lang w:eastAsia="zh-CN"/>
        </w:rPr>
        <w:t>答在试卷</w:t>
      </w:r>
      <w:proofErr w:type="gramEnd"/>
      <w:r>
        <w:rPr>
          <w:sz w:val="21"/>
          <w:lang w:eastAsia="zh-CN"/>
        </w:rPr>
        <w:t>上无效。</w:t>
      </w:r>
    </w:p>
    <w:p w:rsidR="00E61979" w:rsidRDefault="001157EC">
      <w:pPr>
        <w:spacing w:before="42"/>
        <w:ind w:left="1533" w:right="1571"/>
        <w:jc w:val="center"/>
        <w:rPr>
          <w:sz w:val="21"/>
          <w:lang w:eastAsia="zh-CN"/>
        </w:rPr>
      </w:pPr>
      <w:r>
        <w:rPr>
          <w:rFonts w:ascii="Arial" w:eastAsia="Arial"/>
          <w:i/>
          <w:sz w:val="21"/>
          <w:lang w:eastAsia="zh-CN"/>
        </w:rPr>
        <w:t>2.</w:t>
      </w:r>
      <w:proofErr w:type="gramStart"/>
      <w:r>
        <w:rPr>
          <w:sz w:val="21"/>
          <w:lang w:eastAsia="zh-CN"/>
        </w:rPr>
        <w:t>答题请</w:t>
      </w:r>
      <w:proofErr w:type="gramEnd"/>
      <w:r>
        <w:rPr>
          <w:sz w:val="21"/>
          <w:lang w:eastAsia="zh-CN"/>
        </w:rPr>
        <w:t>写清题号，不必抄题</w:t>
      </w:r>
    </w:p>
    <w:p w:rsidR="00E61979" w:rsidRDefault="001157EC">
      <w:pPr>
        <w:spacing w:before="43"/>
        <w:ind w:left="1533" w:right="1571"/>
        <w:jc w:val="center"/>
        <w:rPr>
          <w:sz w:val="21"/>
          <w:lang w:eastAsia="zh-CN"/>
        </w:rPr>
      </w:pPr>
      <w:r>
        <w:rPr>
          <w:rFonts w:ascii="Arial" w:eastAsia="Arial"/>
          <w:i/>
          <w:sz w:val="21"/>
          <w:lang w:eastAsia="zh-CN"/>
        </w:rPr>
        <w:t>3.</w:t>
      </w:r>
      <w:r>
        <w:rPr>
          <w:sz w:val="21"/>
          <w:lang w:eastAsia="zh-CN"/>
        </w:rPr>
        <w:t>可以使用没有存储功能的计算器作答。</w:t>
      </w:r>
    </w:p>
    <w:p w:rsidR="00E61979" w:rsidRDefault="001157EC">
      <w:pPr>
        <w:spacing w:before="154"/>
        <w:ind w:left="216"/>
        <w:rPr>
          <w:sz w:val="28"/>
          <w:lang w:eastAsia="zh-CN"/>
        </w:rPr>
      </w:pPr>
      <w:r>
        <w:rPr>
          <w:sz w:val="28"/>
          <w:lang w:eastAsia="zh-CN"/>
        </w:rPr>
        <w:t>一、简答题（每题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9 </w:t>
      </w:r>
      <w:r>
        <w:rPr>
          <w:sz w:val="28"/>
          <w:lang w:eastAsia="zh-CN"/>
        </w:rPr>
        <w:t>分，共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90 </w:t>
      </w:r>
      <w:r>
        <w:rPr>
          <w:sz w:val="28"/>
          <w:lang w:eastAsia="zh-CN"/>
        </w:rPr>
        <w:t>分）</w:t>
      </w:r>
    </w:p>
    <w:p w:rsidR="00E61979" w:rsidRDefault="001157EC">
      <w:pPr>
        <w:pStyle w:val="a3"/>
        <w:spacing w:before="266"/>
        <w:rPr>
          <w:lang w:eastAsia="zh-CN"/>
        </w:rPr>
      </w:pPr>
      <w:r>
        <w:rPr>
          <w:rFonts w:ascii="Arial" w:eastAsia="Arial"/>
          <w:i/>
          <w:lang w:eastAsia="zh-CN"/>
        </w:rPr>
        <w:t>1.</w:t>
      </w:r>
      <w:r>
        <w:rPr>
          <w:lang w:eastAsia="zh-CN"/>
        </w:rPr>
        <w:t>用实例说明管理过程。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2.</w:t>
      </w:r>
      <w:r>
        <w:rPr>
          <w:lang w:eastAsia="zh-CN"/>
        </w:rPr>
        <w:t>简述有效授权的途径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3.</w:t>
      </w:r>
      <w:r>
        <w:rPr>
          <w:lang w:eastAsia="zh-CN"/>
        </w:rPr>
        <w:t>简述影响管理幅度的因素。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4.</w:t>
      </w:r>
      <w:r>
        <w:rPr>
          <w:lang w:eastAsia="zh-CN"/>
        </w:rPr>
        <w:t>简述组织冲突的来源。</w:t>
      </w:r>
    </w:p>
    <w:p w:rsidR="00E61979" w:rsidRDefault="001157EC">
      <w:pPr>
        <w:pStyle w:val="a3"/>
        <w:spacing w:before="266"/>
        <w:rPr>
          <w:lang w:eastAsia="zh-CN"/>
        </w:rPr>
      </w:pPr>
      <w:r>
        <w:rPr>
          <w:rFonts w:ascii="Arial" w:eastAsia="Arial"/>
          <w:i/>
          <w:lang w:eastAsia="zh-CN"/>
        </w:rPr>
        <w:t>5.</w:t>
      </w:r>
      <w:r>
        <w:rPr>
          <w:lang w:eastAsia="zh-CN"/>
        </w:rPr>
        <w:t>简述直线职能制组织结构及优缺点。</w:t>
      </w:r>
    </w:p>
    <w:p w:rsidR="00E61979" w:rsidRDefault="001157EC">
      <w:pPr>
        <w:pStyle w:val="a3"/>
        <w:spacing w:line="417" w:lineRule="auto"/>
        <w:ind w:right="256"/>
        <w:rPr>
          <w:lang w:eastAsia="zh-CN"/>
        </w:rPr>
      </w:pPr>
      <w:r>
        <w:rPr>
          <w:rFonts w:ascii="Arial" w:eastAsia="Arial"/>
          <w:i/>
          <w:spacing w:val="4"/>
          <w:w w:val="95"/>
          <w:lang w:eastAsia="zh-CN"/>
        </w:rPr>
        <w:t>6.</w:t>
      </w:r>
      <w:r>
        <w:rPr>
          <w:spacing w:val="-7"/>
          <w:w w:val="95"/>
          <w:lang w:eastAsia="zh-CN"/>
        </w:rPr>
        <w:t>资产负债率，利息保障倍数，总资产净利率各自能够衡量企业的哪</w:t>
      </w:r>
      <w:r>
        <w:rPr>
          <w:spacing w:val="-7"/>
          <w:w w:val="95"/>
          <w:lang w:eastAsia="zh-CN"/>
        </w:rPr>
        <w:t xml:space="preserve">  </w:t>
      </w:r>
      <w:r>
        <w:rPr>
          <w:spacing w:val="-7"/>
          <w:lang w:eastAsia="zh-CN"/>
        </w:rPr>
        <w:t>方面能力？各自如何计算？</w:t>
      </w:r>
    </w:p>
    <w:p w:rsidR="00E61979" w:rsidRDefault="001157EC">
      <w:pPr>
        <w:spacing w:line="358" w:lineRule="exact"/>
        <w:ind w:left="216"/>
        <w:rPr>
          <w:sz w:val="28"/>
          <w:lang w:eastAsia="zh-CN"/>
        </w:rPr>
      </w:pPr>
      <w:r>
        <w:rPr>
          <w:rFonts w:ascii="Arial" w:eastAsia="Arial" w:hAnsi="Arial"/>
          <w:i/>
          <w:sz w:val="28"/>
          <w:lang w:eastAsia="zh-CN"/>
        </w:rPr>
        <w:t>7.</w:t>
      </w:r>
      <w:r>
        <w:rPr>
          <w:sz w:val="28"/>
          <w:lang w:eastAsia="zh-CN"/>
        </w:rPr>
        <w:t>请分别说明某一只股票的</w:t>
      </w:r>
      <w:r>
        <w:rPr>
          <w:rFonts w:ascii="Arial" w:eastAsia="Arial" w:hAnsi="Arial"/>
          <w:i/>
          <w:sz w:val="28"/>
        </w:rPr>
        <w:t>β</w:t>
      </w:r>
      <w:r>
        <w:rPr>
          <w:sz w:val="28"/>
          <w:lang w:eastAsia="zh-CN"/>
        </w:rPr>
        <w:t>系数等于</w:t>
      </w:r>
      <w:r>
        <w:rPr>
          <w:sz w:val="28"/>
          <w:lang w:eastAsia="zh-CN"/>
        </w:rPr>
        <w:t xml:space="preserve"> </w:t>
      </w:r>
      <w:r>
        <w:rPr>
          <w:rFonts w:ascii="Arial" w:eastAsia="Arial" w:hAnsi="Arial"/>
          <w:i/>
          <w:sz w:val="28"/>
          <w:lang w:eastAsia="zh-CN"/>
        </w:rPr>
        <w:t>1</w:t>
      </w:r>
      <w:r>
        <w:rPr>
          <w:sz w:val="28"/>
          <w:lang w:eastAsia="zh-CN"/>
        </w:rPr>
        <w:t>，</w:t>
      </w:r>
      <w:r>
        <w:rPr>
          <w:rFonts w:ascii="Arial" w:eastAsia="Arial" w:hAnsi="Arial"/>
          <w:i/>
          <w:sz w:val="28"/>
          <w:lang w:eastAsia="zh-CN"/>
        </w:rPr>
        <w:t xml:space="preserve">2 </w:t>
      </w:r>
      <w:r>
        <w:rPr>
          <w:sz w:val="28"/>
          <w:lang w:eastAsia="zh-CN"/>
        </w:rPr>
        <w:t>和</w:t>
      </w:r>
      <w:r>
        <w:rPr>
          <w:sz w:val="28"/>
          <w:lang w:eastAsia="zh-CN"/>
        </w:rPr>
        <w:t xml:space="preserve"> </w:t>
      </w:r>
      <w:r>
        <w:rPr>
          <w:rFonts w:ascii="Arial" w:eastAsia="Arial" w:hAnsi="Arial"/>
          <w:i/>
          <w:sz w:val="28"/>
          <w:lang w:eastAsia="zh-CN"/>
        </w:rPr>
        <w:t xml:space="preserve">0.5 </w:t>
      </w:r>
      <w:r>
        <w:rPr>
          <w:sz w:val="28"/>
          <w:lang w:eastAsia="zh-CN"/>
        </w:rPr>
        <w:t>时的含义。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8.</w:t>
      </w:r>
      <w:r>
        <w:rPr>
          <w:lang w:eastAsia="zh-CN"/>
        </w:rPr>
        <w:t>简述普通股筹资的优缺点。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9.</w:t>
      </w:r>
      <w:r>
        <w:rPr>
          <w:lang w:eastAsia="zh-CN"/>
        </w:rPr>
        <w:t>列举三种常见的股利支付形式，三种常见的股利分配政策。</w:t>
      </w:r>
    </w:p>
    <w:p w:rsidR="00E61979" w:rsidRDefault="001157EC">
      <w:pPr>
        <w:pStyle w:val="a3"/>
        <w:spacing w:before="266" w:line="417" w:lineRule="auto"/>
        <w:ind w:right="1730"/>
        <w:rPr>
          <w:lang w:eastAsia="zh-CN"/>
        </w:rPr>
      </w:pPr>
      <w:r>
        <w:rPr>
          <w:rFonts w:ascii="Arial" w:eastAsia="Arial"/>
          <w:i/>
          <w:spacing w:val="2"/>
          <w:w w:val="95"/>
          <w:lang w:eastAsia="zh-CN"/>
        </w:rPr>
        <w:t>10.</w:t>
      </w:r>
      <w:r>
        <w:rPr>
          <w:w w:val="95"/>
          <w:lang w:eastAsia="zh-CN"/>
        </w:rPr>
        <w:t>何为应收账款管理的信用政策？一般包括哪些内容？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二、计算分析题（</w:t>
      </w:r>
      <w:r>
        <w:rPr>
          <w:spacing w:val="-24"/>
          <w:lang w:eastAsia="zh-CN"/>
        </w:rPr>
        <w:t>每题</w:t>
      </w:r>
      <w:r>
        <w:rPr>
          <w:spacing w:val="-24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>15</w:t>
      </w:r>
      <w:r>
        <w:rPr>
          <w:rFonts w:ascii="Arial" w:eastAsia="Arial"/>
          <w:i/>
          <w:spacing w:val="-8"/>
          <w:lang w:eastAsia="zh-CN"/>
        </w:rPr>
        <w:t xml:space="preserve"> </w:t>
      </w:r>
      <w:r>
        <w:rPr>
          <w:spacing w:val="-18"/>
          <w:lang w:eastAsia="zh-CN"/>
        </w:rPr>
        <w:t>分，共</w:t>
      </w:r>
      <w:r>
        <w:rPr>
          <w:spacing w:val="-18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>30</w:t>
      </w:r>
      <w:r>
        <w:rPr>
          <w:rFonts w:ascii="Arial" w:eastAsia="Arial"/>
          <w:i/>
          <w:spacing w:val="-8"/>
          <w:lang w:eastAsia="zh-CN"/>
        </w:rPr>
        <w:t xml:space="preserve"> </w:t>
      </w:r>
      <w:r>
        <w:rPr>
          <w:lang w:eastAsia="zh-CN"/>
        </w:rPr>
        <w:t>分）</w:t>
      </w:r>
    </w:p>
    <w:p w:rsidR="00E61979" w:rsidRDefault="001157EC">
      <w:pPr>
        <w:spacing w:line="417" w:lineRule="auto"/>
        <w:ind w:left="216" w:right="256"/>
        <w:rPr>
          <w:sz w:val="28"/>
          <w:lang w:eastAsia="zh-CN"/>
        </w:rPr>
      </w:pPr>
      <w:r>
        <w:rPr>
          <w:rFonts w:ascii="Arial" w:eastAsia="Arial"/>
          <w:i/>
          <w:spacing w:val="-12"/>
          <w:sz w:val="28"/>
          <w:lang w:eastAsia="zh-CN"/>
        </w:rPr>
        <w:t>1.</w:t>
      </w:r>
      <w:r>
        <w:rPr>
          <w:spacing w:val="-12"/>
          <w:sz w:val="28"/>
          <w:lang w:eastAsia="zh-CN"/>
        </w:rPr>
        <w:t>（</w:t>
      </w:r>
      <w:r>
        <w:rPr>
          <w:rFonts w:ascii="Arial" w:eastAsia="Arial"/>
          <w:i/>
          <w:spacing w:val="-12"/>
          <w:sz w:val="28"/>
          <w:lang w:eastAsia="zh-CN"/>
        </w:rPr>
        <w:t>1</w:t>
      </w:r>
      <w:r>
        <w:rPr>
          <w:spacing w:val="-12"/>
          <w:sz w:val="28"/>
          <w:lang w:eastAsia="zh-CN"/>
        </w:rPr>
        <w:t>）某企业从第</w:t>
      </w:r>
      <w:r>
        <w:rPr>
          <w:spacing w:val="-12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5 </w:t>
      </w:r>
      <w:r>
        <w:rPr>
          <w:spacing w:val="-18"/>
          <w:sz w:val="28"/>
          <w:lang w:eastAsia="zh-CN"/>
        </w:rPr>
        <w:t>年到第</w:t>
      </w:r>
      <w:r>
        <w:rPr>
          <w:spacing w:val="-18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9 </w:t>
      </w:r>
      <w:r>
        <w:rPr>
          <w:spacing w:val="-14"/>
          <w:sz w:val="28"/>
          <w:lang w:eastAsia="zh-CN"/>
        </w:rPr>
        <w:t>年，每年年末支取</w:t>
      </w:r>
      <w:r>
        <w:rPr>
          <w:spacing w:val="-14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10 </w:t>
      </w:r>
      <w:r>
        <w:rPr>
          <w:spacing w:val="-6"/>
          <w:sz w:val="28"/>
          <w:lang w:eastAsia="zh-CN"/>
        </w:rPr>
        <w:t>万元，用于职工</w:t>
      </w:r>
      <w:r>
        <w:rPr>
          <w:spacing w:val="-17"/>
          <w:sz w:val="28"/>
          <w:lang w:eastAsia="zh-CN"/>
        </w:rPr>
        <w:t>培训，共计</w:t>
      </w:r>
      <w:r>
        <w:rPr>
          <w:spacing w:val="-17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5 </w:t>
      </w:r>
      <w:r>
        <w:rPr>
          <w:spacing w:val="-10"/>
          <w:sz w:val="28"/>
          <w:lang w:eastAsia="zh-CN"/>
        </w:rPr>
        <w:t>年，年利率为</w:t>
      </w:r>
      <w:r>
        <w:rPr>
          <w:spacing w:val="-10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10</w:t>
      </w:r>
      <w:r>
        <w:rPr>
          <w:rFonts w:ascii="Arial" w:eastAsia="Arial"/>
          <w:i/>
          <w:spacing w:val="-25"/>
          <w:sz w:val="28"/>
          <w:lang w:eastAsia="zh-CN"/>
        </w:rPr>
        <w:t xml:space="preserve">% </w:t>
      </w:r>
      <w:r>
        <w:rPr>
          <w:sz w:val="28"/>
          <w:lang w:eastAsia="zh-CN"/>
        </w:rPr>
        <w:t>，则现在应存入银行多少元？</w:t>
      </w:r>
    </w:p>
    <w:p w:rsidR="00E61979" w:rsidRDefault="001157EC">
      <w:pPr>
        <w:spacing w:line="417" w:lineRule="auto"/>
        <w:ind w:left="216" w:right="116"/>
        <w:rPr>
          <w:sz w:val="28"/>
          <w:lang w:eastAsia="zh-CN"/>
        </w:rPr>
      </w:pPr>
      <w:r>
        <w:rPr>
          <w:spacing w:val="-34"/>
          <w:sz w:val="28"/>
          <w:lang w:eastAsia="zh-CN"/>
        </w:rPr>
        <w:t>（</w:t>
      </w:r>
      <w:r>
        <w:rPr>
          <w:rFonts w:ascii="Arial" w:eastAsia="Arial"/>
          <w:i/>
          <w:spacing w:val="-34"/>
          <w:sz w:val="28"/>
          <w:lang w:eastAsia="zh-CN"/>
        </w:rPr>
        <w:t>2</w:t>
      </w:r>
      <w:r>
        <w:rPr>
          <w:spacing w:val="-34"/>
          <w:sz w:val="28"/>
          <w:lang w:eastAsia="zh-CN"/>
        </w:rPr>
        <w:t>）</w:t>
      </w:r>
      <w:r>
        <w:rPr>
          <w:spacing w:val="-14"/>
          <w:sz w:val="28"/>
          <w:lang w:eastAsia="zh-CN"/>
        </w:rPr>
        <w:t>拟建一项永久性奖学金，每年计划颁发</w:t>
      </w:r>
      <w:r>
        <w:rPr>
          <w:spacing w:val="-14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10000 </w:t>
      </w:r>
      <w:r>
        <w:rPr>
          <w:spacing w:val="-29"/>
          <w:sz w:val="28"/>
          <w:lang w:eastAsia="zh-CN"/>
        </w:rPr>
        <w:t>元，利率为</w:t>
      </w:r>
      <w:r>
        <w:rPr>
          <w:spacing w:val="-29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10</w:t>
      </w:r>
      <w:r>
        <w:rPr>
          <w:rFonts w:ascii="Arial" w:eastAsia="Arial"/>
          <w:i/>
          <w:spacing w:val="-24"/>
          <w:sz w:val="28"/>
          <w:lang w:eastAsia="zh-CN"/>
        </w:rPr>
        <w:t xml:space="preserve">% </w:t>
      </w:r>
      <w:r>
        <w:rPr>
          <w:sz w:val="28"/>
          <w:lang w:eastAsia="zh-CN"/>
        </w:rPr>
        <w:t>，</w:t>
      </w:r>
      <w:r>
        <w:rPr>
          <w:sz w:val="28"/>
          <w:lang w:eastAsia="zh-CN"/>
        </w:rPr>
        <w:t xml:space="preserve"> </w:t>
      </w:r>
      <w:r>
        <w:rPr>
          <w:sz w:val="28"/>
          <w:lang w:eastAsia="zh-CN"/>
        </w:rPr>
        <w:t>现在应存入多少元？</w:t>
      </w:r>
    </w:p>
    <w:p w:rsidR="00E61979" w:rsidRDefault="001157EC">
      <w:pPr>
        <w:spacing w:line="358" w:lineRule="exact"/>
        <w:ind w:left="216"/>
        <w:rPr>
          <w:sz w:val="28"/>
        </w:rPr>
      </w:pPr>
      <w:proofErr w:type="spellStart"/>
      <w:proofErr w:type="gramStart"/>
      <w:r>
        <w:rPr>
          <w:sz w:val="28"/>
        </w:rPr>
        <w:t>已知</w:t>
      </w:r>
      <w:proofErr w:type="spellEnd"/>
      <w:r>
        <w:rPr>
          <w:rFonts w:ascii="Arial" w:eastAsia="Arial"/>
          <w:i/>
          <w:spacing w:val="-34"/>
          <w:w w:val="102"/>
          <w:sz w:val="28"/>
        </w:rPr>
        <w:t>:</w:t>
      </w:r>
      <w:r>
        <w:rPr>
          <w:spacing w:val="-1"/>
          <w:sz w:val="28"/>
        </w:rPr>
        <w:t>（</w:t>
      </w:r>
      <w:proofErr w:type="gramEnd"/>
      <w:r>
        <w:rPr>
          <w:rFonts w:ascii="Arial" w:eastAsia="Arial"/>
          <w:i/>
          <w:spacing w:val="12"/>
          <w:w w:val="90"/>
          <w:sz w:val="28"/>
        </w:rPr>
        <w:t>P</w:t>
      </w:r>
      <w:r>
        <w:rPr>
          <w:rFonts w:ascii="Arial" w:eastAsia="Arial"/>
          <w:i/>
          <w:spacing w:val="14"/>
          <w:w w:val="103"/>
          <w:sz w:val="28"/>
        </w:rPr>
        <w:t>/</w:t>
      </w:r>
      <w:r>
        <w:rPr>
          <w:rFonts w:ascii="Arial" w:eastAsia="Arial"/>
          <w:i/>
          <w:spacing w:val="-16"/>
          <w:w w:val="105"/>
          <w:sz w:val="28"/>
        </w:rPr>
        <w:t>A</w:t>
      </w:r>
      <w:r>
        <w:rPr>
          <w:rFonts w:ascii="Arial" w:eastAsia="Arial"/>
          <w:i/>
          <w:spacing w:val="8"/>
          <w:w w:val="89"/>
          <w:sz w:val="28"/>
        </w:rPr>
        <w:t>,</w:t>
      </w:r>
      <w:r>
        <w:rPr>
          <w:rFonts w:ascii="Arial" w:eastAsia="Arial"/>
          <w:i/>
          <w:sz w:val="28"/>
        </w:rPr>
        <w:t>10%</w:t>
      </w:r>
      <w:r>
        <w:rPr>
          <w:rFonts w:ascii="Arial" w:eastAsia="Arial"/>
          <w:i/>
          <w:spacing w:val="-49"/>
          <w:sz w:val="28"/>
        </w:rPr>
        <w:t xml:space="preserve"> </w:t>
      </w:r>
      <w:r>
        <w:rPr>
          <w:rFonts w:ascii="Arial" w:eastAsia="Arial"/>
          <w:i/>
          <w:spacing w:val="8"/>
          <w:w w:val="89"/>
          <w:sz w:val="28"/>
        </w:rPr>
        <w:t>,</w:t>
      </w:r>
      <w:r>
        <w:rPr>
          <w:rFonts w:ascii="Arial" w:eastAsia="Arial"/>
          <w:i/>
          <w:sz w:val="28"/>
        </w:rPr>
        <w:t>4</w:t>
      </w:r>
      <w:r>
        <w:rPr>
          <w:spacing w:val="-33"/>
          <w:sz w:val="28"/>
        </w:rPr>
        <w:t>）</w:t>
      </w:r>
      <w:r>
        <w:rPr>
          <w:sz w:val="28"/>
        </w:rPr>
        <w:t>＝</w:t>
      </w:r>
      <w:r>
        <w:rPr>
          <w:rFonts w:ascii="Arial" w:eastAsia="Arial"/>
          <w:i/>
          <w:sz w:val="28"/>
        </w:rPr>
        <w:t>3</w:t>
      </w:r>
      <w:r>
        <w:rPr>
          <w:rFonts w:ascii="Arial" w:eastAsia="Arial"/>
          <w:i/>
          <w:spacing w:val="8"/>
          <w:w w:val="89"/>
          <w:sz w:val="28"/>
        </w:rPr>
        <w:t>.</w:t>
      </w:r>
      <w:r>
        <w:rPr>
          <w:rFonts w:ascii="Arial" w:eastAsia="Arial"/>
          <w:i/>
          <w:sz w:val="28"/>
        </w:rPr>
        <w:t>170</w:t>
      </w:r>
      <w:r>
        <w:rPr>
          <w:rFonts w:ascii="Arial" w:eastAsia="Arial"/>
          <w:i/>
          <w:spacing w:val="-24"/>
          <w:w w:val="89"/>
          <w:sz w:val="28"/>
        </w:rPr>
        <w:t>,</w:t>
      </w:r>
      <w:r>
        <w:rPr>
          <w:spacing w:val="-1"/>
          <w:sz w:val="28"/>
        </w:rPr>
        <w:t>（</w:t>
      </w:r>
      <w:r>
        <w:rPr>
          <w:rFonts w:ascii="Arial" w:eastAsia="Arial"/>
          <w:i/>
          <w:spacing w:val="12"/>
          <w:w w:val="90"/>
          <w:sz w:val="28"/>
        </w:rPr>
        <w:t>P</w:t>
      </w:r>
      <w:r>
        <w:rPr>
          <w:rFonts w:ascii="Arial" w:eastAsia="Arial"/>
          <w:i/>
          <w:spacing w:val="14"/>
          <w:w w:val="103"/>
          <w:sz w:val="28"/>
        </w:rPr>
        <w:t>/</w:t>
      </w:r>
      <w:r>
        <w:rPr>
          <w:rFonts w:ascii="Arial" w:eastAsia="Arial"/>
          <w:i/>
          <w:spacing w:val="-16"/>
          <w:w w:val="105"/>
          <w:sz w:val="28"/>
        </w:rPr>
        <w:t>A</w:t>
      </w:r>
      <w:r>
        <w:rPr>
          <w:rFonts w:ascii="Arial" w:eastAsia="Arial"/>
          <w:i/>
          <w:spacing w:val="8"/>
          <w:w w:val="89"/>
          <w:sz w:val="28"/>
        </w:rPr>
        <w:t>,</w:t>
      </w:r>
      <w:r>
        <w:rPr>
          <w:rFonts w:ascii="Arial" w:eastAsia="Arial"/>
          <w:i/>
          <w:sz w:val="28"/>
        </w:rPr>
        <w:t>10%</w:t>
      </w:r>
      <w:r>
        <w:rPr>
          <w:rFonts w:ascii="Arial" w:eastAsia="Arial"/>
          <w:i/>
          <w:spacing w:val="-49"/>
          <w:sz w:val="28"/>
        </w:rPr>
        <w:t xml:space="preserve"> </w:t>
      </w:r>
      <w:r>
        <w:rPr>
          <w:rFonts w:ascii="Arial" w:eastAsia="Arial"/>
          <w:i/>
          <w:spacing w:val="8"/>
          <w:w w:val="89"/>
          <w:sz w:val="28"/>
        </w:rPr>
        <w:t>,</w:t>
      </w:r>
      <w:r>
        <w:rPr>
          <w:rFonts w:ascii="Arial" w:eastAsia="Arial"/>
          <w:i/>
          <w:sz w:val="28"/>
        </w:rPr>
        <w:t>5</w:t>
      </w:r>
      <w:r>
        <w:rPr>
          <w:spacing w:val="-33"/>
          <w:sz w:val="28"/>
        </w:rPr>
        <w:t>）</w:t>
      </w:r>
      <w:r>
        <w:rPr>
          <w:sz w:val="28"/>
        </w:rPr>
        <w:t>＝</w:t>
      </w:r>
      <w:r>
        <w:rPr>
          <w:rFonts w:ascii="Arial" w:eastAsia="Arial"/>
          <w:i/>
          <w:sz w:val="28"/>
        </w:rPr>
        <w:t>3</w:t>
      </w:r>
      <w:r>
        <w:rPr>
          <w:rFonts w:ascii="Arial" w:eastAsia="Arial"/>
          <w:i/>
          <w:spacing w:val="8"/>
          <w:w w:val="89"/>
          <w:sz w:val="28"/>
        </w:rPr>
        <w:t>.</w:t>
      </w:r>
      <w:r>
        <w:rPr>
          <w:rFonts w:ascii="Arial" w:eastAsia="Arial"/>
          <w:i/>
          <w:sz w:val="28"/>
        </w:rPr>
        <w:t>791</w:t>
      </w:r>
      <w:r>
        <w:rPr>
          <w:spacing w:val="-172"/>
          <w:sz w:val="28"/>
        </w:rPr>
        <w:t>，</w:t>
      </w:r>
      <w:r>
        <w:rPr>
          <w:spacing w:val="-1"/>
          <w:sz w:val="28"/>
        </w:rPr>
        <w:t>（</w:t>
      </w:r>
      <w:r>
        <w:rPr>
          <w:rFonts w:ascii="Arial" w:eastAsia="Arial"/>
          <w:i/>
          <w:spacing w:val="12"/>
          <w:w w:val="90"/>
          <w:sz w:val="28"/>
        </w:rPr>
        <w:t>P</w:t>
      </w:r>
      <w:r>
        <w:rPr>
          <w:rFonts w:ascii="Arial" w:eastAsia="Arial"/>
          <w:i/>
          <w:spacing w:val="14"/>
          <w:w w:val="103"/>
          <w:sz w:val="28"/>
        </w:rPr>
        <w:t>/</w:t>
      </w:r>
      <w:r>
        <w:rPr>
          <w:rFonts w:ascii="Arial" w:eastAsia="Arial"/>
          <w:i/>
          <w:spacing w:val="-16"/>
          <w:w w:val="105"/>
          <w:sz w:val="28"/>
        </w:rPr>
        <w:t>A</w:t>
      </w:r>
      <w:r>
        <w:rPr>
          <w:rFonts w:ascii="Arial" w:eastAsia="Arial"/>
          <w:i/>
          <w:spacing w:val="8"/>
          <w:w w:val="89"/>
          <w:sz w:val="28"/>
        </w:rPr>
        <w:t>,</w:t>
      </w:r>
      <w:r>
        <w:rPr>
          <w:rFonts w:ascii="Arial" w:eastAsia="Arial"/>
          <w:i/>
          <w:sz w:val="28"/>
        </w:rPr>
        <w:t>10%</w:t>
      </w:r>
      <w:r>
        <w:rPr>
          <w:rFonts w:ascii="Arial" w:eastAsia="Arial"/>
          <w:i/>
          <w:spacing w:val="-49"/>
          <w:sz w:val="28"/>
        </w:rPr>
        <w:t xml:space="preserve"> </w:t>
      </w:r>
      <w:r>
        <w:rPr>
          <w:rFonts w:ascii="Arial" w:eastAsia="Arial"/>
          <w:i/>
          <w:spacing w:val="8"/>
          <w:w w:val="89"/>
          <w:sz w:val="28"/>
        </w:rPr>
        <w:t>,</w:t>
      </w:r>
      <w:r>
        <w:rPr>
          <w:rFonts w:ascii="Arial" w:eastAsia="Arial"/>
          <w:i/>
          <w:sz w:val="28"/>
        </w:rPr>
        <w:t>9</w:t>
      </w:r>
      <w:r>
        <w:rPr>
          <w:sz w:val="28"/>
        </w:rPr>
        <w:t>）</w:t>
      </w:r>
    </w:p>
    <w:p w:rsidR="00E61979" w:rsidRDefault="00E61979">
      <w:pPr>
        <w:spacing w:line="358" w:lineRule="exact"/>
        <w:rPr>
          <w:sz w:val="28"/>
        </w:rPr>
        <w:sectPr w:rsidR="00E61979">
          <w:pgSz w:w="11900" w:h="16820"/>
          <w:pgMar w:top="1440" w:right="1540" w:bottom="280" w:left="1580" w:header="720" w:footer="720" w:gutter="0"/>
          <w:cols w:space="720"/>
        </w:sectPr>
      </w:pPr>
    </w:p>
    <w:p w:rsidR="00E61979" w:rsidRDefault="001157EC">
      <w:pPr>
        <w:spacing w:before="103"/>
        <w:ind w:left="216"/>
        <w:rPr>
          <w:rFonts w:ascii="Arial" w:eastAsia="Arial"/>
          <w:i/>
          <w:sz w:val="28"/>
          <w:lang w:eastAsia="zh-CN"/>
        </w:rPr>
      </w:pPr>
      <w:r>
        <w:rPr>
          <w:sz w:val="28"/>
          <w:lang w:eastAsia="zh-CN"/>
        </w:rPr>
        <w:lastRenderedPageBreak/>
        <w:t>＝</w:t>
      </w:r>
      <w:r>
        <w:rPr>
          <w:rFonts w:ascii="Arial" w:eastAsia="Arial"/>
          <w:i/>
          <w:sz w:val="28"/>
          <w:lang w:eastAsia="zh-CN"/>
        </w:rPr>
        <w:t>5</w:t>
      </w:r>
      <w:r>
        <w:rPr>
          <w:rFonts w:ascii="Arial" w:eastAsia="Arial"/>
          <w:i/>
          <w:spacing w:val="8"/>
          <w:w w:val="89"/>
          <w:sz w:val="28"/>
          <w:lang w:eastAsia="zh-CN"/>
        </w:rPr>
        <w:t>.</w:t>
      </w:r>
      <w:r>
        <w:rPr>
          <w:rFonts w:ascii="Arial" w:eastAsia="Arial"/>
          <w:i/>
          <w:sz w:val="28"/>
          <w:lang w:eastAsia="zh-CN"/>
        </w:rPr>
        <w:t>759</w:t>
      </w:r>
      <w:r>
        <w:rPr>
          <w:spacing w:val="-140"/>
          <w:sz w:val="28"/>
          <w:lang w:eastAsia="zh-CN"/>
        </w:rPr>
        <w:t>，</w:t>
      </w:r>
      <w:r>
        <w:rPr>
          <w:sz w:val="28"/>
          <w:lang w:eastAsia="zh-CN"/>
        </w:rPr>
        <w:t>（</w:t>
      </w:r>
      <w:r>
        <w:rPr>
          <w:rFonts w:ascii="Arial" w:eastAsia="Arial"/>
          <w:i/>
          <w:spacing w:val="12"/>
          <w:w w:val="90"/>
          <w:sz w:val="28"/>
          <w:lang w:eastAsia="zh-CN"/>
        </w:rPr>
        <w:t>P</w:t>
      </w:r>
      <w:r>
        <w:rPr>
          <w:rFonts w:ascii="Arial" w:eastAsia="Arial"/>
          <w:i/>
          <w:spacing w:val="14"/>
          <w:w w:val="103"/>
          <w:sz w:val="28"/>
          <w:lang w:eastAsia="zh-CN"/>
        </w:rPr>
        <w:t>/</w:t>
      </w:r>
      <w:r>
        <w:rPr>
          <w:rFonts w:ascii="Arial" w:eastAsia="Arial"/>
          <w:i/>
          <w:spacing w:val="-16"/>
          <w:w w:val="105"/>
          <w:sz w:val="28"/>
          <w:lang w:eastAsia="zh-CN"/>
        </w:rPr>
        <w:t>A</w:t>
      </w:r>
      <w:r>
        <w:rPr>
          <w:rFonts w:ascii="Arial" w:eastAsia="Arial"/>
          <w:i/>
          <w:spacing w:val="8"/>
          <w:w w:val="89"/>
          <w:sz w:val="28"/>
          <w:lang w:eastAsia="zh-CN"/>
        </w:rPr>
        <w:t>,</w:t>
      </w:r>
      <w:r>
        <w:rPr>
          <w:rFonts w:ascii="Arial" w:eastAsia="Arial"/>
          <w:i/>
          <w:sz w:val="28"/>
          <w:lang w:eastAsia="zh-CN"/>
        </w:rPr>
        <w:t>10%</w:t>
      </w:r>
      <w:r>
        <w:rPr>
          <w:rFonts w:ascii="Arial" w:eastAsia="Arial"/>
          <w:i/>
          <w:spacing w:val="-49"/>
          <w:sz w:val="28"/>
          <w:lang w:eastAsia="zh-CN"/>
        </w:rPr>
        <w:t xml:space="preserve"> </w:t>
      </w:r>
      <w:r>
        <w:rPr>
          <w:rFonts w:ascii="Arial" w:eastAsia="Arial"/>
          <w:i/>
          <w:spacing w:val="8"/>
          <w:w w:val="89"/>
          <w:sz w:val="28"/>
          <w:lang w:eastAsia="zh-CN"/>
        </w:rPr>
        <w:t>,</w:t>
      </w:r>
      <w:r>
        <w:rPr>
          <w:rFonts w:ascii="Arial" w:eastAsia="Arial"/>
          <w:i/>
          <w:sz w:val="28"/>
          <w:lang w:eastAsia="zh-CN"/>
        </w:rPr>
        <w:t>10</w:t>
      </w:r>
      <w:r>
        <w:rPr>
          <w:sz w:val="28"/>
          <w:lang w:eastAsia="zh-CN"/>
        </w:rPr>
        <w:t>）＝</w:t>
      </w:r>
      <w:r>
        <w:rPr>
          <w:rFonts w:ascii="Arial" w:eastAsia="Arial"/>
          <w:i/>
          <w:sz w:val="28"/>
          <w:lang w:eastAsia="zh-CN"/>
        </w:rPr>
        <w:t>6</w:t>
      </w:r>
      <w:r>
        <w:rPr>
          <w:rFonts w:ascii="Arial" w:eastAsia="Arial"/>
          <w:i/>
          <w:spacing w:val="8"/>
          <w:w w:val="89"/>
          <w:sz w:val="28"/>
          <w:lang w:eastAsia="zh-CN"/>
        </w:rPr>
        <w:t>.</w:t>
      </w:r>
      <w:r>
        <w:rPr>
          <w:rFonts w:ascii="Arial" w:eastAsia="Arial"/>
          <w:i/>
          <w:sz w:val="28"/>
          <w:lang w:eastAsia="zh-CN"/>
        </w:rPr>
        <w:t>145</w:t>
      </w:r>
    </w:p>
    <w:p w:rsidR="00E61979" w:rsidRDefault="001157EC">
      <w:pPr>
        <w:spacing w:before="265"/>
        <w:ind w:left="216"/>
        <w:rPr>
          <w:sz w:val="28"/>
          <w:lang w:eastAsia="zh-CN"/>
        </w:rPr>
      </w:pPr>
      <w:r>
        <w:rPr>
          <w:rFonts w:ascii="Arial" w:eastAsia="Arial"/>
          <w:i/>
          <w:sz w:val="28"/>
          <w:lang w:eastAsia="zh-CN"/>
        </w:rPr>
        <w:t>2.</w:t>
      </w:r>
      <w:r>
        <w:rPr>
          <w:sz w:val="28"/>
          <w:lang w:eastAsia="zh-CN"/>
        </w:rPr>
        <w:t>某公司每年</w:t>
      </w:r>
      <w:proofErr w:type="gramStart"/>
      <w:r>
        <w:rPr>
          <w:sz w:val="28"/>
          <w:lang w:eastAsia="zh-CN"/>
        </w:rPr>
        <w:t>耗用甲材料</w:t>
      </w:r>
      <w:proofErr w:type="gramEnd"/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3600 </w:t>
      </w:r>
      <w:r>
        <w:rPr>
          <w:sz w:val="28"/>
          <w:lang w:eastAsia="zh-CN"/>
        </w:rPr>
        <w:t>千克，单价为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200 </w:t>
      </w:r>
      <w:r>
        <w:rPr>
          <w:sz w:val="28"/>
          <w:lang w:eastAsia="zh-CN"/>
        </w:rPr>
        <w:t>元</w:t>
      </w:r>
      <w:r>
        <w:rPr>
          <w:rFonts w:ascii="Arial" w:eastAsia="Arial"/>
          <w:i/>
          <w:sz w:val="28"/>
          <w:lang w:eastAsia="zh-CN"/>
        </w:rPr>
        <w:t>/</w:t>
      </w:r>
      <w:r>
        <w:rPr>
          <w:sz w:val="28"/>
          <w:lang w:eastAsia="zh-CN"/>
        </w:rPr>
        <w:t>千克，每批订货</w:t>
      </w:r>
    </w:p>
    <w:p w:rsidR="00E61979" w:rsidRDefault="001157EC">
      <w:pPr>
        <w:pStyle w:val="a3"/>
        <w:spacing w:line="417" w:lineRule="auto"/>
        <w:ind w:right="256"/>
        <w:rPr>
          <w:lang w:eastAsia="zh-CN"/>
        </w:rPr>
      </w:pPr>
      <w:r>
        <w:rPr>
          <w:spacing w:val="-18"/>
          <w:lang w:eastAsia="zh-CN"/>
        </w:rPr>
        <w:t>成本为</w:t>
      </w:r>
      <w:r>
        <w:rPr>
          <w:spacing w:val="-18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24 </w:t>
      </w:r>
      <w:r>
        <w:rPr>
          <w:spacing w:val="-7"/>
          <w:lang w:eastAsia="zh-CN"/>
        </w:rPr>
        <w:t>元，单位材料的年平均储存成本为</w:t>
      </w:r>
      <w:r>
        <w:rPr>
          <w:spacing w:val="-7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3 </w:t>
      </w:r>
      <w:r>
        <w:rPr>
          <w:spacing w:val="-2"/>
          <w:lang w:eastAsia="zh-CN"/>
        </w:rPr>
        <w:t>元，计算最优经济批量、</w:t>
      </w:r>
      <w:proofErr w:type="gramStart"/>
      <w:r>
        <w:rPr>
          <w:spacing w:val="-2"/>
          <w:lang w:eastAsia="zh-CN"/>
        </w:rPr>
        <w:t>年相关总</w:t>
      </w:r>
      <w:proofErr w:type="gramEnd"/>
      <w:r>
        <w:rPr>
          <w:spacing w:val="-2"/>
          <w:lang w:eastAsia="zh-CN"/>
        </w:rPr>
        <w:t>成本，年最优订货次数</w:t>
      </w:r>
    </w:p>
    <w:p w:rsidR="00E61979" w:rsidRDefault="001157EC">
      <w:pPr>
        <w:pStyle w:val="a3"/>
        <w:spacing w:before="0" w:line="417" w:lineRule="auto"/>
        <w:ind w:right="3971"/>
        <w:rPr>
          <w:lang w:eastAsia="zh-CN"/>
        </w:rPr>
      </w:pPr>
      <w:r>
        <w:rPr>
          <w:lang w:eastAsia="zh-CN"/>
        </w:rPr>
        <w:t>三、论述题（</w:t>
      </w:r>
      <w:r>
        <w:rPr>
          <w:spacing w:val="-24"/>
          <w:lang w:eastAsia="zh-CN"/>
        </w:rPr>
        <w:t>每题</w:t>
      </w:r>
      <w:r>
        <w:rPr>
          <w:spacing w:val="-24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30 </w:t>
      </w:r>
      <w:r>
        <w:rPr>
          <w:spacing w:val="-18"/>
          <w:lang w:eastAsia="zh-CN"/>
        </w:rPr>
        <w:t>分，共</w:t>
      </w:r>
      <w:r>
        <w:rPr>
          <w:spacing w:val="-18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 xml:space="preserve">30 </w:t>
      </w:r>
      <w:r>
        <w:rPr>
          <w:lang w:eastAsia="zh-CN"/>
        </w:rPr>
        <w:t>分）</w:t>
      </w:r>
      <w:r>
        <w:rPr>
          <w:lang w:eastAsia="zh-CN"/>
        </w:rPr>
        <w:t xml:space="preserve"> </w:t>
      </w:r>
      <w:r>
        <w:rPr>
          <w:lang w:eastAsia="zh-CN"/>
        </w:rPr>
        <w:t>论述企业的计划制定流程</w:t>
      </w:r>
    </w:p>
    <w:p w:rsidR="00E61979" w:rsidRDefault="00E61979">
      <w:pPr>
        <w:spacing w:line="417" w:lineRule="auto"/>
        <w:rPr>
          <w:lang w:eastAsia="zh-CN"/>
        </w:rPr>
        <w:sectPr w:rsidR="00E61979">
          <w:pgSz w:w="11900" w:h="16820"/>
          <w:pgMar w:top="1460" w:right="1540" w:bottom="280" w:left="1580" w:header="720" w:footer="720" w:gutter="0"/>
          <w:cols w:space="720"/>
        </w:sectPr>
      </w:pPr>
    </w:p>
    <w:p w:rsidR="00E61979" w:rsidRDefault="001157EC">
      <w:pPr>
        <w:pStyle w:val="1"/>
        <w:spacing w:line="586" w:lineRule="exact"/>
        <w:rPr>
          <w:lang w:eastAsia="zh-CN"/>
        </w:rPr>
      </w:pPr>
      <w:r>
        <w:rPr>
          <w:lang w:eastAsia="zh-CN"/>
        </w:rPr>
        <w:lastRenderedPageBreak/>
        <w:t>首都经济贸易大学</w:t>
      </w:r>
    </w:p>
    <w:p w:rsidR="00E61979" w:rsidRDefault="001157EC">
      <w:pPr>
        <w:spacing w:before="34"/>
        <w:ind w:left="2365"/>
        <w:rPr>
          <w:rFonts w:ascii="微软雅黑" w:eastAsia="微软雅黑"/>
          <w:b/>
          <w:sz w:val="32"/>
          <w:lang w:eastAsia="zh-CN"/>
        </w:rPr>
      </w:pPr>
      <w:r>
        <w:rPr>
          <w:rFonts w:ascii="Arial" w:eastAsia="Arial"/>
          <w:b/>
          <w:i/>
          <w:sz w:val="32"/>
          <w:lang w:eastAsia="zh-CN"/>
        </w:rPr>
        <w:t xml:space="preserve">2017 </w:t>
      </w:r>
      <w:r>
        <w:rPr>
          <w:rFonts w:ascii="微软雅黑" w:eastAsia="微软雅黑" w:hint="eastAsia"/>
          <w:b/>
          <w:sz w:val="32"/>
          <w:lang w:eastAsia="zh-CN"/>
        </w:rPr>
        <w:t>年硕士研究生入学考试</w:t>
      </w:r>
    </w:p>
    <w:p w:rsidR="00E61979" w:rsidRDefault="001157EC">
      <w:pPr>
        <w:pStyle w:val="1"/>
        <w:spacing w:before="34"/>
        <w:ind w:left="2442" w:right="0"/>
        <w:jc w:val="left"/>
        <w:rPr>
          <w:lang w:eastAsia="zh-CN"/>
        </w:rPr>
      </w:pPr>
      <w:r>
        <w:rPr>
          <w:lang w:eastAsia="zh-CN"/>
        </w:rPr>
        <w:t>《工商管理综合》初试试题</w:t>
      </w:r>
    </w:p>
    <w:p w:rsidR="00E61979" w:rsidRDefault="00E61979">
      <w:pPr>
        <w:pStyle w:val="a3"/>
        <w:spacing w:before="14"/>
        <w:ind w:left="0"/>
        <w:rPr>
          <w:rFonts w:ascii="微软雅黑"/>
          <w:b/>
          <w:sz w:val="37"/>
          <w:lang w:eastAsia="zh-CN"/>
        </w:rPr>
      </w:pPr>
    </w:p>
    <w:p w:rsidR="00E61979" w:rsidRDefault="001157EC">
      <w:pPr>
        <w:spacing w:line="331" w:lineRule="auto"/>
        <w:ind w:left="216" w:right="2191" w:firstLine="1935"/>
        <w:rPr>
          <w:sz w:val="28"/>
          <w:lang w:eastAsia="zh-CN"/>
        </w:rPr>
      </w:pPr>
      <w:r>
        <w:rPr>
          <w:rFonts w:ascii="微软雅黑" w:eastAsia="微软雅黑" w:hint="eastAsia"/>
          <w:b/>
          <w:sz w:val="28"/>
          <w:lang w:eastAsia="zh-CN"/>
        </w:rPr>
        <w:t>第一部分</w:t>
      </w:r>
      <w:r>
        <w:rPr>
          <w:rFonts w:ascii="微软雅黑" w:eastAsia="微软雅黑" w:hint="eastAsia"/>
          <w:b/>
          <w:sz w:val="28"/>
          <w:lang w:eastAsia="zh-CN"/>
        </w:rPr>
        <w:t xml:space="preserve"> </w:t>
      </w:r>
      <w:r>
        <w:rPr>
          <w:rFonts w:ascii="微软雅黑" w:eastAsia="微软雅黑" w:hint="eastAsia"/>
          <w:b/>
          <w:sz w:val="28"/>
          <w:lang w:eastAsia="zh-CN"/>
        </w:rPr>
        <w:t>必答模块</w:t>
      </w:r>
      <w:r>
        <w:rPr>
          <w:rFonts w:ascii="Arial" w:eastAsia="Arial"/>
          <w:b/>
          <w:i/>
          <w:sz w:val="28"/>
          <w:lang w:eastAsia="zh-CN"/>
        </w:rPr>
        <w:t>:</w:t>
      </w:r>
      <w:r>
        <w:rPr>
          <w:rFonts w:ascii="微软雅黑" w:eastAsia="微软雅黑" w:hint="eastAsia"/>
          <w:b/>
          <w:sz w:val="28"/>
          <w:lang w:eastAsia="zh-CN"/>
        </w:rPr>
        <w:t>《管理学基础》</w:t>
      </w:r>
      <w:r>
        <w:rPr>
          <w:sz w:val="28"/>
          <w:lang w:eastAsia="zh-CN"/>
        </w:rPr>
        <w:t>考试说明</w:t>
      </w:r>
      <w:r>
        <w:rPr>
          <w:rFonts w:ascii="Arial" w:eastAsia="Arial"/>
          <w:i/>
          <w:sz w:val="28"/>
          <w:lang w:eastAsia="zh-CN"/>
        </w:rPr>
        <w:t>:</w:t>
      </w:r>
      <w:r>
        <w:rPr>
          <w:sz w:val="28"/>
          <w:lang w:eastAsia="zh-CN"/>
        </w:rPr>
        <w:t>此部分所有专业均要回答，共计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75 </w:t>
      </w:r>
      <w:r>
        <w:rPr>
          <w:sz w:val="28"/>
          <w:lang w:eastAsia="zh-CN"/>
        </w:rPr>
        <w:t>分。</w:t>
      </w:r>
    </w:p>
    <w:p w:rsidR="00E61979" w:rsidRDefault="001157EC">
      <w:pPr>
        <w:spacing w:before="130"/>
        <w:ind w:left="216"/>
        <w:rPr>
          <w:sz w:val="28"/>
          <w:lang w:eastAsia="zh-CN"/>
        </w:rPr>
      </w:pPr>
      <w:r>
        <w:rPr>
          <w:sz w:val="28"/>
          <w:lang w:eastAsia="zh-CN"/>
        </w:rPr>
        <w:t>一、名词解释（每题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10 </w:t>
      </w:r>
      <w:r>
        <w:rPr>
          <w:sz w:val="28"/>
          <w:lang w:eastAsia="zh-CN"/>
        </w:rPr>
        <w:t>分，共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30 </w:t>
      </w:r>
      <w:r>
        <w:rPr>
          <w:sz w:val="28"/>
          <w:lang w:eastAsia="zh-CN"/>
        </w:rPr>
        <w:t>分）</w:t>
      </w:r>
    </w:p>
    <w:p w:rsidR="00E61979" w:rsidRDefault="001157EC">
      <w:pPr>
        <w:spacing w:before="265"/>
        <w:ind w:left="216"/>
        <w:rPr>
          <w:sz w:val="28"/>
        </w:rPr>
      </w:pPr>
      <w:r>
        <w:rPr>
          <w:rFonts w:ascii="Arial" w:eastAsia="Arial"/>
          <w:i/>
          <w:sz w:val="28"/>
        </w:rPr>
        <w:t>1.</w:t>
      </w:r>
      <w:r>
        <w:rPr>
          <w:sz w:val="28"/>
        </w:rPr>
        <w:t>效率</w:t>
      </w:r>
    </w:p>
    <w:p w:rsidR="00E61979" w:rsidRDefault="001157EC">
      <w:pPr>
        <w:spacing w:before="266"/>
        <w:ind w:left="216"/>
        <w:rPr>
          <w:sz w:val="28"/>
        </w:rPr>
      </w:pPr>
      <w:r>
        <w:rPr>
          <w:rFonts w:ascii="Arial" w:eastAsia="Arial"/>
          <w:i/>
          <w:sz w:val="28"/>
        </w:rPr>
        <w:t>2.</w:t>
      </w:r>
      <w:r>
        <w:rPr>
          <w:sz w:val="28"/>
        </w:rPr>
        <w:t>群体决策</w:t>
      </w:r>
    </w:p>
    <w:p w:rsidR="00E61979" w:rsidRDefault="001157EC">
      <w:pPr>
        <w:spacing w:before="265"/>
        <w:ind w:left="216"/>
        <w:rPr>
          <w:sz w:val="28"/>
        </w:rPr>
      </w:pPr>
      <w:r>
        <w:rPr>
          <w:rFonts w:ascii="Arial" w:eastAsia="Arial"/>
          <w:i/>
          <w:sz w:val="28"/>
        </w:rPr>
        <w:t>3.</w:t>
      </w:r>
      <w:r>
        <w:rPr>
          <w:sz w:val="28"/>
        </w:rPr>
        <w:t>利益相关者</w:t>
      </w:r>
    </w:p>
    <w:p w:rsidR="00E61979" w:rsidRDefault="001157EC">
      <w:pPr>
        <w:spacing w:before="265"/>
        <w:ind w:left="216"/>
        <w:rPr>
          <w:sz w:val="28"/>
          <w:lang w:eastAsia="zh-CN"/>
        </w:rPr>
      </w:pPr>
      <w:r>
        <w:rPr>
          <w:sz w:val="28"/>
          <w:lang w:eastAsia="zh-CN"/>
        </w:rPr>
        <w:t>二、简答题（每题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15 </w:t>
      </w:r>
      <w:r>
        <w:rPr>
          <w:sz w:val="28"/>
          <w:lang w:eastAsia="zh-CN"/>
        </w:rPr>
        <w:t>分，共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45 </w:t>
      </w:r>
      <w:r>
        <w:rPr>
          <w:sz w:val="28"/>
          <w:lang w:eastAsia="zh-CN"/>
        </w:rPr>
        <w:t>分）</w:t>
      </w:r>
    </w:p>
    <w:p w:rsidR="00E61979" w:rsidRDefault="001157EC">
      <w:pPr>
        <w:spacing w:before="265"/>
        <w:ind w:left="216"/>
        <w:rPr>
          <w:sz w:val="28"/>
        </w:rPr>
      </w:pPr>
      <w:r>
        <w:rPr>
          <w:rFonts w:ascii="Arial" w:eastAsia="Arial"/>
          <w:i/>
          <w:sz w:val="28"/>
        </w:rPr>
        <w:t>1.</w:t>
      </w:r>
      <w:r>
        <w:rPr>
          <w:sz w:val="28"/>
        </w:rPr>
        <w:t>管理的四大职能</w:t>
      </w:r>
    </w:p>
    <w:p w:rsidR="00E61979" w:rsidRDefault="001157EC">
      <w:pPr>
        <w:pStyle w:val="a3"/>
        <w:spacing w:before="266"/>
      </w:pPr>
      <w:r>
        <w:rPr>
          <w:rFonts w:ascii="Arial" w:eastAsia="Arial"/>
          <w:i/>
        </w:rPr>
        <w:t>2.</w:t>
      </w:r>
      <w:r>
        <w:t>管理者的三大技能</w:t>
      </w:r>
    </w:p>
    <w:p w:rsidR="00E61979" w:rsidRDefault="001157EC">
      <w:pPr>
        <w:spacing w:before="265"/>
        <w:ind w:left="216"/>
        <w:rPr>
          <w:sz w:val="28"/>
        </w:rPr>
      </w:pPr>
      <w:r>
        <w:rPr>
          <w:rFonts w:ascii="Arial" w:eastAsia="Arial"/>
          <w:i/>
          <w:sz w:val="28"/>
        </w:rPr>
        <w:t>3.</w:t>
      </w:r>
      <w:r>
        <w:rPr>
          <w:sz w:val="28"/>
        </w:rPr>
        <w:t>计划的步骤</w:t>
      </w:r>
    </w:p>
    <w:p w:rsidR="00E61979" w:rsidRDefault="00E61979">
      <w:pPr>
        <w:pStyle w:val="a3"/>
        <w:spacing w:before="5"/>
        <w:ind w:left="0"/>
        <w:rPr>
          <w:sz w:val="11"/>
        </w:rPr>
      </w:pPr>
    </w:p>
    <w:p w:rsidR="00E61979" w:rsidRDefault="001157EC">
      <w:pPr>
        <w:spacing w:before="30"/>
        <w:ind w:left="2784"/>
        <w:rPr>
          <w:rFonts w:ascii="微软雅黑" w:eastAsia="微软雅黑"/>
          <w:b/>
          <w:sz w:val="28"/>
          <w:lang w:eastAsia="zh-CN"/>
        </w:rPr>
      </w:pPr>
      <w:r>
        <w:rPr>
          <w:rFonts w:ascii="微软雅黑" w:eastAsia="微软雅黑" w:hint="eastAsia"/>
          <w:b/>
          <w:sz w:val="28"/>
          <w:lang w:eastAsia="zh-CN"/>
        </w:rPr>
        <w:t>第二部分</w:t>
      </w:r>
      <w:r>
        <w:rPr>
          <w:rFonts w:ascii="Arial" w:eastAsia="Arial"/>
          <w:b/>
          <w:i/>
          <w:sz w:val="28"/>
          <w:lang w:eastAsia="zh-CN"/>
        </w:rPr>
        <w:t>:</w:t>
      </w:r>
      <w:r>
        <w:rPr>
          <w:rFonts w:ascii="微软雅黑" w:eastAsia="微软雅黑" w:hint="eastAsia"/>
          <w:b/>
          <w:sz w:val="28"/>
          <w:lang w:eastAsia="zh-CN"/>
        </w:rPr>
        <w:t>分专业考试模块</w:t>
      </w:r>
    </w:p>
    <w:p w:rsidR="00E61979" w:rsidRDefault="001157EC">
      <w:pPr>
        <w:pStyle w:val="a3"/>
        <w:spacing w:before="197" w:line="417" w:lineRule="auto"/>
        <w:ind w:right="256"/>
        <w:rPr>
          <w:lang w:eastAsia="zh-CN"/>
        </w:rPr>
      </w:pPr>
      <w:r>
        <w:rPr>
          <w:lang w:eastAsia="zh-CN"/>
        </w:rPr>
        <w:t>考试说明</w:t>
      </w:r>
      <w:r>
        <w:rPr>
          <w:rFonts w:ascii="Arial" w:eastAsia="Arial"/>
          <w:i/>
          <w:lang w:eastAsia="zh-CN"/>
        </w:rPr>
        <w:t>:</w:t>
      </w:r>
      <w:r>
        <w:rPr>
          <w:lang w:eastAsia="zh-CN"/>
        </w:rPr>
        <w:t>此部分是分专业考试模块，分《财务管理学模块》和《高级管理学模块》</w:t>
      </w:r>
    </w:p>
    <w:p w:rsidR="00E61979" w:rsidRDefault="001157EC">
      <w:pPr>
        <w:pStyle w:val="a3"/>
        <w:spacing w:before="0" w:line="417" w:lineRule="auto"/>
        <w:ind w:right="256"/>
        <w:rPr>
          <w:lang w:eastAsia="zh-CN"/>
        </w:rPr>
      </w:pPr>
      <w:r>
        <w:rPr>
          <w:rFonts w:ascii="Arial" w:eastAsia="Arial"/>
          <w:i/>
          <w:lang w:eastAsia="zh-CN"/>
        </w:rPr>
        <w:t>A:</w:t>
      </w:r>
      <w:r>
        <w:rPr>
          <w:lang w:eastAsia="zh-CN"/>
        </w:rPr>
        <w:t>《财务管理学模块》</w:t>
      </w:r>
      <w:r>
        <w:rPr>
          <w:rFonts w:ascii="Arial" w:eastAsia="Arial"/>
          <w:i/>
          <w:lang w:eastAsia="zh-CN"/>
        </w:rPr>
        <w:t>:</w:t>
      </w:r>
      <w:r>
        <w:rPr>
          <w:lang w:eastAsia="zh-CN"/>
        </w:rPr>
        <w:t>适用于会计学专业。会计学专业考生必选，</w:t>
      </w:r>
      <w:r>
        <w:rPr>
          <w:lang w:eastAsia="zh-CN"/>
        </w:rPr>
        <w:t xml:space="preserve"> </w:t>
      </w:r>
      <w:r>
        <w:rPr>
          <w:lang w:eastAsia="zh-CN"/>
        </w:rPr>
        <w:t>其他专业考生不计入成绩。</w:t>
      </w:r>
    </w:p>
    <w:p w:rsidR="00E61979" w:rsidRDefault="001157EC">
      <w:pPr>
        <w:spacing w:line="358" w:lineRule="exact"/>
        <w:ind w:left="216"/>
        <w:rPr>
          <w:sz w:val="28"/>
          <w:lang w:eastAsia="zh-CN"/>
        </w:rPr>
      </w:pPr>
      <w:r>
        <w:rPr>
          <w:sz w:val="28"/>
          <w:lang w:eastAsia="zh-CN"/>
        </w:rPr>
        <w:t>一、简述题（每题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10 </w:t>
      </w:r>
      <w:r>
        <w:rPr>
          <w:sz w:val="28"/>
          <w:lang w:eastAsia="zh-CN"/>
        </w:rPr>
        <w:t>分，共计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50 </w:t>
      </w:r>
      <w:r>
        <w:rPr>
          <w:sz w:val="28"/>
          <w:lang w:eastAsia="zh-CN"/>
        </w:rPr>
        <w:t>分）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1.</w:t>
      </w:r>
      <w:r>
        <w:rPr>
          <w:lang w:eastAsia="zh-CN"/>
        </w:rPr>
        <w:t>简述股东财富最大化目标的优缺点。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lang w:eastAsia="zh-CN"/>
        </w:rPr>
        <w:t>2.</w:t>
      </w:r>
      <w:r>
        <w:rPr>
          <w:lang w:eastAsia="zh-CN"/>
        </w:rPr>
        <w:t>简述企业财务分析的主要内容。</w:t>
      </w:r>
    </w:p>
    <w:p w:rsidR="00E61979" w:rsidRDefault="00E61979">
      <w:pPr>
        <w:rPr>
          <w:lang w:eastAsia="zh-CN"/>
        </w:rPr>
        <w:sectPr w:rsidR="00E61979">
          <w:pgSz w:w="11900" w:h="16820"/>
          <w:pgMar w:top="1440" w:right="1540" w:bottom="280" w:left="1580" w:header="720" w:footer="720" w:gutter="0"/>
          <w:cols w:space="720"/>
        </w:sectPr>
      </w:pPr>
    </w:p>
    <w:p w:rsidR="00E61979" w:rsidRDefault="001157EC">
      <w:pPr>
        <w:pStyle w:val="a3"/>
        <w:spacing w:before="103"/>
        <w:rPr>
          <w:lang w:eastAsia="zh-CN"/>
        </w:rPr>
      </w:pPr>
      <w:r>
        <w:rPr>
          <w:rFonts w:ascii="Arial" w:eastAsia="Arial"/>
          <w:i/>
          <w:spacing w:val="4"/>
          <w:w w:val="95"/>
          <w:lang w:eastAsia="zh-CN"/>
        </w:rPr>
        <w:lastRenderedPageBreak/>
        <w:t>3.</w:t>
      </w:r>
      <w:r>
        <w:rPr>
          <w:w w:val="95"/>
          <w:lang w:eastAsia="zh-CN"/>
        </w:rPr>
        <w:t>简述全面预算的含义及主要特点。</w:t>
      </w:r>
    </w:p>
    <w:p w:rsidR="00E61979" w:rsidRDefault="001157EC">
      <w:pPr>
        <w:pStyle w:val="a3"/>
        <w:rPr>
          <w:lang w:eastAsia="zh-CN"/>
        </w:rPr>
      </w:pPr>
      <w:r>
        <w:rPr>
          <w:rFonts w:ascii="Arial" w:eastAsia="Arial"/>
          <w:i/>
          <w:spacing w:val="4"/>
          <w:w w:val="95"/>
          <w:lang w:eastAsia="zh-CN"/>
        </w:rPr>
        <w:t>4.</w:t>
      </w:r>
      <w:r>
        <w:rPr>
          <w:w w:val="95"/>
          <w:lang w:eastAsia="zh-CN"/>
        </w:rPr>
        <w:t>简述资本结构及其对企业的意义。</w:t>
      </w:r>
    </w:p>
    <w:p w:rsidR="00E61979" w:rsidRDefault="001157EC">
      <w:pPr>
        <w:spacing w:before="265" w:line="417" w:lineRule="auto"/>
        <w:ind w:left="216" w:right="4685"/>
        <w:rPr>
          <w:rFonts w:ascii="Arial" w:eastAsia="Arial"/>
          <w:i/>
          <w:sz w:val="28"/>
          <w:lang w:eastAsia="zh-CN"/>
        </w:rPr>
      </w:pPr>
      <w:r>
        <w:rPr>
          <w:rFonts w:ascii="Arial" w:eastAsia="Arial"/>
          <w:i/>
          <w:w w:val="95"/>
          <w:sz w:val="28"/>
          <w:lang w:eastAsia="zh-CN"/>
        </w:rPr>
        <w:t>5.</w:t>
      </w:r>
      <w:r>
        <w:rPr>
          <w:w w:val="95"/>
          <w:sz w:val="28"/>
          <w:lang w:eastAsia="zh-CN"/>
        </w:rPr>
        <w:t>简述股利政策的类型及特点。</w:t>
      </w:r>
      <w:r>
        <w:rPr>
          <w:sz w:val="28"/>
          <w:lang w:eastAsia="zh-CN"/>
        </w:rPr>
        <w:t>二、计算题</w:t>
      </w:r>
      <w:r>
        <w:rPr>
          <w:rFonts w:ascii="Arial" w:eastAsia="Arial"/>
          <w:i/>
          <w:sz w:val="28"/>
          <w:lang w:eastAsia="zh-CN"/>
        </w:rPr>
        <w:t xml:space="preserve">(25 </w:t>
      </w:r>
      <w:r>
        <w:rPr>
          <w:sz w:val="28"/>
          <w:lang w:eastAsia="zh-CN"/>
        </w:rPr>
        <w:t>分</w:t>
      </w:r>
      <w:r>
        <w:rPr>
          <w:rFonts w:ascii="Arial" w:eastAsia="Arial"/>
          <w:i/>
          <w:sz w:val="28"/>
          <w:lang w:eastAsia="zh-CN"/>
        </w:rPr>
        <w:t>)</w:t>
      </w:r>
    </w:p>
    <w:p w:rsidR="00E61979" w:rsidRDefault="001157EC">
      <w:pPr>
        <w:pStyle w:val="a3"/>
        <w:spacing w:before="0" w:line="358" w:lineRule="exact"/>
        <w:rPr>
          <w:rFonts w:ascii="Arial" w:eastAsia="Arial"/>
          <w:i/>
          <w:lang w:eastAsia="zh-CN"/>
        </w:rPr>
      </w:pPr>
      <w:r>
        <w:rPr>
          <w:spacing w:val="-4"/>
          <w:lang w:eastAsia="zh-CN"/>
        </w:rPr>
        <w:t>甲企业拟建造一项生产设备。预计建设期为</w:t>
      </w:r>
      <w:r>
        <w:rPr>
          <w:spacing w:val="-4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>2</w:t>
      </w:r>
      <w:r>
        <w:rPr>
          <w:rFonts w:ascii="Arial" w:eastAsia="Arial"/>
          <w:i/>
          <w:spacing w:val="-1"/>
          <w:lang w:eastAsia="zh-CN"/>
        </w:rPr>
        <w:t xml:space="preserve"> </w:t>
      </w:r>
      <w:r>
        <w:rPr>
          <w:lang w:eastAsia="zh-CN"/>
        </w:rPr>
        <w:t>年</w:t>
      </w:r>
      <w:r>
        <w:rPr>
          <w:rFonts w:ascii="Arial" w:eastAsia="Arial"/>
          <w:i/>
          <w:spacing w:val="9"/>
          <w:lang w:eastAsia="zh-CN"/>
        </w:rPr>
        <w:t>,</w:t>
      </w:r>
      <w:r>
        <w:rPr>
          <w:spacing w:val="-9"/>
          <w:lang w:eastAsia="zh-CN"/>
        </w:rPr>
        <w:t>所需原始投资</w:t>
      </w:r>
      <w:r>
        <w:rPr>
          <w:spacing w:val="-9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>450</w:t>
      </w:r>
    </w:p>
    <w:p w:rsidR="00E61979" w:rsidRDefault="001157EC">
      <w:pPr>
        <w:pStyle w:val="a3"/>
        <w:rPr>
          <w:rFonts w:ascii="Arial" w:eastAsia="Arial"/>
          <w:i/>
          <w:lang w:eastAsia="zh-CN"/>
        </w:rPr>
      </w:pPr>
      <w:r>
        <w:rPr>
          <w:lang w:eastAsia="zh-CN"/>
        </w:rPr>
        <w:t>万元</w:t>
      </w:r>
      <w:r>
        <w:rPr>
          <w:rFonts w:ascii="Arial" w:eastAsia="Arial"/>
          <w:i/>
          <w:spacing w:val="-24"/>
          <w:lang w:eastAsia="zh-CN"/>
        </w:rPr>
        <w:t>(</w:t>
      </w:r>
      <w:r>
        <w:rPr>
          <w:lang w:eastAsia="zh-CN"/>
        </w:rPr>
        <w:t>均为自有资金</w:t>
      </w:r>
      <w:r>
        <w:rPr>
          <w:rFonts w:ascii="Arial" w:eastAsia="Arial"/>
          <w:i/>
          <w:spacing w:val="-24"/>
          <w:lang w:eastAsia="zh-CN"/>
        </w:rPr>
        <w:t>)</w:t>
      </w:r>
      <w:r>
        <w:rPr>
          <w:spacing w:val="-3"/>
          <w:lang w:eastAsia="zh-CN"/>
        </w:rPr>
        <w:t>于建设起点一次投入。该设备预计使用寿命为</w:t>
      </w:r>
      <w:r>
        <w:rPr>
          <w:spacing w:val="-3"/>
          <w:lang w:eastAsia="zh-CN"/>
        </w:rPr>
        <w:t xml:space="preserve"> </w:t>
      </w:r>
      <w:r>
        <w:rPr>
          <w:rFonts w:ascii="Arial" w:eastAsia="Arial"/>
          <w:i/>
          <w:lang w:eastAsia="zh-CN"/>
        </w:rPr>
        <w:t>5</w:t>
      </w:r>
    </w:p>
    <w:p w:rsidR="00E61979" w:rsidRDefault="001157EC">
      <w:pPr>
        <w:spacing w:before="266" w:line="420" w:lineRule="auto"/>
        <w:ind w:left="216" w:right="190"/>
        <w:rPr>
          <w:rFonts w:ascii="Arial" w:eastAsia="Arial"/>
          <w:i/>
          <w:sz w:val="28"/>
        </w:rPr>
      </w:pPr>
      <w:r>
        <w:rPr>
          <w:sz w:val="28"/>
          <w:lang w:eastAsia="zh-CN"/>
        </w:rPr>
        <w:t>年</w:t>
      </w:r>
      <w:r>
        <w:rPr>
          <w:rFonts w:ascii="Arial" w:eastAsia="Arial"/>
          <w:i/>
          <w:spacing w:val="8"/>
          <w:sz w:val="28"/>
          <w:lang w:eastAsia="zh-CN"/>
        </w:rPr>
        <w:t>,</w:t>
      </w:r>
      <w:r>
        <w:rPr>
          <w:spacing w:val="-7"/>
          <w:sz w:val="28"/>
          <w:lang w:eastAsia="zh-CN"/>
        </w:rPr>
        <w:t>使用期满报废清理残值为</w:t>
      </w:r>
      <w:r>
        <w:rPr>
          <w:spacing w:val="-7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50</w:t>
      </w:r>
      <w:r>
        <w:rPr>
          <w:rFonts w:ascii="Arial" w:eastAsia="Arial"/>
          <w:i/>
          <w:spacing w:val="-11"/>
          <w:sz w:val="28"/>
          <w:lang w:eastAsia="zh-CN"/>
        </w:rPr>
        <w:t xml:space="preserve"> </w:t>
      </w:r>
      <w:r>
        <w:rPr>
          <w:sz w:val="28"/>
          <w:lang w:eastAsia="zh-CN"/>
        </w:rPr>
        <w:t>万元。该设备折旧方法采用直线法。</w:t>
      </w:r>
      <w:r>
        <w:rPr>
          <w:spacing w:val="-1"/>
          <w:sz w:val="28"/>
          <w:lang w:eastAsia="zh-CN"/>
        </w:rPr>
        <w:t>该设备投产后每年增加息税前利润为</w:t>
      </w:r>
      <w:r>
        <w:rPr>
          <w:spacing w:val="-1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100</w:t>
      </w:r>
      <w:r>
        <w:rPr>
          <w:rFonts w:ascii="Arial" w:eastAsia="Arial"/>
          <w:i/>
          <w:spacing w:val="-4"/>
          <w:sz w:val="28"/>
          <w:lang w:eastAsia="zh-CN"/>
        </w:rPr>
        <w:t xml:space="preserve"> </w:t>
      </w:r>
      <w:r>
        <w:rPr>
          <w:spacing w:val="5"/>
          <w:sz w:val="28"/>
          <w:lang w:eastAsia="zh-CN"/>
        </w:rPr>
        <w:t>万元</w:t>
      </w:r>
      <w:r>
        <w:rPr>
          <w:rFonts w:ascii="Arial" w:eastAsia="Arial"/>
          <w:i/>
          <w:spacing w:val="14"/>
          <w:sz w:val="28"/>
          <w:lang w:eastAsia="zh-CN"/>
        </w:rPr>
        <w:t>,</w:t>
      </w:r>
      <w:r>
        <w:rPr>
          <w:spacing w:val="-8"/>
          <w:sz w:val="28"/>
          <w:lang w:eastAsia="zh-CN"/>
        </w:rPr>
        <w:t>所得税率为</w:t>
      </w:r>
      <w:r>
        <w:rPr>
          <w:spacing w:val="-8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25</w:t>
      </w:r>
      <w:r>
        <w:rPr>
          <w:rFonts w:ascii="Arial" w:eastAsia="Arial"/>
          <w:i/>
          <w:spacing w:val="-12"/>
          <w:sz w:val="28"/>
          <w:lang w:eastAsia="zh-CN"/>
        </w:rPr>
        <w:t>% ,</w:t>
      </w:r>
      <w:r>
        <w:rPr>
          <w:sz w:val="28"/>
          <w:lang w:eastAsia="zh-CN"/>
        </w:rPr>
        <w:t>项</w:t>
      </w:r>
      <w:r>
        <w:rPr>
          <w:spacing w:val="1"/>
          <w:sz w:val="28"/>
          <w:lang w:eastAsia="zh-CN"/>
        </w:rPr>
        <w:t>目的行业基准利润率为</w:t>
      </w:r>
      <w:r>
        <w:rPr>
          <w:spacing w:val="1"/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20</w:t>
      </w:r>
      <w:r>
        <w:rPr>
          <w:rFonts w:ascii="Arial" w:eastAsia="Arial"/>
          <w:i/>
          <w:spacing w:val="19"/>
          <w:sz w:val="28"/>
          <w:lang w:eastAsia="zh-CN"/>
        </w:rPr>
        <w:t xml:space="preserve">% </w:t>
      </w:r>
      <w:r>
        <w:rPr>
          <w:sz w:val="28"/>
          <w:lang w:eastAsia="zh-CN"/>
        </w:rPr>
        <w:t>。</w:t>
      </w:r>
      <w:proofErr w:type="spellStart"/>
      <w:proofErr w:type="gramStart"/>
      <w:r>
        <w:rPr>
          <w:sz w:val="28"/>
        </w:rPr>
        <w:t>已知</w:t>
      </w:r>
      <w:proofErr w:type="spellEnd"/>
      <w:r>
        <w:rPr>
          <w:rFonts w:ascii="Arial" w:eastAsia="Arial"/>
          <w:i/>
          <w:sz w:val="28"/>
        </w:rPr>
        <w:t>(</w:t>
      </w:r>
      <w:proofErr w:type="gramEnd"/>
      <w:r>
        <w:rPr>
          <w:rFonts w:ascii="Arial" w:eastAsia="Arial"/>
          <w:i/>
          <w:sz w:val="28"/>
        </w:rPr>
        <w:t>P/A,10</w:t>
      </w:r>
      <w:r>
        <w:rPr>
          <w:rFonts w:ascii="Arial" w:eastAsia="Arial"/>
          <w:i/>
          <w:spacing w:val="12"/>
          <w:sz w:val="28"/>
        </w:rPr>
        <w:t>% ,</w:t>
      </w:r>
      <w:r>
        <w:rPr>
          <w:rFonts w:ascii="Arial" w:eastAsia="Arial"/>
          <w:i/>
          <w:sz w:val="28"/>
        </w:rPr>
        <w:t>7)=4.8684, (P/A,10</w:t>
      </w:r>
      <w:r>
        <w:rPr>
          <w:rFonts w:ascii="Arial" w:eastAsia="Arial"/>
          <w:i/>
          <w:spacing w:val="-17"/>
          <w:sz w:val="28"/>
        </w:rPr>
        <w:t>% ,</w:t>
      </w:r>
      <w:r>
        <w:rPr>
          <w:rFonts w:ascii="Arial" w:eastAsia="Arial"/>
          <w:i/>
          <w:sz w:val="28"/>
        </w:rPr>
        <w:t>2)=1.7355,(P/F,10</w:t>
      </w:r>
      <w:r>
        <w:rPr>
          <w:rFonts w:ascii="Arial" w:eastAsia="Arial"/>
          <w:i/>
          <w:spacing w:val="-17"/>
          <w:sz w:val="28"/>
        </w:rPr>
        <w:t>% ,</w:t>
      </w:r>
      <w:r>
        <w:rPr>
          <w:rFonts w:ascii="Arial" w:eastAsia="Arial"/>
          <w:i/>
          <w:sz w:val="28"/>
        </w:rPr>
        <w:t>7)=0.5132.</w:t>
      </w:r>
    </w:p>
    <w:p w:rsidR="004A6784" w:rsidRDefault="001157EC">
      <w:pPr>
        <w:spacing w:before="49" w:line="417" w:lineRule="auto"/>
        <w:ind w:left="216" w:right="3978"/>
        <w:rPr>
          <w:rFonts w:ascii="Arial" w:eastAsia="Arial"/>
          <w:i/>
          <w:sz w:val="28"/>
          <w:lang w:eastAsia="zh-CN"/>
        </w:rPr>
      </w:pPr>
      <w:r>
        <w:rPr>
          <w:sz w:val="28"/>
          <w:lang w:eastAsia="zh-CN"/>
        </w:rPr>
        <w:t>要</w:t>
      </w:r>
      <w:r>
        <w:rPr>
          <w:sz w:val="28"/>
          <w:lang w:eastAsia="zh-CN"/>
        </w:rPr>
        <w:t xml:space="preserve"> </w:t>
      </w:r>
      <w:r>
        <w:rPr>
          <w:sz w:val="28"/>
          <w:lang w:eastAsia="zh-CN"/>
        </w:rPr>
        <w:t>求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 xml:space="preserve">:                                          </w:t>
      </w:r>
    </w:p>
    <w:p w:rsidR="00E61979" w:rsidRDefault="001157EC">
      <w:pPr>
        <w:spacing w:before="49" w:line="417" w:lineRule="auto"/>
        <w:ind w:left="216" w:right="3978"/>
        <w:rPr>
          <w:rFonts w:ascii="Arial" w:eastAsia="Arial"/>
          <w:i/>
          <w:sz w:val="28"/>
          <w:lang w:eastAsia="zh-CN"/>
        </w:rPr>
      </w:pPr>
      <w:r>
        <w:rPr>
          <w:rFonts w:ascii="Arial" w:eastAsia="Arial"/>
          <w:i/>
          <w:sz w:val="28"/>
          <w:lang w:eastAsia="zh-CN"/>
        </w:rPr>
        <w:t xml:space="preserve"> </w:t>
      </w:r>
      <w:bookmarkStart w:id="0" w:name="_GoBack"/>
      <w:bookmarkEnd w:id="0"/>
      <w:r>
        <w:rPr>
          <w:rFonts w:ascii="Arial" w:eastAsia="Arial"/>
          <w:i/>
          <w:spacing w:val="-17"/>
          <w:sz w:val="28"/>
          <w:lang w:eastAsia="zh-CN"/>
        </w:rPr>
        <w:t>(1)</w:t>
      </w:r>
      <w:r>
        <w:rPr>
          <w:sz w:val="28"/>
          <w:lang w:eastAsia="zh-CN"/>
        </w:rPr>
        <w:t>计算项目计算期内各年净现金</w:t>
      </w:r>
      <w:r w:rsidR="004A6784">
        <w:rPr>
          <w:rFonts w:hint="eastAsia"/>
          <w:sz w:val="28"/>
          <w:lang w:eastAsia="zh-CN"/>
        </w:rPr>
        <w:t>流</w:t>
      </w:r>
      <w:r>
        <w:rPr>
          <w:sz w:val="28"/>
          <w:lang w:eastAsia="zh-CN"/>
        </w:rPr>
        <w:t>量</w:t>
      </w:r>
      <w:r>
        <w:rPr>
          <w:rFonts w:ascii="Arial" w:eastAsia="Arial"/>
          <w:i/>
          <w:sz w:val="28"/>
          <w:lang w:eastAsia="zh-CN"/>
        </w:rPr>
        <w:t>;</w:t>
      </w:r>
    </w:p>
    <w:p w:rsidR="00E61979" w:rsidRDefault="001157EC">
      <w:pPr>
        <w:spacing w:line="358" w:lineRule="exact"/>
        <w:ind w:left="216"/>
        <w:rPr>
          <w:rFonts w:ascii="Arial" w:eastAsia="Arial"/>
          <w:i/>
          <w:sz w:val="28"/>
          <w:lang w:eastAsia="zh-CN"/>
        </w:rPr>
      </w:pPr>
      <w:r>
        <w:rPr>
          <w:rFonts w:ascii="Arial" w:eastAsia="Arial"/>
          <w:i/>
          <w:sz w:val="28"/>
          <w:lang w:eastAsia="zh-CN"/>
        </w:rPr>
        <w:t>(2)</w:t>
      </w:r>
      <w:r>
        <w:rPr>
          <w:sz w:val="28"/>
          <w:lang w:eastAsia="zh-CN"/>
        </w:rPr>
        <w:t>计算该设备的静态投资回收期</w:t>
      </w:r>
      <w:r>
        <w:rPr>
          <w:rFonts w:ascii="Arial" w:eastAsia="Arial"/>
          <w:i/>
          <w:sz w:val="28"/>
          <w:lang w:eastAsia="zh-CN"/>
        </w:rPr>
        <w:t>;</w:t>
      </w:r>
    </w:p>
    <w:p w:rsidR="00E61979" w:rsidRDefault="001157EC">
      <w:pPr>
        <w:spacing w:before="265"/>
        <w:ind w:left="216"/>
        <w:rPr>
          <w:rFonts w:ascii="Arial" w:eastAsia="Arial"/>
          <w:i/>
          <w:sz w:val="28"/>
          <w:lang w:eastAsia="zh-CN"/>
        </w:rPr>
      </w:pPr>
      <w:r>
        <w:rPr>
          <w:rFonts w:ascii="Arial" w:eastAsia="Arial"/>
          <w:i/>
          <w:sz w:val="28"/>
          <w:lang w:eastAsia="zh-CN"/>
        </w:rPr>
        <w:t>(3)</w:t>
      </w:r>
      <w:r>
        <w:rPr>
          <w:sz w:val="28"/>
          <w:lang w:eastAsia="zh-CN"/>
        </w:rPr>
        <w:t>计算该投资项目的总投资收益率</w:t>
      </w:r>
      <w:r>
        <w:rPr>
          <w:rFonts w:ascii="Arial" w:eastAsia="Arial"/>
          <w:i/>
          <w:sz w:val="28"/>
          <w:lang w:eastAsia="zh-CN"/>
        </w:rPr>
        <w:t>(ROI)</w:t>
      </w:r>
    </w:p>
    <w:p w:rsidR="00E61979" w:rsidRDefault="001157EC">
      <w:pPr>
        <w:spacing w:before="265"/>
        <w:ind w:left="216"/>
        <w:rPr>
          <w:sz w:val="28"/>
          <w:lang w:eastAsia="zh-CN"/>
        </w:rPr>
      </w:pPr>
      <w:r>
        <w:rPr>
          <w:rFonts w:ascii="Arial" w:eastAsia="Arial"/>
          <w:i/>
          <w:sz w:val="28"/>
          <w:lang w:eastAsia="zh-CN"/>
        </w:rPr>
        <w:t>(4)</w:t>
      </w:r>
      <w:r>
        <w:rPr>
          <w:sz w:val="28"/>
          <w:lang w:eastAsia="zh-CN"/>
        </w:rPr>
        <w:t>假定适用的行业基准折现率为</w:t>
      </w:r>
      <w:r>
        <w:rPr>
          <w:sz w:val="28"/>
          <w:lang w:eastAsia="zh-CN"/>
        </w:rPr>
        <w:t xml:space="preserve"> </w:t>
      </w:r>
      <w:r>
        <w:rPr>
          <w:rFonts w:ascii="Arial" w:eastAsia="Arial"/>
          <w:i/>
          <w:sz w:val="28"/>
          <w:lang w:eastAsia="zh-CN"/>
        </w:rPr>
        <w:t>10% ,</w:t>
      </w:r>
      <w:r>
        <w:rPr>
          <w:sz w:val="28"/>
          <w:lang w:eastAsia="zh-CN"/>
        </w:rPr>
        <w:t>计算项目净现值</w:t>
      </w:r>
    </w:p>
    <w:p w:rsidR="004A6784" w:rsidRDefault="001157EC">
      <w:pPr>
        <w:spacing w:before="266"/>
        <w:ind w:left="216"/>
        <w:rPr>
          <w:sz w:val="28"/>
        </w:rPr>
      </w:pPr>
      <w:r>
        <w:rPr>
          <w:rFonts w:ascii="Arial" w:eastAsia="Arial"/>
          <w:i/>
          <w:sz w:val="28"/>
        </w:rPr>
        <w:t>(</w:t>
      </w:r>
      <w:proofErr w:type="gramStart"/>
      <w:r>
        <w:rPr>
          <w:rFonts w:ascii="Arial" w:eastAsia="Arial"/>
          <w:i/>
          <w:sz w:val="28"/>
        </w:rPr>
        <w:t>5)</w:t>
      </w:r>
      <w:proofErr w:type="spellStart"/>
      <w:r>
        <w:rPr>
          <w:sz w:val="28"/>
        </w:rPr>
        <w:t>评价其财务可行性</w:t>
      </w:r>
      <w:proofErr w:type="spellEnd"/>
      <w:proofErr w:type="gramEnd"/>
      <w:r>
        <w:rPr>
          <w:sz w:val="28"/>
        </w:rPr>
        <w:t>。</w:t>
      </w:r>
    </w:p>
    <w:p w:rsidR="004A6784" w:rsidRDefault="004A6784">
      <w:pPr>
        <w:rPr>
          <w:sz w:val="28"/>
        </w:rPr>
      </w:pPr>
      <w:r>
        <w:rPr>
          <w:sz w:val="28"/>
        </w:rPr>
        <w:br w:type="page"/>
      </w:r>
    </w:p>
    <w:p w:rsidR="004A6784" w:rsidRPr="004A6784" w:rsidRDefault="004A6784" w:rsidP="004A6784">
      <w:pPr>
        <w:spacing w:before="266"/>
        <w:ind w:left="216"/>
        <w:jc w:val="center"/>
        <w:rPr>
          <w:b/>
          <w:sz w:val="28"/>
          <w:lang w:eastAsia="zh-CN"/>
        </w:rPr>
      </w:pPr>
      <w:r w:rsidRPr="004A6784">
        <w:rPr>
          <w:rFonts w:hint="eastAsia"/>
          <w:b/>
          <w:sz w:val="28"/>
          <w:lang w:eastAsia="zh-CN"/>
        </w:rPr>
        <w:lastRenderedPageBreak/>
        <w:t>2018年915工商管理综合初试试题</w:t>
      </w:r>
    </w:p>
    <w:p w:rsidR="004A6784" w:rsidRPr="004A6784" w:rsidRDefault="004A6784" w:rsidP="004A6784">
      <w:pPr>
        <w:spacing w:before="266"/>
        <w:ind w:left="216"/>
        <w:jc w:val="center"/>
        <w:rPr>
          <w:b/>
          <w:sz w:val="28"/>
          <w:lang w:eastAsia="zh-CN"/>
        </w:rPr>
      </w:pPr>
      <w:r w:rsidRPr="004A6784">
        <w:rPr>
          <w:rFonts w:hint="eastAsia"/>
          <w:b/>
          <w:sz w:val="28"/>
          <w:lang w:eastAsia="zh-CN"/>
        </w:rPr>
        <w:t>第一部分 必答模块《管理学基础》</w:t>
      </w:r>
    </w:p>
    <w:p w:rsidR="004A6784" w:rsidRPr="004A6784" w:rsidRDefault="004A6784" w:rsidP="004A6784">
      <w:pPr>
        <w:spacing w:before="266"/>
        <w:ind w:left="216"/>
        <w:jc w:val="center"/>
        <w:rPr>
          <w:b/>
          <w:sz w:val="24"/>
          <w:szCs w:val="24"/>
          <w:lang w:eastAsia="zh-CN"/>
        </w:rPr>
      </w:pPr>
      <w:r w:rsidRPr="004A6784">
        <w:rPr>
          <w:rFonts w:hint="eastAsia"/>
          <w:b/>
          <w:sz w:val="24"/>
          <w:szCs w:val="24"/>
          <w:lang w:eastAsia="zh-CN"/>
        </w:rPr>
        <w:t>考试说明：此部分所有专业均要回答，共计75分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一、名词解释（每题10分，共30分）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1.组织职能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2.非程序化决策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3.人际技能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二、简答题（每题15分，共45分）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1.简述霍桑实验的主要内容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2.简述利益相关者理论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3.简述计划的步骤</w:t>
      </w:r>
    </w:p>
    <w:p w:rsidR="004A6784" w:rsidRPr="004A6784" w:rsidRDefault="004A6784" w:rsidP="004A6784">
      <w:pPr>
        <w:spacing w:before="266"/>
        <w:ind w:left="216"/>
        <w:jc w:val="center"/>
        <w:rPr>
          <w:b/>
          <w:sz w:val="28"/>
          <w:lang w:eastAsia="zh-CN"/>
        </w:rPr>
      </w:pPr>
      <w:r w:rsidRPr="004A6784">
        <w:rPr>
          <w:rFonts w:hint="eastAsia"/>
          <w:b/>
          <w:sz w:val="28"/>
          <w:lang w:eastAsia="zh-CN"/>
        </w:rPr>
        <w:t>第二部分 分专业考试模块</w:t>
      </w:r>
    </w:p>
    <w:p w:rsidR="004A6784" w:rsidRPr="004A6784" w:rsidRDefault="004A6784" w:rsidP="004A6784">
      <w:pPr>
        <w:spacing w:before="266"/>
        <w:ind w:left="216"/>
        <w:jc w:val="center"/>
        <w:rPr>
          <w:b/>
          <w:sz w:val="21"/>
          <w:szCs w:val="21"/>
          <w:lang w:eastAsia="zh-CN"/>
        </w:rPr>
      </w:pPr>
      <w:r w:rsidRPr="004A6784">
        <w:rPr>
          <w:rFonts w:hint="eastAsia"/>
          <w:b/>
          <w:sz w:val="21"/>
          <w:szCs w:val="21"/>
          <w:lang w:eastAsia="zh-CN"/>
        </w:rPr>
        <w:t>考试说明：此部分是分专业考试模块，会计学专业适用《财务管理学》模块</w:t>
      </w:r>
    </w:p>
    <w:p w:rsidR="004A6784" w:rsidRPr="004A6784" w:rsidRDefault="004A6784" w:rsidP="004A6784">
      <w:pPr>
        <w:spacing w:before="266"/>
        <w:ind w:left="216"/>
        <w:jc w:val="center"/>
        <w:rPr>
          <w:b/>
          <w:sz w:val="28"/>
          <w:lang w:eastAsia="zh-CN"/>
        </w:rPr>
      </w:pPr>
      <w:r w:rsidRPr="004A6784">
        <w:rPr>
          <w:rFonts w:hint="eastAsia"/>
          <w:b/>
          <w:sz w:val="28"/>
          <w:lang w:eastAsia="zh-CN"/>
        </w:rPr>
        <w:t>A《财务管理学模块》</w:t>
      </w:r>
    </w:p>
    <w:p w:rsidR="004A6784" w:rsidRPr="004A6784" w:rsidRDefault="004A6784" w:rsidP="004A6784">
      <w:pPr>
        <w:spacing w:before="266"/>
        <w:ind w:left="216"/>
        <w:jc w:val="center"/>
        <w:rPr>
          <w:b/>
          <w:sz w:val="28"/>
          <w:lang w:eastAsia="zh-CN"/>
        </w:rPr>
      </w:pPr>
      <w:r w:rsidRPr="004A6784">
        <w:rPr>
          <w:rFonts w:hint="eastAsia"/>
          <w:b/>
          <w:sz w:val="28"/>
          <w:lang w:eastAsia="zh-CN"/>
        </w:rPr>
        <w:t>（会计学（120201）考生必选）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一、简述题（每题10分，共计50分）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1.简述权益资本和债务资本及其各自特点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2.简述发行债券筹资方式的特点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3.简述企业利润最大化目标的优缺点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4.简述股票股利对公司的影响</w:t>
      </w:r>
    </w:p>
    <w:p w:rsidR="004A6784" w:rsidRPr="004A6784" w:rsidRDefault="004A6784" w:rsidP="004A6784">
      <w:pPr>
        <w:spacing w:before="266"/>
        <w:ind w:left="216"/>
        <w:rPr>
          <w:rFonts w:hint="eastAsia"/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5.简述企业应收账款管理的信用政策内容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二、计算题（25分）</w:t>
      </w:r>
    </w:p>
    <w:p w:rsidR="004A6784" w:rsidRPr="004A6784" w:rsidRDefault="004A6784" w:rsidP="004A6784">
      <w:pPr>
        <w:spacing w:before="266" w:line="360" w:lineRule="auto"/>
        <w:ind w:left="215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某企业拟构建一条生产线生产A产品，预计该生产线可用5年，5年期满后残值</w:t>
      </w:r>
      <w:proofErr w:type="gramStart"/>
      <w:r w:rsidRPr="004A6784">
        <w:rPr>
          <w:rFonts w:hint="eastAsia"/>
          <w:sz w:val="28"/>
          <w:lang w:eastAsia="zh-CN"/>
        </w:rPr>
        <w:t>余清理</w:t>
      </w:r>
      <w:proofErr w:type="gramEnd"/>
      <w:r w:rsidRPr="004A6784">
        <w:rPr>
          <w:rFonts w:hint="eastAsia"/>
          <w:sz w:val="28"/>
          <w:lang w:eastAsia="zh-CN"/>
        </w:rPr>
        <w:t>费用相抵消。已知该生产线购置价格为80000元，使用该</w:t>
      </w:r>
      <w:r w:rsidRPr="004A6784">
        <w:rPr>
          <w:rFonts w:hint="eastAsia"/>
          <w:sz w:val="28"/>
          <w:lang w:eastAsia="zh-CN"/>
        </w:rPr>
        <w:lastRenderedPageBreak/>
        <w:t>生产线每年可增加收入90000元，每年发生营运成本42000元，假定资本成本率为12%，所得税率为25</w:t>
      </w:r>
      <w:r w:rsidRPr="004A6784">
        <w:rPr>
          <w:sz w:val="28"/>
          <w:lang w:eastAsia="zh-CN"/>
        </w:rPr>
        <w:t>%</w:t>
      </w:r>
      <w:r w:rsidRPr="004A6784">
        <w:rPr>
          <w:rFonts w:hint="eastAsia"/>
          <w:sz w:val="28"/>
          <w:lang w:eastAsia="zh-CN"/>
        </w:rPr>
        <w:t>。折旧按直线法计算。</w:t>
      </w:r>
    </w:p>
    <w:p w:rsidR="004A6784" w:rsidRPr="004A6784" w:rsidRDefault="004A6784" w:rsidP="004A6784">
      <w:pPr>
        <w:spacing w:before="266" w:line="360" w:lineRule="auto"/>
        <w:ind w:left="215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要求依上述资料：</w:t>
      </w:r>
    </w:p>
    <w:p w:rsidR="004A6784" w:rsidRPr="004A6784" w:rsidRDefault="004A6784" w:rsidP="004A6784">
      <w:pPr>
        <w:numPr>
          <w:ilvl w:val="0"/>
          <w:numId w:val="1"/>
        </w:numPr>
        <w:spacing w:before="26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计算该项目各年的现金流量</w:t>
      </w:r>
    </w:p>
    <w:p w:rsidR="004A6784" w:rsidRPr="004A6784" w:rsidRDefault="004A6784" w:rsidP="004A6784">
      <w:pPr>
        <w:numPr>
          <w:ilvl w:val="0"/>
          <w:numId w:val="1"/>
        </w:numPr>
        <w:spacing w:before="26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计算该项目的回收期</w:t>
      </w:r>
    </w:p>
    <w:p w:rsidR="004A6784" w:rsidRPr="004A6784" w:rsidRDefault="004A6784" w:rsidP="004A6784">
      <w:pPr>
        <w:numPr>
          <w:ilvl w:val="0"/>
          <w:numId w:val="1"/>
        </w:numPr>
        <w:spacing w:before="26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计算项目的净现值</w:t>
      </w:r>
    </w:p>
    <w:p w:rsidR="004A6784" w:rsidRPr="004A6784" w:rsidRDefault="004A6784" w:rsidP="004A6784">
      <w:pPr>
        <w:numPr>
          <w:ilvl w:val="0"/>
          <w:numId w:val="1"/>
        </w:numPr>
        <w:spacing w:before="26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计算该项目的现值指数</w:t>
      </w:r>
    </w:p>
    <w:p w:rsidR="004A6784" w:rsidRPr="004A6784" w:rsidRDefault="004A6784" w:rsidP="004A6784">
      <w:pPr>
        <w:numPr>
          <w:ilvl w:val="0"/>
          <w:numId w:val="1"/>
        </w:numPr>
        <w:spacing w:before="26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对该项目的可行性进行评价</w:t>
      </w: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  <w:r w:rsidRPr="004A6784">
        <w:rPr>
          <w:rFonts w:hint="eastAsia"/>
          <w:sz w:val="28"/>
          <w:lang w:eastAsia="zh-CN"/>
        </w:rPr>
        <w:t>附现值系数表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6"/>
        <w:gridCol w:w="1060"/>
        <w:gridCol w:w="1060"/>
        <w:gridCol w:w="1060"/>
        <w:gridCol w:w="1060"/>
        <w:gridCol w:w="1060"/>
        <w:gridCol w:w="1060"/>
        <w:gridCol w:w="1060"/>
      </w:tblGrid>
      <w:tr w:rsidR="004A6784" w:rsidRPr="004A6784" w:rsidTr="009A7FD6"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proofErr w:type="spellStart"/>
            <w:r w:rsidRPr="004A6784">
              <w:rPr>
                <w:rFonts w:hint="eastAsia"/>
                <w:sz w:val="28"/>
                <w:lang w:eastAsia="zh-CN"/>
              </w:rPr>
              <w:t>i</w:t>
            </w:r>
            <w:proofErr w:type="spellEnd"/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1</w:t>
            </w:r>
            <w:r w:rsidRPr="004A6784">
              <w:rPr>
                <w:sz w:val="28"/>
                <w:lang w:eastAsia="zh-CN"/>
              </w:rPr>
              <w:t>0</w:t>
            </w:r>
            <w:r w:rsidRPr="004A6784">
              <w:rPr>
                <w:rFonts w:hint="eastAsia"/>
                <w:sz w:val="28"/>
                <w:lang w:eastAsia="zh-CN"/>
              </w:rPr>
              <w:t>%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12%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18%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24%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18%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32%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36%</w:t>
            </w:r>
          </w:p>
        </w:tc>
      </w:tr>
      <w:tr w:rsidR="004A6784" w:rsidRPr="004A6784" w:rsidTr="009A7FD6"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(</w:t>
            </w:r>
            <w:r w:rsidRPr="004A6784">
              <w:rPr>
                <w:sz w:val="28"/>
                <w:lang w:eastAsia="zh-CN"/>
              </w:rPr>
              <w:t>P/</w:t>
            </w:r>
            <w:proofErr w:type="gramStart"/>
            <w:r w:rsidRPr="004A6784">
              <w:rPr>
                <w:sz w:val="28"/>
                <w:lang w:eastAsia="zh-CN"/>
              </w:rPr>
              <w:t>A,i</w:t>
            </w:r>
            <w:proofErr w:type="gramEnd"/>
            <w:r w:rsidRPr="004A6784">
              <w:rPr>
                <w:sz w:val="28"/>
                <w:lang w:eastAsia="zh-CN"/>
              </w:rPr>
              <w:t>,5)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3.719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3.609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3.137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2.745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2.532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2.345</w:t>
            </w:r>
          </w:p>
        </w:tc>
        <w:tc>
          <w:tcPr>
            <w:tcW w:w="1037" w:type="dxa"/>
          </w:tcPr>
          <w:p w:rsidR="004A6784" w:rsidRPr="004A6784" w:rsidRDefault="004A6784" w:rsidP="004A6784">
            <w:pPr>
              <w:spacing w:before="266"/>
              <w:ind w:left="216"/>
              <w:rPr>
                <w:sz w:val="28"/>
                <w:lang w:eastAsia="zh-CN"/>
              </w:rPr>
            </w:pPr>
            <w:r w:rsidRPr="004A6784">
              <w:rPr>
                <w:rFonts w:hint="eastAsia"/>
                <w:sz w:val="28"/>
                <w:lang w:eastAsia="zh-CN"/>
              </w:rPr>
              <w:t>2.181</w:t>
            </w:r>
          </w:p>
        </w:tc>
      </w:tr>
    </w:tbl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</w:p>
    <w:p w:rsidR="004A6784" w:rsidRPr="004A6784" w:rsidRDefault="004A6784" w:rsidP="004A6784">
      <w:pPr>
        <w:spacing w:before="266"/>
        <w:ind w:left="216"/>
        <w:rPr>
          <w:sz w:val="28"/>
          <w:lang w:eastAsia="zh-CN"/>
        </w:rPr>
      </w:pPr>
    </w:p>
    <w:sectPr w:rsidR="004A6784" w:rsidRPr="004A6784">
      <w:pgSz w:w="11900" w:h="16820"/>
      <w:pgMar w:top="1460" w:right="15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C25E0"/>
    <w:multiLevelType w:val="hybridMultilevel"/>
    <w:tmpl w:val="A208A87C"/>
    <w:lvl w:ilvl="0" w:tplc="187A7C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979"/>
    <w:rsid w:val="001157EC"/>
    <w:rsid w:val="004A6784"/>
    <w:rsid w:val="00E6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9D67E5"/>
  <w15:docId w15:val="{8B225C87-16BE-403E-9BBB-A6CC856B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ind w:left="1532" w:right="1571"/>
      <w:jc w:val="center"/>
      <w:outlineLvl w:val="0"/>
    </w:pPr>
    <w:rPr>
      <w:rFonts w:ascii="微软雅黑" w:eastAsia="微软雅黑" w:hAnsi="微软雅黑" w:cs="微软雅黑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5"/>
      <w:ind w:left="21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4"/>
      <w:ind w:left="107"/>
    </w:pPr>
    <w:rPr>
      <w:rFonts w:ascii="Arial" w:eastAsia="Arial" w:hAnsi="Arial" w:cs="Arial"/>
    </w:rPr>
  </w:style>
  <w:style w:type="table" w:styleId="a5">
    <w:name w:val="Table Grid"/>
    <w:basedOn w:val="a1"/>
    <w:uiPriority w:val="39"/>
    <w:rsid w:val="004A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2018-09-28T08:04:00Z</dcterms:created>
  <dcterms:modified xsi:type="dcterms:W3CDTF">2018-09-28T08:08:00Z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2018-09-28T00:00:00Z</vt:filetime>
  </property>
</Properties>
</file>