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DC" w:rsidRPr="008E4DEC" w:rsidRDefault="004770DC" w:rsidP="00006CDB">
      <w:pPr>
        <w:spacing w:line="500" w:lineRule="exact"/>
        <w:jc w:val="center"/>
        <w:rPr>
          <w:rFonts w:ascii="黑体" w:eastAsia="黑体" w:hAnsi="黑体"/>
          <w:sz w:val="32"/>
          <w:szCs w:val="21"/>
        </w:rPr>
      </w:pPr>
      <w:r w:rsidRPr="008E4DEC">
        <w:rPr>
          <w:rFonts w:ascii="黑体" w:eastAsia="黑体" w:hAnsi="黑体" w:hint="eastAsia"/>
          <w:sz w:val="32"/>
          <w:szCs w:val="21"/>
        </w:rPr>
        <w:t>2020年北京联合大学硕士研究生</w:t>
      </w:r>
      <w:r w:rsidR="00A53481">
        <w:rPr>
          <w:rFonts w:ascii="黑体" w:eastAsia="黑体" w:hAnsi="黑体" w:hint="eastAsia"/>
          <w:sz w:val="32"/>
          <w:szCs w:val="21"/>
        </w:rPr>
        <w:t>推免生</w:t>
      </w:r>
      <w:r w:rsidRPr="008E4DEC">
        <w:rPr>
          <w:rFonts w:ascii="黑体" w:eastAsia="黑体" w:hAnsi="黑体" w:hint="eastAsia"/>
          <w:sz w:val="32"/>
          <w:szCs w:val="21"/>
        </w:rPr>
        <w:t>招生专业目录</w:t>
      </w:r>
    </w:p>
    <w:tbl>
      <w:tblPr>
        <w:tblStyle w:val="a7"/>
        <w:tblpPr w:leftFromText="180" w:rightFromText="180" w:vertAnchor="text" w:horzAnchor="page" w:tblpXSpec="center" w:tblpY="287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134"/>
        <w:gridCol w:w="851"/>
        <w:gridCol w:w="3402"/>
      </w:tblGrid>
      <w:tr w:rsidR="00A53481" w:rsidRPr="0001116E" w:rsidTr="00A53481">
        <w:trPr>
          <w:trHeight w:val="699"/>
        </w:trPr>
        <w:tc>
          <w:tcPr>
            <w:tcW w:w="1980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招生院所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A53481" w:rsidRPr="004770DC" w:rsidRDefault="00A53481" w:rsidP="004770DC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学制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研究方向</w:t>
            </w:r>
          </w:p>
        </w:tc>
      </w:tr>
      <w:tr w:rsidR="00A53481" w:rsidRPr="0001116E" w:rsidTr="00A53481">
        <w:trPr>
          <w:trHeight w:val="1690"/>
        </w:trPr>
        <w:tc>
          <w:tcPr>
            <w:tcW w:w="1980" w:type="dxa"/>
            <w:vMerge w:val="restart"/>
            <w:vAlign w:val="center"/>
          </w:tcPr>
          <w:p w:rsidR="00A53481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01</w:t>
            </w:r>
          </w:p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应用文理学院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060100</w:t>
            </w:r>
          </w:p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考古学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先秦考古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汉唐宋元考古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科技考古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环境考古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05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文化遗产保护传承与利用</w:t>
            </w:r>
          </w:p>
        </w:tc>
      </w:tr>
      <w:tr w:rsidR="00A53481" w:rsidRPr="0001116E" w:rsidTr="00A53481">
        <w:trPr>
          <w:trHeight w:val="1402"/>
        </w:trPr>
        <w:tc>
          <w:tcPr>
            <w:tcW w:w="1980" w:type="dxa"/>
            <w:vMerge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060200</w:t>
            </w:r>
          </w:p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中国史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中国古代史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中国近现代史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中国专门史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文化遗产调查评估与保护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Merge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070500</w:t>
            </w:r>
          </w:p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地理学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人文地理学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城市地理学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地图学与地理信息系统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04 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旅游地理学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05 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自然地理学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Merge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065100</w:t>
            </w:r>
          </w:p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文物与博物馆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考古技术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文化遗产保护与修复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故宫学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博物馆学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Merge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055200</w:t>
            </w:r>
          </w:p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新闻与</w:t>
            </w:r>
          </w:p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传播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网络文化与新媒体传播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城市影像创意与制作</w:t>
            </w:r>
          </w:p>
          <w:p w:rsidR="00A53481" w:rsidRPr="0001116E" w:rsidRDefault="00A53481" w:rsidP="004770DC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城市形象策划与塑造</w:t>
            </w:r>
          </w:p>
        </w:tc>
      </w:tr>
      <w:tr w:rsidR="00A53481" w:rsidRPr="0001116E" w:rsidTr="00A53481">
        <w:trPr>
          <w:trHeight w:val="972"/>
        </w:trPr>
        <w:tc>
          <w:tcPr>
            <w:tcW w:w="1980" w:type="dxa"/>
            <w:vMerge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125500</w:t>
            </w:r>
          </w:p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图书情报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4770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4770DC">
            <w:pPr>
              <w:snapToGrid w:val="0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竞争情报</w:t>
            </w:r>
          </w:p>
          <w:p w:rsidR="00A53481" w:rsidRPr="0001116E" w:rsidRDefault="00A53481" w:rsidP="004770DC">
            <w:pPr>
              <w:snapToGrid w:val="0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数字图书馆</w:t>
            </w:r>
          </w:p>
          <w:p w:rsidR="00A53481" w:rsidRPr="0001116E" w:rsidRDefault="00A53481" w:rsidP="004770DC">
            <w:pPr>
              <w:snapToGrid w:val="0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03 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档案现代化管理</w:t>
            </w:r>
          </w:p>
        </w:tc>
      </w:tr>
      <w:tr w:rsidR="00A53481" w:rsidRPr="0001116E" w:rsidTr="00A53481">
        <w:trPr>
          <w:trHeight w:val="972"/>
        </w:trPr>
        <w:tc>
          <w:tcPr>
            <w:tcW w:w="1980" w:type="dxa"/>
            <w:vMerge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03510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法律（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非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法学）</w:t>
            </w:r>
          </w:p>
        </w:tc>
        <w:tc>
          <w:tcPr>
            <w:tcW w:w="1134" w:type="dxa"/>
            <w:vAlign w:val="center"/>
          </w:tcPr>
          <w:p w:rsidR="00A53481" w:rsidRPr="004770DC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Merge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035102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法律（法学）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02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智慧城市学院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081200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计算机视觉与图像处理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02 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智能驾驶技术与并行计算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03 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移动互联与大数据技术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Merge w:val="restart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03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管理学院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120200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工商管理</w:t>
            </w:r>
          </w:p>
        </w:tc>
        <w:tc>
          <w:tcPr>
            <w:tcW w:w="1134" w:type="dxa"/>
            <w:vAlign w:val="center"/>
          </w:tcPr>
          <w:p w:rsidR="00A53481" w:rsidRPr="004770DC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企业管理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03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会计学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Merge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125300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会计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04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生物化学工程学院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083200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食品科学与工程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（额外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个冬奥会专项招生计划）</w:t>
            </w:r>
          </w:p>
        </w:tc>
      </w:tr>
      <w:tr w:rsidR="00A53481" w:rsidRPr="0001116E" w:rsidTr="00A53481">
        <w:trPr>
          <w:trHeight w:val="844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lastRenderedPageBreak/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05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旅游学院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120200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工商管理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旅游管理</w:t>
            </w:r>
          </w:p>
        </w:tc>
      </w:tr>
      <w:tr w:rsidR="00A53481" w:rsidRPr="0001116E" w:rsidTr="00A53481">
        <w:trPr>
          <w:trHeight w:val="826"/>
        </w:trPr>
        <w:tc>
          <w:tcPr>
            <w:tcW w:w="1980" w:type="dxa"/>
            <w:vMerge w:val="restart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bookmarkStart w:id="0" w:name="_GoBack"/>
            <w:bookmarkEnd w:id="0"/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06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商务学院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120200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工商管理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04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投融资管理</w:t>
            </w:r>
          </w:p>
        </w:tc>
      </w:tr>
      <w:tr w:rsidR="00A53481" w:rsidRPr="0001116E" w:rsidTr="00A53481">
        <w:trPr>
          <w:trHeight w:val="826"/>
        </w:trPr>
        <w:tc>
          <w:tcPr>
            <w:tcW w:w="1980" w:type="dxa"/>
            <w:vMerge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025100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金融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07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特殊教育学院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045119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特殊教育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</w:tc>
      </w:tr>
      <w:tr w:rsidR="00A53481" w:rsidRPr="0001116E" w:rsidTr="00A53481">
        <w:trPr>
          <w:trHeight w:val="810"/>
        </w:trPr>
        <w:tc>
          <w:tcPr>
            <w:tcW w:w="1980" w:type="dxa"/>
            <w:vMerge w:val="restart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08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师范学院</w:t>
            </w:r>
          </w:p>
        </w:tc>
        <w:tc>
          <w:tcPr>
            <w:tcW w:w="2126" w:type="dxa"/>
            <w:vMerge w:val="restart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045115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小学教育</w:t>
            </w:r>
          </w:p>
        </w:tc>
        <w:tc>
          <w:tcPr>
            <w:tcW w:w="1134" w:type="dxa"/>
            <w:vMerge w:val="restart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Merge w:val="restart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077B4A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小学全科教育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Merge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53481" w:rsidRPr="004770DC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077B4A">
              <w:rPr>
                <w:rFonts w:asciiTheme="minorEastAsia" w:hAnsiTheme="minorEastAsia" w:cstheme="minorEastAsia" w:hint="eastAsia"/>
                <w:sz w:val="21"/>
                <w:szCs w:val="21"/>
              </w:rPr>
              <w:t>0</w:t>
            </w:r>
            <w:r w:rsidRPr="00077B4A">
              <w:rPr>
                <w:rFonts w:asciiTheme="minorEastAsia" w:hAnsiTheme="minorEastAsia" w:cstheme="minorEastAsia"/>
                <w:sz w:val="21"/>
                <w:szCs w:val="21"/>
              </w:rPr>
              <w:t>2</w:t>
            </w:r>
            <w:r w:rsidRPr="00077B4A">
              <w:rPr>
                <w:rFonts w:asciiTheme="minorEastAsia" w:hAnsiTheme="minorEastAsia" w:cstheme="minorEastAsia" w:hint="eastAsia"/>
                <w:sz w:val="21"/>
                <w:szCs w:val="21"/>
              </w:rPr>
              <w:t>小学语文教育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Merge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045116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心理健康教育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09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机器人学院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083500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软件工程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10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130500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设计学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文创与手工艺设计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环境设计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视觉传达与媒体设计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设计理论与创意管理</w:t>
            </w:r>
          </w:p>
        </w:tc>
      </w:tr>
      <w:tr w:rsidR="00A53481" w:rsidRPr="0001116E" w:rsidTr="00A53481">
        <w:trPr>
          <w:trHeight w:val="567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11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应用科技学院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045120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职业技术教育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01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财经商贸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信息技术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旅游服务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04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交通运输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05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文化艺术</w:t>
            </w:r>
          </w:p>
        </w:tc>
      </w:tr>
      <w:tr w:rsidR="00A53481" w:rsidRPr="0001116E" w:rsidTr="00A53481">
        <w:trPr>
          <w:trHeight w:val="1303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12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城市轨道交通与物流学院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08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6100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交通运输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专硕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01 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交通大数据技术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02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交通运输安全工程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03 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智能交通运输系统</w:t>
            </w:r>
          </w:p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 xml:space="preserve">04 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智慧物流</w:t>
            </w:r>
          </w:p>
        </w:tc>
      </w:tr>
      <w:tr w:rsidR="00A53481" w:rsidRPr="0001116E" w:rsidTr="00A53481">
        <w:trPr>
          <w:trHeight w:val="712"/>
        </w:trPr>
        <w:tc>
          <w:tcPr>
            <w:tcW w:w="1980" w:type="dxa"/>
            <w:vAlign w:val="center"/>
          </w:tcPr>
          <w:p w:rsidR="00A53481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14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030500</w:t>
            </w:r>
          </w:p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马克思主义理论</w:t>
            </w:r>
          </w:p>
        </w:tc>
        <w:tc>
          <w:tcPr>
            <w:tcW w:w="1134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4770DC">
              <w:rPr>
                <w:rFonts w:asciiTheme="minorEastAsia" w:hAnsiTheme="minorEastAsia" w:cstheme="minorEastAsia" w:hint="eastAsia"/>
                <w:sz w:val="21"/>
                <w:szCs w:val="21"/>
              </w:rPr>
              <w:t>学硕</w:t>
            </w:r>
          </w:p>
        </w:tc>
        <w:tc>
          <w:tcPr>
            <w:tcW w:w="851" w:type="dxa"/>
            <w:vAlign w:val="center"/>
          </w:tcPr>
          <w:p w:rsidR="00A53481" w:rsidRPr="0001116E" w:rsidRDefault="00A53481" w:rsidP="00835F6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</w:tc>
        <w:tc>
          <w:tcPr>
            <w:tcW w:w="3402" w:type="dxa"/>
            <w:vAlign w:val="center"/>
          </w:tcPr>
          <w:p w:rsidR="00A53481" w:rsidRPr="0001116E" w:rsidRDefault="00A53481" w:rsidP="00835F69">
            <w:pPr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/>
                <w:sz w:val="21"/>
                <w:szCs w:val="21"/>
              </w:rPr>
              <w:t>0</w:t>
            </w:r>
            <w:r w:rsidRPr="0001116E">
              <w:rPr>
                <w:rFonts w:asciiTheme="minorEastAsia" w:hAnsiTheme="minorEastAsia" w:cstheme="minorEastAsia" w:hint="eastAsia"/>
                <w:sz w:val="21"/>
                <w:szCs w:val="21"/>
              </w:rPr>
              <w:t>不区分方向</w:t>
            </w:r>
          </w:p>
        </w:tc>
      </w:tr>
    </w:tbl>
    <w:p w:rsidR="00BD0DD4" w:rsidRDefault="004770DC">
      <w:r w:rsidRPr="0001116E">
        <w:rPr>
          <w:rFonts w:hint="eastAsia"/>
          <w:szCs w:val="21"/>
        </w:rPr>
        <w:t>※以上所有内容一律以“中国研究生招生信息网”公布的版本为准。</w:t>
      </w:r>
    </w:p>
    <w:sectPr w:rsidR="00BD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CD" w:rsidRDefault="00D53FCD" w:rsidP="004770DC">
      <w:r>
        <w:separator/>
      </w:r>
    </w:p>
  </w:endnote>
  <w:endnote w:type="continuationSeparator" w:id="0">
    <w:p w:rsidR="00D53FCD" w:rsidRDefault="00D53FCD" w:rsidP="0047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CD" w:rsidRDefault="00D53FCD" w:rsidP="004770DC">
      <w:r>
        <w:separator/>
      </w:r>
    </w:p>
  </w:footnote>
  <w:footnote w:type="continuationSeparator" w:id="0">
    <w:p w:rsidR="00D53FCD" w:rsidRDefault="00D53FCD" w:rsidP="0047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C2"/>
    <w:rsid w:val="00006CDB"/>
    <w:rsid w:val="00077B4A"/>
    <w:rsid w:val="00084BC2"/>
    <w:rsid w:val="00186DA5"/>
    <w:rsid w:val="003108ED"/>
    <w:rsid w:val="00386DA1"/>
    <w:rsid w:val="00406914"/>
    <w:rsid w:val="004770DC"/>
    <w:rsid w:val="005777E2"/>
    <w:rsid w:val="005E2B40"/>
    <w:rsid w:val="005F6699"/>
    <w:rsid w:val="00600545"/>
    <w:rsid w:val="00835F69"/>
    <w:rsid w:val="008576B6"/>
    <w:rsid w:val="00883CF7"/>
    <w:rsid w:val="008E218E"/>
    <w:rsid w:val="008E4DEC"/>
    <w:rsid w:val="009C2CFA"/>
    <w:rsid w:val="00A11E0E"/>
    <w:rsid w:val="00A53481"/>
    <w:rsid w:val="00A732F5"/>
    <w:rsid w:val="00B656AB"/>
    <w:rsid w:val="00B80C5F"/>
    <w:rsid w:val="00BD0DD4"/>
    <w:rsid w:val="00C1109C"/>
    <w:rsid w:val="00D53FCD"/>
    <w:rsid w:val="00E2187E"/>
    <w:rsid w:val="00EC428C"/>
    <w:rsid w:val="00F91565"/>
    <w:rsid w:val="00F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93796-6F6A-41D8-839E-4A9E9DA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0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0DC"/>
    <w:rPr>
      <w:sz w:val="18"/>
      <w:szCs w:val="18"/>
    </w:rPr>
  </w:style>
  <w:style w:type="table" w:styleId="a7">
    <w:name w:val="Table Grid"/>
    <w:basedOn w:val="a1"/>
    <w:uiPriority w:val="39"/>
    <w:qFormat/>
    <w:rsid w:val="004770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>LDYZB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LDYZB_CHEN</dc:creator>
  <cp:keywords/>
  <dc:description/>
  <cp:lastModifiedBy>LDYZB_CHEN</cp:lastModifiedBy>
  <cp:revision>3</cp:revision>
  <dcterms:created xsi:type="dcterms:W3CDTF">2019-09-11T03:07:00Z</dcterms:created>
  <dcterms:modified xsi:type="dcterms:W3CDTF">2019-09-11T03:09:00Z</dcterms:modified>
</cp:coreProperties>
</file>