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AB5" w:rsidRDefault="004B536B" w:rsidP="000E5AB5">
      <w:pPr>
        <w:jc w:val="center"/>
        <w:rPr>
          <w:b/>
          <w:sz w:val="30"/>
          <w:szCs w:val="30"/>
        </w:rPr>
      </w:pPr>
      <w:r w:rsidRPr="004B536B">
        <w:rPr>
          <w:rFonts w:ascii="宋体" w:eastAsia="宋体" w:hAnsi="宋体" w:cs="宋体" w:hint="eastAsia"/>
          <w:b/>
          <w:kern w:val="0"/>
          <w:sz w:val="30"/>
          <w:szCs w:val="30"/>
        </w:rPr>
        <w:t>04010</w:t>
      </w:r>
      <w:r w:rsidR="00484BFC">
        <w:rPr>
          <w:rFonts w:ascii="宋体" w:eastAsia="宋体" w:hAnsi="宋体" w:cs="宋体" w:hint="eastAsia"/>
          <w:b/>
          <w:kern w:val="0"/>
          <w:sz w:val="30"/>
          <w:szCs w:val="30"/>
        </w:rPr>
        <w:t>5</w:t>
      </w:r>
      <w:r w:rsidR="000E5AB5">
        <w:rPr>
          <w:rFonts w:ascii="宋体" w:eastAsia="宋体" w:hAnsi="宋体" w:cs="宋体" w:hint="eastAsia"/>
          <w:b/>
          <w:kern w:val="0"/>
          <w:sz w:val="30"/>
          <w:szCs w:val="30"/>
        </w:rPr>
        <w:t>学前教育学</w:t>
      </w:r>
    </w:p>
    <w:p w:rsidR="000E5AB5" w:rsidRDefault="000E5AB5" w:rsidP="000E5AB5"/>
    <w:p w:rsidR="00A57A31" w:rsidRPr="000A6710" w:rsidRDefault="000E5AB5" w:rsidP="000E5AB5">
      <w:pPr>
        <w:spacing w:line="600" w:lineRule="exact"/>
        <w:ind w:firstLineChars="200" w:firstLine="420"/>
        <w:jc w:val="left"/>
        <w:rPr>
          <w:rFonts w:ascii="宋体" w:eastAsia="宋体" w:hAnsi="宋体" w:cs="宋体"/>
          <w:color w:val="000000"/>
          <w:szCs w:val="21"/>
          <w:shd w:val="clear" w:color="auto" w:fill="FFFFFF"/>
        </w:rPr>
      </w:pPr>
      <w:r w:rsidRPr="000A6710">
        <w:rPr>
          <w:rFonts w:ascii="宋体" w:eastAsia="宋体" w:hAnsi="宋体" w:cs="宋体" w:hint="eastAsia"/>
          <w:color w:val="000000"/>
          <w:szCs w:val="21"/>
          <w:shd w:val="clear" w:color="auto" w:fill="FFFFFF"/>
        </w:rPr>
        <w:t>学前教育专业自2004年起，开始招收和培养硕士研究生，担任硕士生导师的有</w:t>
      </w:r>
      <w:r w:rsidR="000A6710" w:rsidRPr="000A6710">
        <w:rPr>
          <w:rFonts w:ascii="宋体" w:eastAsia="宋体" w:hAnsi="宋体" w:cs="宋体" w:hint="eastAsia"/>
          <w:color w:val="000000"/>
          <w:szCs w:val="21"/>
          <w:shd w:val="clear" w:color="auto" w:fill="FFFFFF"/>
        </w:rPr>
        <w:t>2</w:t>
      </w:r>
      <w:r w:rsidRPr="000A6710">
        <w:rPr>
          <w:rFonts w:ascii="宋体" w:eastAsia="宋体" w:hAnsi="宋体" w:cs="宋体" w:hint="eastAsia"/>
          <w:color w:val="000000"/>
          <w:szCs w:val="21"/>
          <w:shd w:val="clear" w:color="auto" w:fill="FFFFFF"/>
        </w:rPr>
        <w:t>名教授和1名副教授，其中</w:t>
      </w:r>
      <w:r w:rsidR="000A6710" w:rsidRPr="000A6710">
        <w:rPr>
          <w:rFonts w:ascii="宋体" w:eastAsia="宋体" w:hAnsi="宋体" w:cs="宋体" w:hint="eastAsia"/>
          <w:color w:val="000000"/>
          <w:szCs w:val="21"/>
          <w:shd w:val="clear" w:color="auto" w:fill="FFFFFF"/>
        </w:rPr>
        <w:t>2</w:t>
      </w:r>
      <w:r w:rsidRPr="000A6710">
        <w:rPr>
          <w:rFonts w:ascii="宋体" w:eastAsia="宋体" w:hAnsi="宋体" w:cs="宋体" w:hint="eastAsia"/>
          <w:color w:val="000000"/>
          <w:szCs w:val="21"/>
          <w:shd w:val="clear" w:color="auto" w:fill="FFFFFF"/>
        </w:rPr>
        <w:t>人具有博士学位。目前，就读于学前教育学专业的硕士研究生共有1</w:t>
      </w:r>
      <w:r w:rsidR="00A57A31" w:rsidRPr="000A6710">
        <w:rPr>
          <w:rFonts w:ascii="宋体" w:eastAsia="宋体" w:hAnsi="宋体" w:cs="宋体" w:hint="eastAsia"/>
          <w:color w:val="000000"/>
          <w:szCs w:val="21"/>
          <w:shd w:val="clear" w:color="auto" w:fill="FFFFFF"/>
        </w:rPr>
        <w:t>2</w:t>
      </w:r>
      <w:r w:rsidRPr="000A6710">
        <w:rPr>
          <w:rFonts w:ascii="宋体" w:eastAsia="宋体" w:hAnsi="宋体" w:cs="宋体" w:hint="eastAsia"/>
          <w:color w:val="000000"/>
          <w:szCs w:val="21"/>
          <w:shd w:val="clear" w:color="auto" w:fill="FFFFFF"/>
        </w:rPr>
        <w:t>人。</w:t>
      </w:r>
    </w:p>
    <w:p w:rsidR="000E5AB5" w:rsidRDefault="000E5AB5" w:rsidP="000E5AB5">
      <w:pPr>
        <w:spacing w:line="600" w:lineRule="exact"/>
        <w:ind w:firstLineChars="200" w:firstLine="420"/>
        <w:jc w:val="left"/>
        <w:rPr>
          <w:rFonts w:ascii="宋体" w:eastAsia="宋体" w:hAnsi="宋体" w:cs="宋体"/>
          <w:color w:val="000000"/>
          <w:szCs w:val="21"/>
        </w:rPr>
      </w:pPr>
      <w:r>
        <w:rPr>
          <w:rFonts w:ascii="宋体" w:eastAsia="宋体" w:hAnsi="宋体" w:cs="宋体" w:hint="eastAsia"/>
          <w:color w:val="000000"/>
          <w:szCs w:val="21"/>
          <w:shd w:val="clear" w:color="auto" w:fill="FFFFFF"/>
        </w:rPr>
        <w:t>学前教育学硕士学位点主要培养适合从事学前教育以及儿童发展与教育的教学、科研、管理等工作需要，具有硕士学位的高级专门人才，为将来攻读学前教育学博士学位打下坚实的基础，或为拥有相关专业的高等师范院校，或其他高等普通院校、高等职业技术院校，乃至中等师范学校和其他中等专业学校，以及教育科研与咨询机构、教育行政管理部门、儿童保教机构等输送专业化的教学师资、科研人员与管理工作者。</w:t>
      </w:r>
    </w:p>
    <w:p w:rsidR="000E5AB5" w:rsidRDefault="000E5AB5" w:rsidP="000E5AB5">
      <w:pPr>
        <w:spacing w:line="600" w:lineRule="exact"/>
        <w:ind w:firstLineChars="200" w:firstLine="420"/>
        <w:jc w:val="left"/>
        <w:rPr>
          <w:rFonts w:ascii="宋体" w:eastAsia="宋体" w:hAnsi="宋体" w:cs="宋体"/>
          <w:color w:val="000000"/>
          <w:szCs w:val="21"/>
          <w:shd w:val="clear" w:color="auto" w:fill="FFFFFF"/>
        </w:rPr>
      </w:pPr>
      <w:r>
        <w:rPr>
          <w:rFonts w:ascii="宋体" w:eastAsia="宋体" w:hAnsi="宋体" w:cs="宋体" w:hint="eastAsia"/>
          <w:color w:val="000000"/>
          <w:szCs w:val="21"/>
          <w:shd w:val="clear" w:color="auto" w:fill="FFFFFF"/>
        </w:rPr>
        <w:t>本硕士学位点接收省内外的学前教育与相关教育学与心理学专业的应往届高校本科毕业生，以及具有同等学历和跨专业的考生报考，对校内外的考生持欢迎与鼓励态度。</w:t>
      </w:r>
    </w:p>
    <w:p w:rsidR="000E5AB5" w:rsidRPr="00A57A31" w:rsidRDefault="000E5AB5" w:rsidP="000E5AB5">
      <w:pPr>
        <w:spacing w:line="600" w:lineRule="exact"/>
        <w:ind w:firstLineChars="200" w:firstLine="420"/>
        <w:jc w:val="left"/>
        <w:rPr>
          <w:rFonts w:ascii="宋体" w:eastAsia="宋体" w:hAnsi="宋体" w:cs="宋体"/>
          <w:color w:val="000000"/>
          <w:szCs w:val="21"/>
          <w:shd w:val="clear" w:color="auto" w:fill="FFFFFF"/>
        </w:rPr>
      </w:pPr>
      <w:r>
        <w:rPr>
          <w:rFonts w:ascii="宋体" w:eastAsia="宋体" w:hAnsi="宋体" w:cs="宋体" w:hint="eastAsia"/>
          <w:color w:val="000000"/>
          <w:szCs w:val="21"/>
          <w:shd w:val="clear" w:color="auto" w:fill="FFFFFF"/>
        </w:rPr>
        <w:t>目前，确定自2019年起对学前教育学硕士学位点的研究方向欲暂作调整，拟主要在以下两个研究方向招生与培养：</w:t>
      </w:r>
    </w:p>
    <w:p w:rsidR="00A57A31" w:rsidRPr="00A57A31" w:rsidRDefault="00A57A31" w:rsidP="00A57A31">
      <w:pPr>
        <w:pStyle w:val="a5"/>
        <w:spacing w:after="0" w:line="460" w:lineRule="exact"/>
        <w:ind w:leftChars="0" w:left="0" w:firstLineChars="200" w:firstLine="420"/>
        <w:rPr>
          <w:rFonts w:ascii="宋体" w:hAnsi="宋体" w:cs="宋体"/>
          <w:color w:val="000000"/>
          <w:szCs w:val="21"/>
          <w:shd w:val="clear" w:color="auto" w:fill="FFFFFF"/>
        </w:rPr>
      </w:pPr>
      <w:r w:rsidRPr="00A57A31">
        <w:rPr>
          <w:rFonts w:ascii="宋体" w:hAnsi="宋体" w:cs="宋体" w:hint="eastAsia"/>
          <w:color w:val="000000"/>
          <w:szCs w:val="21"/>
          <w:shd w:val="clear" w:color="auto" w:fill="FFFFFF"/>
        </w:rPr>
        <w:t>学前教育基本原理：旨在探究当代社会背景下的儿童发展与教育问题。包括3-6岁儿童教育的一般原理和幼儿园教育任务、原则、学前教育学内容和方法，也包括学前家庭教育的要求和内容。</w:t>
      </w:r>
    </w:p>
    <w:p w:rsidR="00A57A31" w:rsidRPr="00A57A31" w:rsidRDefault="00A57A31" w:rsidP="00A57A31">
      <w:pPr>
        <w:pStyle w:val="a5"/>
        <w:spacing w:after="0" w:line="460" w:lineRule="exact"/>
        <w:ind w:leftChars="0" w:left="0" w:firstLineChars="200" w:firstLine="420"/>
        <w:rPr>
          <w:rFonts w:ascii="宋体" w:hAnsi="宋体" w:cs="宋体"/>
          <w:color w:val="000000"/>
          <w:szCs w:val="21"/>
          <w:shd w:val="clear" w:color="auto" w:fill="FFFFFF"/>
        </w:rPr>
      </w:pPr>
      <w:r w:rsidRPr="00A57A31">
        <w:rPr>
          <w:rFonts w:ascii="宋体" w:hAnsi="宋体" w:cs="宋体" w:hint="eastAsia"/>
          <w:color w:val="000000"/>
          <w:szCs w:val="21"/>
          <w:shd w:val="clear" w:color="auto" w:fill="FFFFFF"/>
        </w:rPr>
        <w:t>学前儿童发展与教育：旨在揭示儿童心理发展的特点和机制，解释和测量儿童个体的心理差异，探究学前儿童认知发展与教育、学前儿童情感发展与教育、学前儿童的语言发展与教育、特殊儿童发展与教育等。</w:t>
      </w:r>
    </w:p>
    <w:p w:rsidR="00A57A31" w:rsidRPr="00A57A31" w:rsidRDefault="00A57A31" w:rsidP="000A6710">
      <w:pPr>
        <w:pStyle w:val="a5"/>
        <w:spacing w:after="0" w:line="460" w:lineRule="exact"/>
        <w:ind w:leftChars="0" w:left="0" w:firstLineChars="200" w:firstLine="420"/>
        <w:rPr>
          <w:rFonts w:ascii="宋体" w:hAnsi="宋体" w:cs="宋体"/>
          <w:color w:val="000000"/>
          <w:szCs w:val="21"/>
          <w:shd w:val="clear" w:color="auto" w:fill="FFFFFF"/>
        </w:rPr>
      </w:pPr>
      <w:r w:rsidRPr="00A57A31">
        <w:rPr>
          <w:rFonts w:ascii="宋体" w:hAnsi="宋体" w:cs="宋体" w:hint="eastAsia"/>
          <w:color w:val="000000"/>
          <w:szCs w:val="21"/>
          <w:shd w:val="clear" w:color="auto" w:fill="FFFFFF"/>
        </w:rPr>
        <w:t>学前教育课程与教师：旨在探究学前教育课程与教学基本原则、内容与方法，园本课程建构，游戏与课程，幼儿园教师专业发展等。</w:t>
      </w:r>
    </w:p>
    <w:p w:rsidR="000E5AB5" w:rsidRDefault="000E5AB5" w:rsidP="000E5AB5">
      <w:pPr>
        <w:spacing w:line="600" w:lineRule="exact"/>
        <w:ind w:firstLineChars="200" w:firstLine="420"/>
        <w:jc w:val="left"/>
        <w:rPr>
          <w:rFonts w:ascii="宋体" w:eastAsia="宋体" w:hAnsi="宋体" w:cs="宋体"/>
          <w:kern w:val="0"/>
          <w:szCs w:val="21"/>
        </w:rPr>
      </w:pPr>
      <w:r>
        <w:rPr>
          <w:rFonts w:ascii="宋体" w:eastAsia="宋体" w:hAnsi="宋体" w:cs="宋体" w:hint="eastAsia"/>
          <w:color w:val="000000"/>
          <w:szCs w:val="21"/>
          <w:shd w:val="clear" w:color="auto" w:fill="FFFFFF"/>
        </w:rPr>
        <w:t>学前教育学硕士学位点所开设的专业学习课程主要有：幼儿园课程与改革、学前儿童心理理论、学前教育评价研究、国外学前教育研究新进展、学前儿童语言发展与教育研究、</w:t>
      </w:r>
      <w:r w:rsidR="00A57A31">
        <w:rPr>
          <w:rFonts w:ascii="宋体" w:eastAsia="宋体" w:hAnsi="宋体" w:cs="宋体" w:hint="eastAsia"/>
          <w:color w:val="000000"/>
          <w:szCs w:val="21"/>
          <w:shd w:val="clear" w:color="auto" w:fill="FFFFFF"/>
        </w:rPr>
        <w:t>早期儿童数学学习与发展、</w:t>
      </w:r>
      <w:r>
        <w:rPr>
          <w:rFonts w:ascii="宋体" w:eastAsia="宋体" w:hAnsi="宋体" w:cs="宋体" w:hint="eastAsia"/>
          <w:color w:val="000000"/>
          <w:szCs w:val="21"/>
          <w:shd w:val="clear" w:color="auto" w:fill="FFFFFF"/>
        </w:rPr>
        <w:t>幼儿审美与艺术教育、学前教育基本理论、学前教育游戏论等。</w:t>
      </w:r>
    </w:p>
    <w:p w:rsidR="007D1529" w:rsidRDefault="000E5AB5" w:rsidP="000E5AB5">
      <w:pPr>
        <w:spacing w:line="600" w:lineRule="exact"/>
        <w:ind w:firstLineChars="200" w:firstLine="422"/>
        <w:jc w:val="left"/>
        <w:rPr>
          <w:rFonts w:ascii="宋体" w:eastAsia="宋体" w:hAnsi="宋体" w:cs="宋体"/>
          <w:b/>
          <w:bCs/>
          <w:color w:val="000000"/>
          <w:szCs w:val="21"/>
          <w:shd w:val="clear" w:color="auto" w:fill="FFFFFF"/>
        </w:rPr>
      </w:pPr>
      <w:r>
        <w:rPr>
          <w:rFonts w:ascii="宋体" w:eastAsia="宋体" w:hAnsi="宋体" w:cs="宋体" w:hint="eastAsia"/>
          <w:b/>
          <w:bCs/>
          <w:color w:val="000000"/>
          <w:szCs w:val="21"/>
          <w:shd w:val="clear" w:color="auto" w:fill="FFFFFF"/>
        </w:rPr>
        <w:lastRenderedPageBreak/>
        <w:t>硕士生导师介绍：</w:t>
      </w:r>
      <w:bookmarkStart w:id="0" w:name="_GoBack"/>
      <w:bookmarkEnd w:id="0"/>
    </w:p>
    <w:p w:rsidR="006C7A43" w:rsidRDefault="006C7A43" w:rsidP="000E5AB5">
      <w:pPr>
        <w:spacing w:line="600" w:lineRule="exact"/>
        <w:ind w:firstLineChars="200" w:firstLine="422"/>
        <w:jc w:val="left"/>
        <w:rPr>
          <w:rFonts w:ascii="宋体" w:eastAsia="宋体" w:hAnsi="宋体" w:cs="宋体"/>
          <w:b/>
          <w:bCs/>
          <w:color w:val="000000"/>
          <w:szCs w:val="21"/>
          <w:shd w:val="clear" w:color="auto" w:fill="FFFFFF"/>
        </w:rPr>
      </w:pPr>
      <w:r w:rsidRPr="006C7A43">
        <w:rPr>
          <w:rFonts w:ascii="宋体" w:eastAsia="宋体" w:hAnsi="宋体" w:cs="宋体" w:hint="eastAsia"/>
          <w:b/>
          <w:bCs/>
          <w:color w:val="000000"/>
          <w:szCs w:val="21"/>
          <w:shd w:val="clear" w:color="auto" w:fill="FFFFFF"/>
        </w:rPr>
        <w:t>李晓燕，</w:t>
      </w:r>
      <w:r w:rsidRPr="006C7A43">
        <w:rPr>
          <w:rFonts w:ascii="宋体" w:eastAsia="宋体" w:hAnsi="宋体" w:cs="宋体" w:hint="eastAsia"/>
          <w:color w:val="000000"/>
          <w:szCs w:val="21"/>
          <w:shd w:val="clear" w:color="auto" w:fill="FFFFFF"/>
        </w:rPr>
        <w:t>女，华东师范大学特殊教育专业博士，南京师范大学学前教育专业硕士。现任教于温州大学教师教育学院，副教授，硕士生导师，温州大学学前教育研究所副所长，温州市551人才工程第三层次人才。主要从事学前普通儿童语言发展与教育、自闭症儿童语言障碍与干预、学前儿童融合教育方面的研究。围绕这些方向，先后主持国家社科基金项目2项、全国教育科学规划项目1项的课题研究，在《Journal of Psycholinguistics Research》、《中国特殊教育》、《学前教育研究》、《幼儿教育》（教育科学版）等杂志上发表论文30多篇；出版专著2部；担任省培讲师，面向幼儿园教师和园长开设学前普通儿童教育或特殊儿童教育方面的讲座。</w:t>
      </w:r>
    </w:p>
    <w:p w:rsidR="000E5AB5" w:rsidRDefault="000E5AB5" w:rsidP="000E5AB5">
      <w:pPr>
        <w:spacing w:line="600" w:lineRule="exact"/>
        <w:ind w:firstLineChars="200" w:firstLine="422"/>
        <w:jc w:val="left"/>
        <w:rPr>
          <w:rFonts w:ascii="宋体" w:eastAsia="宋体" w:hAnsi="宋体" w:cs="宋体"/>
          <w:color w:val="000000"/>
          <w:szCs w:val="21"/>
          <w:shd w:val="clear" w:color="auto" w:fill="FFFFFF"/>
        </w:rPr>
      </w:pPr>
      <w:r>
        <w:rPr>
          <w:rFonts w:ascii="宋体" w:eastAsia="宋体" w:hAnsi="宋体" w:cs="宋体" w:hint="eastAsia"/>
          <w:b/>
          <w:bCs/>
          <w:color w:val="000000"/>
          <w:szCs w:val="21"/>
          <w:shd w:val="clear" w:color="auto" w:fill="FFFFFF"/>
        </w:rPr>
        <w:t>潘玉进</w:t>
      </w:r>
      <w:r>
        <w:rPr>
          <w:rFonts w:ascii="宋体" w:eastAsia="宋体" w:hAnsi="宋体" w:cs="宋体" w:hint="eastAsia"/>
          <w:color w:val="000000"/>
          <w:szCs w:val="21"/>
          <w:shd w:val="clear" w:color="auto" w:fill="FFFFFF"/>
        </w:rPr>
        <w:t>，男，1964年12月出生，浙江温州人，教授，硕士生导师，温州大学教师教育学院副院长，温州大学心理与行为研究所所长，温州大学心理咨询与测评研究中心主任，温州大学基础教育评估中心主任，民盟温州大学委员会副主委，浙江省心理学会理事、温州市心理学会名誉理事长。在核心期刊上发表论文40多篇，出版教材3本，主持3项省部级课题、2项教改项目和1项校精品课程。主要研究方向：教育学心理学、心理统计与测量。</w:t>
      </w:r>
    </w:p>
    <w:p w:rsidR="000E5AB5" w:rsidRDefault="000E5AB5" w:rsidP="000E5AB5">
      <w:pPr>
        <w:spacing w:line="600" w:lineRule="exact"/>
        <w:ind w:firstLineChars="200" w:firstLine="422"/>
        <w:jc w:val="left"/>
        <w:rPr>
          <w:rFonts w:ascii="宋体" w:eastAsia="宋体" w:hAnsi="宋体" w:cs="宋体"/>
          <w:color w:val="000000"/>
          <w:szCs w:val="21"/>
          <w:shd w:val="clear" w:color="auto" w:fill="FFFFFF"/>
        </w:rPr>
      </w:pPr>
      <w:r>
        <w:rPr>
          <w:rFonts w:ascii="宋体" w:eastAsia="宋体" w:hAnsi="宋体" w:cs="宋体" w:hint="eastAsia"/>
          <w:b/>
          <w:bCs/>
          <w:color w:val="000000"/>
          <w:szCs w:val="21"/>
          <w:shd w:val="clear" w:color="auto" w:fill="FFFFFF"/>
        </w:rPr>
        <w:t>胡瑜</w:t>
      </w:r>
      <w:r>
        <w:rPr>
          <w:rFonts w:ascii="宋体" w:eastAsia="宋体" w:hAnsi="宋体" w:cs="宋体" w:hint="eastAsia"/>
          <w:color w:val="000000"/>
          <w:szCs w:val="21"/>
          <w:shd w:val="clear" w:color="auto" w:fill="FFFFFF"/>
        </w:rPr>
        <w:t>，男，1975年8月出生，湖北秭归人，温州大学教务处副处长，心理学博士、教授，温州大学瓯江特聘教授、浙江省“之江青年社科学者”。为温州大学心理与行为研究所副所长，兼任浙江省社会心理学会理事、温州市心理学会副理事长兼秘书长、温州市青年联合会第七届第八届委员。主持国家社会科学基金、全国教育规划课题、浙江省哲学社会科学规划课题、浙江省公益技术研究项目，参与国家社科基金、教育部人文社科项目等多项课题研究，在心理科学、中国特殊教育、心理发展与教育、心理与行为研究等核心期刊发表论文四十余篇，其中多篇论文被人大复印资料《心理学》等转载，研究成果获得浙江省哲学社会科学优秀成果二等奖、浙江省高校科研成果奖二等奖、浙江省第六届青年社会科学优秀成果二等奖等奖项。主要研究方向：社会性发展、人格、棋艺心理。</w:t>
      </w:r>
    </w:p>
    <w:p w:rsidR="00866D84" w:rsidRPr="000E5AB5" w:rsidRDefault="00866D84"/>
    <w:sectPr w:rsidR="00866D84" w:rsidRPr="000E5AB5" w:rsidSect="007F27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633" w:rsidRDefault="00DC1633" w:rsidP="000E5AB5">
      <w:r>
        <w:separator/>
      </w:r>
    </w:p>
  </w:endnote>
  <w:endnote w:type="continuationSeparator" w:id="1">
    <w:p w:rsidR="00DC1633" w:rsidRDefault="00DC1633" w:rsidP="000E5A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633" w:rsidRDefault="00DC1633" w:rsidP="000E5AB5">
      <w:r>
        <w:separator/>
      </w:r>
    </w:p>
  </w:footnote>
  <w:footnote w:type="continuationSeparator" w:id="1">
    <w:p w:rsidR="00DC1633" w:rsidRDefault="00DC1633" w:rsidP="000E5A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92808"/>
    <w:multiLevelType w:val="hybridMultilevel"/>
    <w:tmpl w:val="7EE48EC6"/>
    <w:lvl w:ilvl="0" w:tplc="601CABD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6D84"/>
    <w:rsid w:val="000A6710"/>
    <w:rsid w:val="000E5AB5"/>
    <w:rsid w:val="00280847"/>
    <w:rsid w:val="004217DD"/>
    <w:rsid w:val="00457A03"/>
    <w:rsid w:val="00484BFC"/>
    <w:rsid w:val="004B536B"/>
    <w:rsid w:val="00573B3D"/>
    <w:rsid w:val="005F1FEF"/>
    <w:rsid w:val="006C7A43"/>
    <w:rsid w:val="007D1529"/>
    <w:rsid w:val="007E0ACD"/>
    <w:rsid w:val="007F2751"/>
    <w:rsid w:val="008103C3"/>
    <w:rsid w:val="00866D84"/>
    <w:rsid w:val="00A57A31"/>
    <w:rsid w:val="00B51674"/>
    <w:rsid w:val="00B84309"/>
    <w:rsid w:val="00C67406"/>
    <w:rsid w:val="00D0112D"/>
    <w:rsid w:val="00DC1633"/>
    <w:rsid w:val="00E077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A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5A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E5AB5"/>
    <w:rPr>
      <w:sz w:val="18"/>
      <w:szCs w:val="18"/>
    </w:rPr>
  </w:style>
  <w:style w:type="paragraph" w:styleId="a4">
    <w:name w:val="footer"/>
    <w:basedOn w:val="a"/>
    <w:link w:val="Char0"/>
    <w:uiPriority w:val="99"/>
    <w:unhideWhenUsed/>
    <w:rsid w:val="000E5AB5"/>
    <w:pPr>
      <w:tabs>
        <w:tab w:val="center" w:pos="4153"/>
        <w:tab w:val="right" w:pos="8306"/>
      </w:tabs>
      <w:snapToGrid w:val="0"/>
      <w:jc w:val="left"/>
    </w:pPr>
    <w:rPr>
      <w:sz w:val="18"/>
      <w:szCs w:val="18"/>
    </w:rPr>
  </w:style>
  <w:style w:type="character" w:customStyle="1" w:styleId="Char0">
    <w:name w:val="页脚 Char"/>
    <w:basedOn w:val="a0"/>
    <w:link w:val="a4"/>
    <w:uiPriority w:val="99"/>
    <w:rsid w:val="000E5AB5"/>
    <w:rPr>
      <w:sz w:val="18"/>
      <w:szCs w:val="18"/>
    </w:rPr>
  </w:style>
  <w:style w:type="paragraph" w:styleId="a5">
    <w:name w:val="Body Text Indent"/>
    <w:basedOn w:val="a"/>
    <w:link w:val="Char1"/>
    <w:qFormat/>
    <w:rsid w:val="00A57A31"/>
    <w:pPr>
      <w:spacing w:after="120"/>
      <w:ind w:leftChars="200" w:left="420"/>
    </w:pPr>
    <w:rPr>
      <w:rFonts w:eastAsia="宋体"/>
      <w:szCs w:val="24"/>
    </w:rPr>
  </w:style>
  <w:style w:type="character" w:customStyle="1" w:styleId="a6">
    <w:name w:val="正文文本缩进 字符"/>
    <w:basedOn w:val="a0"/>
    <w:uiPriority w:val="99"/>
    <w:semiHidden/>
    <w:rsid w:val="00A57A31"/>
  </w:style>
  <w:style w:type="character" w:customStyle="1" w:styleId="Char1">
    <w:name w:val="正文文本缩进 Char"/>
    <w:basedOn w:val="a0"/>
    <w:link w:val="a5"/>
    <w:qFormat/>
    <w:rsid w:val="00A57A31"/>
    <w:rPr>
      <w:rFonts w:eastAsia="宋体"/>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pf</cp:lastModifiedBy>
  <cp:revision>17</cp:revision>
  <cp:lastPrinted>2019-06-28T07:04:00Z</cp:lastPrinted>
  <dcterms:created xsi:type="dcterms:W3CDTF">2019-06-24T07:40:00Z</dcterms:created>
  <dcterms:modified xsi:type="dcterms:W3CDTF">2019-06-28T07:04:00Z</dcterms:modified>
</cp:coreProperties>
</file>