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3F24A" w14:textId="77777777" w:rsidR="00AA4111" w:rsidRPr="00891FB0" w:rsidRDefault="00847619">
      <w:pPr>
        <w:spacing w:line="360" w:lineRule="auto"/>
        <w:jc w:val="center"/>
        <w:rPr>
          <w:rFonts w:ascii="宋体" w:hAnsi="宋体"/>
          <w:b/>
          <w:sz w:val="30"/>
          <w:szCs w:val="30"/>
        </w:rPr>
      </w:pPr>
      <w:r w:rsidRPr="00891FB0">
        <w:rPr>
          <w:rFonts w:ascii="宋体" w:hAnsi="宋体" w:hint="eastAsia"/>
          <w:b/>
          <w:sz w:val="30"/>
          <w:szCs w:val="30"/>
        </w:rPr>
        <w:t>025100 金融硕士</w:t>
      </w:r>
    </w:p>
    <w:p w14:paraId="25FBC674" w14:textId="13DAF8BE" w:rsidR="0075530A" w:rsidRPr="00891FB0" w:rsidRDefault="0075530A" w:rsidP="00891FB0">
      <w:pPr>
        <w:pStyle w:val="a5"/>
        <w:numPr>
          <w:ilvl w:val="0"/>
          <w:numId w:val="1"/>
        </w:numPr>
        <w:spacing w:line="360" w:lineRule="auto"/>
        <w:ind w:left="0" w:firstLineChars="177" w:firstLine="426"/>
        <w:jc w:val="left"/>
        <w:rPr>
          <w:rFonts w:ascii="宋体" w:hAnsi="宋体" w:cs="宋体"/>
          <w:b/>
          <w:bCs/>
          <w:color w:val="000000"/>
          <w:kern w:val="0"/>
          <w:sz w:val="24"/>
        </w:rPr>
      </w:pPr>
      <w:r w:rsidRPr="00891FB0">
        <w:rPr>
          <w:rFonts w:ascii="宋体" w:hAnsi="宋体" w:cs="宋体" w:hint="eastAsia"/>
          <w:b/>
          <w:bCs/>
          <w:color w:val="000000"/>
          <w:kern w:val="0"/>
          <w:sz w:val="24"/>
        </w:rPr>
        <w:t>学科点概述</w:t>
      </w:r>
    </w:p>
    <w:p w14:paraId="30578A2C" w14:textId="5DDF2F1F" w:rsidR="008C5940" w:rsidRPr="000D12EA" w:rsidRDefault="000D12EA" w:rsidP="00891FB0">
      <w:pPr>
        <w:spacing w:line="360" w:lineRule="auto"/>
        <w:ind w:firstLineChars="177" w:firstLine="425"/>
        <w:jc w:val="left"/>
        <w:rPr>
          <w:sz w:val="24"/>
        </w:rPr>
      </w:pPr>
      <w:r w:rsidRPr="000D12EA">
        <w:rPr>
          <w:rFonts w:hint="eastAsia"/>
          <w:sz w:val="24"/>
        </w:rPr>
        <w:t>温州处于国家一带一路、长江经济带发展战略前沿，是浙江省大力发展现代服务业的重点支持城市，还是我国民营经济最发达、民间资本最充裕、民间金融最活跃的地区之一。</w:t>
      </w:r>
      <w:r w:rsidRPr="000D12EA">
        <w:rPr>
          <w:rFonts w:hint="eastAsia"/>
          <w:sz w:val="24"/>
        </w:rPr>
        <w:t>金融专业硕士点</w:t>
      </w:r>
      <w:r w:rsidRPr="000D12EA">
        <w:rPr>
          <w:rFonts w:hint="eastAsia"/>
          <w:sz w:val="24"/>
        </w:rPr>
        <w:t>匹配民间资本投资需求与民营企业融资需求，充分发挥金融领域“温州模式”的优势，</w:t>
      </w:r>
      <w:r w:rsidR="0075530A" w:rsidRPr="000D12EA">
        <w:rPr>
          <w:rFonts w:hint="eastAsia"/>
          <w:sz w:val="24"/>
        </w:rPr>
        <w:t>立足于自身学科优势，主动对接国家及浙江省发展战略，在国家级温州金融综合改革试验区背景下，培养具有扎实的经济、金融学理论基础，良好的职业道德，富有创新和进取精神，较强的从事金融实际工作能力的应用型复合高层次金融人才。</w:t>
      </w:r>
      <w:r w:rsidR="008C5940" w:rsidRPr="000D12EA">
        <w:rPr>
          <w:rFonts w:hint="eastAsia"/>
          <w:sz w:val="24"/>
        </w:rPr>
        <w:t>目前</w:t>
      </w:r>
      <w:r w:rsidR="008C5940" w:rsidRPr="000D12EA">
        <w:rPr>
          <w:sz w:val="24"/>
        </w:rPr>
        <w:t>拥有</w:t>
      </w:r>
      <w:r w:rsidR="008C5940" w:rsidRPr="000D12EA">
        <w:rPr>
          <w:rFonts w:hint="eastAsia"/>
          <w:sz w:val="24"/>
        </w:rPr>
        <w:t>校内导师</w:t>
      </w:r>
      <w:r w:rsidR="008C5940" w:rsidRPr="000D12EA">
        <w:rPr>
          <w:sz w:val="24"/>
        </w:rPr>
        <w:t>20</w:t>
      </w:r>
      <w:r w:rsidR="008C5940" w:rsidRPr="000D12EA">
        <w:rPr>
          <w:rFonts w:hint="eastAsia"/>
          <w:sz w:val="24"/>
        </w:rPr>
        <w:t>人，校外导师</w:t>
      </w:r>
      <w:r w:rsidR="008C5940" w:rsidRPr="000D12EA">
        <w:rPr>
          <w:rFonts w:hint="eastAsia"/>
          <w:sz w:val="24"/>
        </w:rPr>
        <w:t>1</w:t>
      </w:r>
      <w:r w:rsidR="008C5940" w:rsidRPr="000D12EA">
        <w:rPr>
          <w:sz w:val="24"/>
        </w:rPr>
        <w:t>5</w:t>
      </w:r>
      <w:r w:rsidR="008C5940" w:rsidRPr="000D12EA">
        <w:rPr>
          <w:rFonts w:hint="eastAsia"/>
          <w:sz w:val="24"/>
        </w:rPr>
        <w:t>人，其中</w:t>
      </w:r>
      <w:r w:rsidR="008C5940" w:rsidRPr="000D12EA">
        <w:rPr>
          <w:sz w:val="24"/>
        </w:rPr>
        <w:t>教授</w:t>
      </w:r>
      <w:r w:rsidR="008C5940" w:rsidRPr="000D12EA">
        <w:rPr>
          <w:rFonts w:hint="eastAsia"/>
          <w:sz w:val="24"/>
        </w:rPr>
        <w:t>1</w:t>
      </w:r>
      <w:r w:rsidR="008C5940" w:rsidRPr="000D12EA">
        <w:rPr>
          <w:sz w:val="24"/>
        </w:rPr>
        <w:t>5</w:t>
      </w:r>
      <w:r w:rsidR="008C5940" w:rsidRPr="000D12EA">
        <w:rPr>
          <w:sz w:val="24"/>
        </w:rPr>
        <w:t>人，副教授</w:t>
      </w:r>
      <w:r w:rsidR="008C5940" w:rsidRPr="000D12EA">
        <w:rPr>
          <w:sz w:val="24"/>
        </w:rPr>
        <w:t>10</w:t>
      </w:r>
      <w:r w:rsidR="008C5940" w:rsidRPr="000D12EA">
        <w:rPr>
          <w:sz w:val="24"/>
        </w:rPr>
        <w:t>人，博士</w:t>
      </w:r>
      <w:r w:rsidR="008C5940" w:rsidRPr="000D12EA">
        <w:rPr>
          <w:rFonts w:hint="eastAsia"/>
          <w:sz w:val="24"/>
        </w:rPr>
        <w:t>1</w:t>
      </w:r>
      <w:r w:rsidR="008C5940" w:rsidRPr="000D12EA">
        <w:rPr>
          <w:sz w:val="24"/>
        </w:rPr>
        <w:t>8</w:t>
      </w:r>
      <w:r w:rsidR="008C5940" w:rsidRPr="000D12EA">
        <w:rPr>
          <w:sz w:val="24"/>
        </w:rPr>
        <w:t>人。</w:t>
      </w:r>
      <w:r w:rsidR="008C5940" w:rsidRPr="000D12EA">
        <w:rPr>
          <w:rFonts w:hint="eastAsia"/>
          <w:sz w:val="24"/>
        </w:rPr>
        <w:t>近五年内承担国家基金项目</w:t>
      </w:r>
      <w:r w:rsidR="008C5940" w:rsidRPr="000D12EA">
        <w:rPr>
          <w:sz w:val="24"/>
        </w:rPr>
        <w:t>24</w:t>
      </w:r>
      <w:r w:rsidR="008C5940" w:rsidRPr="000D12EA">
        <w:rPr>
          <w:rFonts w:hint="eastAsia"/>
          <w:sz w:val="24"/>
        </w:rPr>
        <w:t>项（其中国家社科基金重大项目</w:t>
      </w:r>
      <w:r w:rsidR="008C5940" w:rsidRPr="000D12EA">
        <w:rPr>
          <w:rFonts w:hint="eastAsia"/>
          <w:sz w:val="24"/>
        </w:rPr>
        <w:t>1</w:t>
      </w:r>
      <w:r w:rsidR="008C5940" w:rsidRPr="000D12EA">
        <w:rPr>
          <w:rFonts w:hint="eastAsia"/>
          <w:sz w:val="24"/>
        </w:rPr>
        <w:t>项、重点项目</w:t>
      </w:r>
      <w:r w:rsidR="008C5940" w:rsidRPr="000D12EA">
        <w:rPr>
          <w:rFonts w:hint="eastAsia"/>
          <w:sz w:val="24"/>
        </w:rPr>
        <w:t>2</w:t>
      </w:r>
      <w:r w:rsidR="008C5940" w:rsidRPr="000D12EA">
        <w:rPr>
          <w:rFonts w:hint="eastAsia"/>
          <w:sz w:val="24"/>
        </w:rPr>
        <w:t>项），省部级科研项目</w:t>
      </w:r>
      <w:r w:rsidR="008C5940" w:rsidRPr="000D12EA">
        <w:rPr>
          <w:sz w:val="24"/>
        </w:rPr>
        <w:t>49</w:t>
      </w:r>
      <w:r w:rsidR="008C5940" w:rsidRPr="000D12EA">
        <w:rPr>
          <w:rFonts w:hint="eastAsia"/>
          <w:sz w:val="24"/>
        </w:rPr>
        <w:t>项。本学科研究团队累计公开发表学术论文</w:t>
      </w:r>
      <w:r w:rsidR="008C5940" w:rsidRPr="000D12EA">
        <w:rPr>
          <w:rFonts w:hint="eastAsia"/>
          <w:sz w:val="24"/>
        </w:rPr>
        <w:t>154</w:t>
      </w:r>
      <w:r w:rsidR="008C5940" w:rsidRPr="000D12EA">
        <w:rPr>
          <w:rFonts w:hint="eastAsia"/>
          <w:sz w:val="24"/>
        </w:rPr>
        <w:t>篇，其中发表于《新华文摘》、《经济研究》、《管理世界》、《社会学研究》及国外</w:t>
      </w:r>
      <w:r w:rsidR="008C5940" w:rsidRPr="000D12EA">
        <w:rPr>
          <w:rFonts w:hint="eastAsia"/>
          <w:sz w:val="24"/>
        </w:rPr>
        <w:t>SSCI</w:t>
      </w:r>
      <w:r w:rsidR="008C5940" w:rsidRPr="000D12EA">
        <w:rPr>
          <w:rFonts w:hint="eastAsia"/>
          <w:sz w:val="24"/>
        </w:rPr>
        <w:t>权威</w:t>
      </w:r>
      <w:r w:rsidR="008C5940" w:rsidRPr="000D12EA">
        <w:rPr>
          <w:sz w:val="24"/>
        </w:rPr>
        <w:t>期刊论文</w:t>
      </w:r>
      <w:r w:rsidR="008C5940" w:rsidRPr="000D12EA">
        <w:rPr>
          <w:sz w:val="24"/>
        </w:rPr>
        <w:t>38</w:t>
      </w:r>
      <w:r w:rsidR="008C5940" w:rsidRPr="000D12EA">
        <w:rPr>
          <w:rFonts w:hint="eastAsia"/>
          <w:sz w:val="24"/>
        </w:rPr>
        <w:t>篇，出版专著</w:t>
      </w:r>
      <w:r w:rsidR="008C5940" w:rsidRPr="000D12EA">
        <w:rPr>
          <w:rFonts w:hint="eastAsia"/>
          <w:sz w:val="24"/>
        </w:rPr>
        <w:t>14</w:t>
      </w:r>
      <w:r w:rsidR="008C5940" w:rsidRPr="000D12EA">
        <w:rPr>
          <w:rFonts w:hint="eastAsia"/>
          <w:sz w:val="24"/>
        </w:rPr>
        <w:t>部，获省、部、市级社科成果奖</w:t>
      </w:r>
      <w:r w:rsidR="008C5940" w:rsidRPr="000D12EA">
        <w:rPr>
          <w:rFonts w:hint="eastAsia"/>
          <w:sz w:val="24"/>
        </w:rPr>
        <w:t>30</w:t>
      </w:r>
      <w:r w:rsidR="008C5940" w:rsidRPr="000D12EA">
        <w:rPr>
          <w:rFonts w:hint="eastAsia"/>
          <w:sz w:val="24"/>
        </w:rPr>
        <w:t>余项。</w:t>
      </w:r>
    </w:p>
    <w:p w14:paraId="51FD0171" w14:textId="77777777" w:rsidR="0075530A" w:rsidRPr="00891FB0" w:rsidRDefault="0075530A" w:rsidP="00891FB0">
      <w:pPr>
        <w:spacing w:line="360" w:lineRule="auto"/>
        <w:ind w:firstLineChars="177" w:firstLine="425"/>
        <w:jc w:val="left"/>
        <w:rPr>
          <w:rFonts w:ascii="宋体" w:hAnsi="宋体" w:cs="宋体"/>
          <w:bCs/>
          <w:color w:val="000000"/>
          <w:kern w:val="0"/>
          <w:sz w:val="24"/>
        </w:rPr>
      </w:pPr>
    </w:p>
    <w:p w14:paraId="46F9099C" w14:textId="722D3998" w:rsidR="0075530A" w:rsidRPr="00891FB0" w:rsidRDefault="0075530A" w:rsidP="00891FB0">
      <w:pPr>
        <w:pStyle w:val="a5"/>
        <w:numPr>
          <w:ilvl w:val="0"/>
          <w:numId w:val="1"/>
        </w:numPr>
        <w:spacing w:line="360" w:lineRule="auto"/>
        <w:ind w:left="0" w:firstLineChars="177" w:firstLine="426"/>
        <w:jc w:val="left"/>
        <w:rPr>
          <w:rFonts w:ascii="宋体" w:hAnsi="宋体"/>
          <w:b/>
          <w:color w:val="000000"/>
          <w:sz w:val="24"/>
        </w:rPr>
      </w:pPr>
      <w:r w:rsidRPr="00891FB0">
        <w:rPr>
          <w:rFonts w:ascii="宋体" w:hAnsi="宋体" w:cs="宋体" w:hint="eastAsia"/>
          <w:b/>
          <w:bCs/>
          <w:color w:val="000000"/>
          <w:kern w:val="0"/>
          <w:sz w:val="24"/>
        </w:rPr>
        <w:t>研究方向及其主要研究内容</w:t>
      </w:r>
    </w:p>
    <w:p w14:paraId="01925C4B" w14:textId="3BB2F182" w:rsidR="0075530A" w:rsidRPr="00891FB0" w:rsidRDefault="0075530A" w:rsidP="00891FB0">
      <w:pPr>
        <w:spacing w:line="360" w:lineRule="auto"/>
        <w:ind w:firstLineChars="177" w:firstLine="426"/>
        <w:jc w:val="left"/>
        <w:rPr>
          <w:rFonts w:ascii="宋体" w:hAnsi="宋体"/>
          <w:color w:val="000000"/>
          <w:sz w:val="24"/>
        </w:rPr>
      </w:pPr>
      <w:r w:rsidRPr="00891FB0">
        <w:rPr>
          <w:rFonts w:ascii="宋体" w:hAnsi="宋体" w:hint="eastAsia"/>
          <w:b/>
          <w:color w:val="000000"/>
          <w:sz w:val="24"/>
        </w:rPr>
        <w:t>（1）民间金融及其监管：</w:t>
      </w:r>
      <w:r w:rsidRPr="00891FB0">
        <w:rPr>
          <w:rFonts w:hint="eastAsia"/>
          <w:sz w:val="24"/>
        </w:rPr>
        <w:t>民间金融是温州地区典型的经济现象，</w:t>
      </w:r>
      <w:r w:rsidR="00154514" w:rsidRPr="00891FB0">
        <w:rPr>
          <w:rFonts w:hint="eastAsia"/>
          <w:sz w:val="24"/>
        </w:rPr>
        <w:t>本硕士点</w:t>
      </w:r>
      <w:r w:rsidRPr="00891FB0">
        <w:rPr>
          <w:rFonts w:hint="eastAsia"/>
          <w:sz w:val="24"/>
        </w:rPr>
        <w:t>在民间金融活动调查、民间借贷及其法律规制、民间金融风险预警分析与化解、民间金融与温州经济共生发展、温州指数编制与发布等方面有了深厚研究积累，并在相关学术领域位居国内前列。该方向的硕士研究生将会接受系统的金融学训练，并依托金融研究院科研平台开展民间金融相关理论和经验研究。研究成果可提出融合经济、法律、行政等多重手段的协调性民间金融监管机制和具体措施</w:t>
      </w:r>
      <w:r w:rsidR="00154514" w:rsidRPr="00891FB0">
        <w:rPr>
          <w:rFonts w:hint="eastAsia"/>
          <w:sz w:val="24"/>
        </w:rPr>
        <w:t>。</w:t>
      </w:r>
    </w:p>
    <w:p w14:paraId="7266C2C5" w14:textId="0E3C55C4" w:rsidR="0075530A" w:rsidRPr="00891FB0" w:rsidRDefault="0075530A" w:rsidP="00891FB0">
      <w:pPr>
        <w:spacing w:line="360" w:lineRule="auto"/>
        <w:ind w:firstLineChars="177" w:firstLine="426"/>
        <w:jc w:val="left"/>
        <w:rPr>
          <w:rFonts w:ascii="宋体" w:hAnsi="宋体"/>
          <w:color w:val="000000"/>
          <w:sz w:val="24"/>
        </w:rPr>
      </w:pPr>
      <w:r w:rsidRPr="00891FB0">
        <w:rPr>
          <w:rFonts w:ascii="宋体" w:hAnsi="宋体" w:hint="eastAsia"/>
          <w:b/>
          <w:color w:val="000000"/>
          <w:sz w:val="24"/>
        </w:rPr>
        <w:t>（2）证券投资与财富管理：</w:t>
      </w:r>
      <w:r w:rsidRPr="00891FB0">
        <w:rPr>
          <w:rFonts w:hint="eastAsia"/>
          <w:sz w:val="24"/>
        </w:rPr>
        <w:t>随着我国经济持续增长和国民财富逐步积累，财富管理已成为普通居民和高净值人群重要的金融服务需求。温州处于改革开放前沿，以海内外温商为代表的温州人实现了较高的财富积累。据估算，目前温州民间资本总额超过</w:t>
      </w:r>
      <w:r w:rsidRPr="00891FB0">
        <w:rPr>
          <w:rFonts w:hint="eastAsia"/>
          <w:sz w:val="24"/>
        </w:rPr>
        <w:t>1</w:t>
      </w:r>
      <w:r w:rsidRPr="00891FB0">
        <w:rPr>
          <w:rFonts w:hint="eastAsia"/>
          <w:sz w:val="24"/>
        </w:rPr>
        <w:t>万亿元，民间金融的活跃则意味着本地区投资者对财富保值增值的需要。本专业方向研究生可充分利用本校与本地区高净值人士、财富管理机构、证券公司等合作资源，对财富管理相关问题进行理论和经验研究。</w:t>
      </w:r>
    </w:p>
    <w:p w14:paraId="76239CDE" w14:textId="0F101414" w:rsidR="0075530A" w:rsidRPr="00891FB0" w:rsidRDefault="0075530A" w:rsidP="00891FB0">
      <w:pPr>
        <w:spacing w:line="360" w:lineRule="auto"/>
        <w:ind w:firstLineChars="177" w:firstLine="426"/>
        <w:jc w:val="left"/>
        <w:rPr>
          <w:rFonts w:ascii="宋体" w:hAnsi="宋体"/>
          <w:color w:val="000000"/>
          <w:sz w:val="24"/>
        </w:rPr>
      </w:pPr>
      <w:r w:rsidRPr="00891FB0">
        <w:rPr>
          <w:rFonts w:ascii="宋体" w:hAnsi="宋体" w:hint="eastAsia"/>
          <w:b/>
          <w:color w:val="000000"/>
          <w:sz w:val="24"/>
        </w:rPr>
        <w:t>（3）金融科技：</w:t>
      </w:r>
      <w:r w:rsidRPr="00891FB0">
        <w:rPr>
          <w:rFonts w:hint="eastAsia"/>
          <w:sz w:val="24"/>
        </w:rPr>
        <w:t>以支付宝、微信支付、比特币</w:t>
      </w:r>
      <w:r w:rsidR="00C91844" w:rsidRPr="00891FB0">
        <w:rPr>
          <w:rFonts w:hint="eastAsia"/>
          <w:sz w:val="24"/>
        </w:rPr>
        <w:t>、</w:t>
      </w:r>
      <w:r w:rsidR="00C91844" w:rsidRPr="00891FB0">
        <w:rPr>
          <w:rFonts w:hint="eastAsia"/>
          <w:sz w:val="24"/>
        </w:rPr>
        <w:t>AI</w:t>
      </w:r>
      <w:r w:rsidR="00C91844" w:rsidRPr="00891FB0">
        <w:rPr>
          <w:rFonts w:hint="eastAsia"/>
          <w:sz w:val="24"/>
        </w:rPr>
        <w:t>、大数据</w:t>
      </w:r>
      <w:r w:rsidRPr="00891FB0">
        <w:rPr>
          <w:rFonts w:hint="eastAsia"/>
          <w:sz w:val="24"/>
        </w:rPr>
        <w:t>等为标志，</w:t>
      </w:r>
      <w:r w:rsidR="00C91844" w:rsidRPr="00891FB0">
        <w:rPr>
          <w:rFonts w:hint="eastAsia"/>
          <w:sz w:val="24"/>
        </w:rPr>
        <w:t>金</w:t>
      </w:r>
      <w:r w:rsidR="00C91844" w:rsidRPr="00891FB0">
        <w:rPr>
          <w:rFonts w:hint="eastAsia"/>
          <w:sz w:val="24"/>
        </w:rPr>
        <w:lastRenderedPageBreak/>
        <w:t>融科技</w:t>
      </w:r>
      <w:r w:rsidRPr="00891FB0">
        <w:rPr>
          <w:rFonts w:hint="eastAsia"/>
          <w:sz w:val="24"/>
        </w:rPr>
        <w:t>已对金融业产生了深远影响，未来甚至有可能彻底改变传统的金融格局和金融生态。</w:t>
      </w:r>
      <w:r w:rsidR="00154514" w:rsidRPr="00891FB0">
        <w:rPr>
          <w:rFonts w:hint="eastAsia"/>
          <w:sz w:val="24"/>
        </w:rPr>
        <w:t>本硕士点</w:t>
      </w:r>
      <w:r w:rsidRPr="00891FB0">
        <w:rPr>
          <w:rFonts w:hint="eastAsia"/>
          <w:sz w:val="24"/>
        </w:rPr>
        <w:t>在互联网金融及其监管方面已有多年研究积累，在国内已有一定学术声誉，该专业方向的硕士研究生将基于金融</w:t>
      </w:r>
      <w:r w:rsidR="00C91844" w:rsidRPr="00891FB0">
        <w:rPr>
          <w:rFonts w:hint="eastAsia"/>
          <w:sz w:val="24"/>
        </w:rPr>
        <w:t>科技</w:t>
      </w:r>
      <w:r w:rsidRPr="00891FB0">
        <w:rPr>
          <w:rFonts w:hint="eastAsia"/>
          <w:sz w:val="24"/>
        </w:rPr>
        <w:t>发展趋势和未来多样化的金融需求开展相关理论与经验研究</w:t>
      </w:r>
      <w:r w:rsidR="00C91844" w:rsidRPr="00891FB0">
        <w:rPr>
          <w:rFonts w:hint="eastAsia"/>
          <w:sz w:val="24"/>
        </w:rPr>
        <w:t>。</w:t>
      </w:r>
    </w:p>
    <w:p w14:paraId="35E672CF" w14:textId="77777777" w:rsidR="00575ADC" w:rsidRPr="00891FB0" w:rsidRDefault="0075530A" w:rsidP="00891FB0">
      <w:pPr>
        <w:spacing w:line="360" w:lineRule="auto"/>
        <w:ind w:firstLineChars="177" w:firstLine="426"/>
        <w:jc w:val="left"/>
        <w:rPr>
          <w:rFonts w:ascii="宋体" w:hAnsi="宋体"/>
          <w:color w:val="000000"/>
          <w:sz w:val="24"/>
        </w:rPr>
      </w:pPr>
      <w:r w:rsidRPr="00891FB0">
        <w:rPr>
          <w:rFonts w:ascii="宋体" w:hAnsi="宋体" w:hint="eastAsia"/>
          <w:b/>
          <w:color w:val="000000"/>
          <w:sz w:val="24"/>
        </w:rPr>
        <w:t>（4）风险管理：</w:t>
      </w:r>
      <w:r w:rsidRPr="00891FB0">
        <w:rPr>
          <w:rFonts w:hint="eastAsia"/>
          <w:sz w:val="24"/>
        </w:rPr>
        <w:t>风险管理</w:t>
      </w:r>
      <w:r w:rsidR="00C91844" w:rsidRPr="00891FB0">
        <w:rPr>
          <w:rFonts w:hint="eastAsia"/>
          <w:sz w:val="24"/>
        </w:rPr>
        <w:t>是</w:t>
      </w:r>
      <w:r w:rsidRPr="00891FB0">
        <w:rPr>
          <w:rFonts w:hint="eastAsia"/>
          <w:sz w:val="24"/>
        </w:rPr>
        <w:t>金融学的三大核心内容之一。温州民间借贷活动潜藏着诸多系统或非系统性金融风险，</w:t>
      </w:r>
      <w:r w:rsidRPr="00891FB0">
        <w:rPr>
          <w:rFonts w:hint="eastAsia"/>
          <w:sz w:val="24"/>
        </w:rPr>
        <w:t>2011</w:t>
      </w:r>
      <w:r w:rsidRPr="00891FB0">
        <w:rPr>
          <w:rFonts w:hint="eastAsia"/>
          <w:sz w:val="24"/>
        </w:rPr>
        <w:t>年温州民间借贷危机发生的根源在于相关主体风险意识淡薄、风险管理失控。</w:t>
      </w:r>
      <w:r w:rsidR="00C91844" w:rsidRPr="00891FB0">
        <w:rPr>
          <w:rFonts w:hint="eastAsia"/>
          <w:sz w:val="24"/>
        </w:rPr>
        <w:t>本硕士点</w:t>
      </w:r>
      <w:r w:rsidRPr="00891FB0">
        <w:rPr>
          <w:rFonts w:hint="eastAsia"/>
          <w:sz w:val="24"/>
        </w:rPr>
        <w:t>在民间金融风险本质、风险识别、风险分析、风险预警、风险管理等方面具有研究优势，该专业方向的相关研究能为本地区金融稳定发展和全国民间金融风险管控提供参考</w:t>
      </w:r>
      <w:r w:rsidR="00C91844" w:rsidRPr="00891FB0">
        <w:rPr>
          <w:rFonts w:hint="eastAsia"/>
          <w:sz w:val="24"/>
        </w:rPr>
        <w:t>。</w:t>
      </w:r>
    </w:p>
    <w:p w14:paraId="25883B34" w14:textId="316663A3" w:rsidR="00575ADC" w:rsidRPr="00891FB0" w:rsidRDefault="0075530A" w:rsidP="00891FB0">
      <w:pPr>
        <w:spacing w:line="360" w:lineRule="auto"/>
        <w:ind w:firstLineChars="177" w:firstLine="426"/>
        <w:jc w:val="left"/>
        <w:rPr>
          <w:rFonts w:ascii="Arial" w:hAnsi="Arial" w:cs="Arial"/>
          <w:kern w:val="0"/>
          <w:sz w:val="24"/>
          <w:shd w:val="clear" w:color="auto" w:fill="FFFFFF"/>
        </w:rPr>
      </w:pPr>
      <w:r w:rsidRPr="00891FB0">
        <w:rPr>
          <w:rFonts w:ascii="宋体" w:hAnsi="宋体" w:hint="eastAsia"/>
          <w:b/>
          <w:sz w:val="24"/>
        </w:rPr>
        <w:t>（5）行为金融：</w:t>
      </w:r>
      <w:r w:rsidR="00575ADC" w:rsidRPr="00891FB0">
        <w:rPr>
          <w:rFonts w:ascii="Arial" w:hAnsi="Arial" w:cs="Arial"/>
          <w:kern w:val="0"/>
          <w:sz w:val="24"/>
          <w:shd w:val="clear" w:color="auto" w:fill="FFFFFF"/>
        </w:rPr>
        <w:t>行为金融从微观个体行为以及产生这种行为的心理等动因来解释、研究和预测金融市场的发展。这一研究视角通过分析金融市场主体在市场行为中的偏差和反常，来寻求不同市场主体在不同环境下的经营理念及决策行为特征。行为金融学是金融学、心理学、行为学、社会学等学科相交叉</w:t>
      </w:r>
      <w:r w:rsidR="00575ADC" w:rsidRPr="00891FB0">
        <w:rPr>
          <w:rFonts w:ascii="Arial" w:hAnsi="Arial" w:cs="Arial" w:hint="eastAsia"/>
          <w:kern w:val="0"/>
          <w:sz w:val="24"/>
          <w:shd w:val="clear" w:color="auto" w:fill="FFFFFF"/>
        </w:rPr>
        <w:t>的边缘学科，</w:t>
      </w:r>
      <w:r w:rsidR="00575ADC" w:rsidRPr="00891FB0">
        <w:rPr>
          <w:rFonts w:ascii="Arial" w:hAnsi="Arial" w:cs="Arial"/>
          <w:kern w:val="0"/>
          <w:sz w:val="24"/>
          <w:shd w:val="clear" w:color="auto" w:fill="FFFFFF"/>
        </w:rPr>
        <w:t>力图揭示金融市场的非理性行为和决策规律</w:t>
      </w:r>
      <w:r w:rsidR="00575ADC" w:rsidRPr="00891FB0">
        <w:rPr>
          <w:rFonts w:ascii="Arial" w:hAnsi="Arial" w:cs="Arial" w:hint="eastAsia"/>
          <w:kern w:val="0"/>
          <w:sz w:val="24"/>
          <w:shd w:val="clear" w:color="auto" w:fill="FFFFFF"/>
        </w:rPr>
        <w:t>。该专业方向的研究生需要结合本地区的金融现象，利用行为金融学的研究框架和研究方法进行理论和经验研究，并提出对策建议。</w:t>
      </w:r>
    </w:p>
    <w:p w14:paraId="400943C0" w14:textId="77777777" w:rsidR="008C5940" w:rsidRPr="00891FB0" w:rsidRDefault="008C5940" w:rsidP="00891FB0">
      <w:pPr>
        <w:spacing w:line="360" w:lineRule="auto"/>
        <w:ind w:firstLineChars="177" w:firstLine="425"/>
        <w:jc w:val="left"/>
        <w:rPr>
          <w:rFonts w:ascii="宋体" w:hAnsi="宋体"/>
          <w:color w:val="C00000"/>
          <w:sz w:val="24"/>
        </w:rPr>
      </w:pPr>
    </w:p>
    <w:p w14:paraId="5AF28BB9" w14:textId="2E53F2F7" w:rsidR="0075530A" w:rsidRPr="00891FB0" w:rsidRDefault="0075530A" w:rsidP="00891FB0">
      <w:pPr>
        <w:pStyle w:val="a5"/>
        <w:numPr>
          <w:ilvl w:val="0"/>
          <w:numId w:val="1"/>
        </w:numPr>
        <w:spacing w:line="360" w:lineRule="auto"/>
        <w:ind w:left="0" w:firstLineChars="177" w:firstLine="426"/>
        <w:jc w:val="left"/>
        <w:rPr>
          <w:rFonts w:ascii="宋体" w:hAnsi="宋体"/>
          <w:b/>
          <w:color w:val="000000"/>
          <w:sz w:val="24"/>
        </w:rPr>
      </w:pPr>
      <w:r w:rsidRPr="00891FB0">
        <w:rPr>
          <w:rFonts w:ascii="宋体" w:hAnsi="宋体" w:cs="宋体" w:hint="eastAsia"/>
          <w:b/>
          <w:bCs/>
          <w:color w:val="000000"/>
          <w:kern w:val="0"/>
          <w:sz w:val="24"/>
        </w:rPr>
        <w:t>学科科研平台</w:t>
      </w:r>
    </w:p>
    <w:p w14:paraId="6D36659E" w14:textId="354A7917" w:rsidR="00E35FF1" w:rsidRPr="00891FB0" w:rsidRDefault="0075530A" w:rsidP="00891FB0">
      <w:pPr>
        <w:spacing w:line="360" w:lineRule="auto"/>
        <w:ind w:firstLineChars="177" w:firstLine="425"/>
        <w:rPr>
          <w:rFonts w:ascii="宋体" w:hAnsi="宋体"/>
          <w:color w:val="000000"/>
          <w:sz w:val="24"/>
        </w:rPr>
      </w:pPr>
      <w:r w:rsidRPr="00891FB0">
        <w:rPr>
          <w:rFonts w:ascii="宋体" w:hAnsi="宋体" w:hint="eastAsia"/>
          <w:color w:val="000000"/>
          <w:sz w:val="24"/>
        </w:rPr>
        <w:t>本专业硕士点依托浙江省一流学科“应用经济学”学科平台，浙江省哲学社会科学重点研究基地——温州人经济研究中心，温州市金融研究院两大科研平台</w:t>
      </w:r>
      <w:r w:rsidR="00E35FF1" w:rsidRPr="00891FB0">
        <w:rPr>
          <w:rFonts w:ascii="宋体" w:hAnsi="宋体" w:hint="eastAsia"/>
          <w:color w:val="000000"/>
          <w:sz w:val="24"/>
        </w:rPr>
        <w:t>。</w:t>
      </w:r>
      <w:r w:rsidR="008C5940" w:rsidRPr="00891FB0">
        <w:rPr>
          <w:rFonts w:ascii="宋体" w:hAnsi="宋体" w:hint="eastAsia"/>
          <w:color w:val="000000"/>
          <w:sz w:val="24"/>
        </w:rPr>
        <w:t>这为金融硕士研究生的培养提供了坚实基础。</w:t>
      </w:r>
    </w:p>
    <w:p w14:paraId="2F1E1BD7" w14:textId="77777777" w:rsidR="0075530A" w:rsidRPr="00891FB0" w:rsidRDefault="0075530A" w:rsidP="00891FB0">
      <w:pPr>
        <w:spacing w:line="360" w:lineRule="auto"/>
        <w:ind w:firstLineChars="177" w:firstLine="425"/>
        <w:jc w:val="left"/>
        <w:rPr>
          <w:rFonts w:ascii="宋体" w:hAnsi="宋体"/>
          <w:color w:val="000000"/>
          <w:sz w:val="24"/>
        </w:rPr>
      </w:pPr>
    </w:p>
    <w:p w14:paraId="3889A711" w14:textId="311ED076" w:rsidR="0075530A" w:rsidRPr="00891FB0" w:rsidRDefault="0075530A" w:rsidP="00891FB0">
      <w:pPr>
        <w:pStyle w:val="a5"/>
        <w:numPr>
          <w:ilvl w:val="0"/>
          <w:numId w:val="1"/>
        </w:numPr>
        <w:spacing w:line="360" w:lineRule="auto"/>
        <w:ind w:left="0" w:firstLineChars="177" w:firstLine="426"/>
        <w:jc w:val="left"/>
        <w:rPr>
          <w:rFonts w:ascii="宋体" w:hAnsi="宋体"/>
          <w:b/>
          <w:color w:val="000000"/>
          <w:sz w:val="24"/>
        </w:rPr>
      </w:pPr>
      <w:r w:rsidRPr="00891FB0">
        <w:rPr>
          <w:rFonts w:ascii="宋体" w:hAnsi="宋体" w:cs="宋体" w:hint="eastAsia"/>
          <w:b/>
          <w:bCs/>
          <w:color w:val="000000"/>
          <w:kern w:val="0"/>
          <w:sz w:val="24"/>
        </w:rPr>
        <w:t>师资队伍</w:t>
      </w:r>
      <w:r w:rsidRPr="00891FB0">
        <w:rPr>
          <w:rFonts w:ascii="宋体" w:hAnsi="宋体" w:cs="宋体"/>
          <w:b/>
          <w:bCs/>
          <w:color w:val="000000"/>
          <w:kern w:val="0"/>
          <w:sz w:val="24"/>
        </w:rPr>
        <w:t>（</w:t>
      </w:r>
      <w:r w:rsidRPr="00891FB0">
        <w:rPr>
          <w:rFonts w:ascii="宋体" w:hAnsi="宋体" w:cs="宋体" w:hint="eastAsia"/>
          <w:b/>
          <w:bCs/>
          <w:color w:val="000000"/>
          <w:kern w:val="0"/>
          <w:sz w:val="24"/>
        </w:rPr>
        <w:t>硕士点负责人主要学术带头人与学术骨干介绍</w:t>
      </w:r>
      <w:r w:rsidRPr="00891FB0">
        <w:rPr>
          <w:rFonts w:ascii="宋体" w:hAnsi="宋体" w:cs="宋体"/>
          <w:b/>
          <w:bCs/>
          <w:color w:val="000000"/>
          <w:kern w:val="0"/>
          <w:sz w:val="24"/>
        </w:rPr>
        <w:t>）</w:t>
      </w:r>
    </w:p>
    <w:p w14:paraId="18A5B0DA" w14:textId="77777777" w:rsidR="00891FB0" w:rsidRDefault="0075530A" w:rsidP="00891FB0">
      <w:pPr>
        <w:spacing w:line="360" w:lineRule="auto"/>
        <w:ind w:firstLineChars="177" w:firstLine="426"/>
        <w:jc w:val="left"/>
        <w:rPr>
          <w:rFonts w:ascii="宋体" w:hAnsi="宋体"/>
          <w:b/>
          <w:sz w:val="24"/>
        </w:rPr>
      </w:pPr>
      <w:r w:rsidRPr="00891FB0">
        <w:rPr>
          <w:rFonts w:ascii="宋体" w:hAnsi="宋体" w:hint="eastAsia"/>
          <w:b/>
          <w:sz w:val="24"/>
        </w:rPr>
        <w:t>硕士点负责人：</w:t>
      </w:r>
    </w:p>
    <w:p w14:paraId="0630120B" w14:textId="1C695C8A" w:rsidR="0075530A" w:rsidRPr="00891FB0" w:rsidRDefault="0075530A" w:rsidP="00891FB0">
      <w:pPr>
        <w:spacing w:line="360" w:lineRule="auto"/>
        <w:ind w:firstLineChars="177" w:firstLine="425"/>
        <w:jc w:val="left"/>
        <w:rPr>
          <w:rFonts w:ascii="宋体" w:hAnsi="宋体"/>
          <w:sz w:val="24"/>
        </w:rPr>
      </w:pPr>
      <w:r w:rsidRPr="00891FB0">
        <w:rPr>
          <w:rFonts w:ascii="宋体" w:hAnsi="宋体" w:hint="eastAsia"/>
          <w:sz w:val="24"/>
        </w:rPr>
        <w:t>吉云，经济学博士，</w:t>
      </w:r>
      <w:r w:rsidR="003D0093">
        <w:rPr>
          <w:rFonts w:ascii="宋体" w:hAnsi="宋体" w:hint="eastAsia"/>
          <w:sz w:val="24"/>
        </w:rPr>
        <w:t>金融学副教授，</w:t>
      </w:r>
      <w:r w:rsidRPr="00891FB0">
        <w:rPr>
          <w:rFonts w:ascii="宋体" w:hAnsi="宋体" w:hint="eastAsia"/>
          <w:sz w:val="24"/>
        </w:rPr>
        <w:t>现任温州大学金融研究院副院长，金融系系主任，主持国家社科基金</w:t>
      </w:r>
      <w:r w:rsidR="00891FB0">
        <w:rPr>
          <w:rFonts w:ascii="宋体" w:hAnsi="宋体" w:hint="eastAsia"/>
          <w:sz w:val="24"/>
        </w:rPr>
        <w:t>1项，省级社科基金1项，省级自科基金</w:t>
      </w:r>
      <w:r w:rsidR="00891FB0">
        <w:rPr>
          <w:rFonts w:ascii="宋体" w:hAnsi="宋体"/>
          <w:sz w:val="24"/>
        </w:rPr>
        <w:t>1</w:t>
      </w:r>
      <w:r w:rsidR="00891FB0">
        <w:rPr>
          <w:rFonts w:ascii="宋体" w:hAnsi="宋体" w:hint="eastAsia"/>
          <w:sz w:val="24"/>
        </w:rPr>
        <w:t>项。</w:t>
      </w:r>
      <w:r w:rsidRPr="00891FB0">
        <w:rPr>
          <w:rFonts w:ascii="宋体" w:hAnsi="宋体" w:hint="eastAsia"/>
          <w:sz w:val="24"/>
        </w:rPr>
        <w:t>在包括SSCI的国内外期刊发表论文3</w:t>
      </w:r>
      <w:r w:rsidRPr="00891FB0">
        <w:rPr>
          <w:rFonts w:ascii="宋体" w:hAnsi="宋体"/>
          <w:sz w:val="24"/>
        </w:rPr>
        <w:t>0</w:t>
      </w:r>
      <w:r w:rsidRPr="00891FB0">
        <w:rPr>
          <w:rFonts w:ascii="宋体" w:hAnsi="宋体" w:hint="eastAsia"/>
          <w:sz w:val="24"/>
        </w:rPr>
        <w:t>多篇，研究领域包括创新经济学、创业金融、民间金融等，</w:t>
      </w:r>
      <w:r w:rsidR="00891FB0">
        <w:rPr>
          <w:rFonts w:ascii="宋体" w:hAnsi="宋体" w:hint="eastAsia"/>
          <w:sz w:val="24"/>
        </w:rPr>
        <w:t>目前</w:t>
      </w:r>
      <w:r w:rsidRPr="00891FB0">
        <w:rPr>
          <w:rFonts w:ascii="宋体" w:hAnsi="宋体" w:hint="eastAsia"/>
          <w:sz w:val="24"/>
        </w:rPr>
        <w:t>承担</w:t>
      </w:r>
      <w:r w:rsidR="00891FB0">
        <w:rPr>
          <w:rFonts w:ascii="宋体" w:hAnsi="宋体" w:hint="eastAsia"/>
          <w:sz w:val="24"/>
        </w:rPr>
        <w:t>本科《金融工程学》和《金融机构与金融市场》，以及</w:t>
      </w:r>
      <w:r w:rsidRPr="00891FB0">
        <w:rPr>
          <w:rFonts w:ascii="宋体" w:hAnsi="宋体" w:hint="eastAsia"/>
          <w:sz w:val="24"/>
        </w:rPr>
        <w:t>金融硕士《金融理论与政策》等课程的教学。</w:t>
      </w:r>
    </w:p>
    <w:p w14:paraId="72C2E79B" w14:textId="504FDF52" w:rsidR="008C5940" w:rsidRPr="00891FB0" w:rsidRDefault="008C5940" w:rsidP="00891FB0">
      <w:pPr>
        <w:spacing w:line="360" w:lineRule="auto"/>
        <w:ind w:firstLineChars="177" w:firstLine="426"/>
        <w:jc w:val="left"/>
        <w:rPr>
          <w:rFonts w:ascii="宋体" w:hAnsi="宋体"/>
          <w:b/>
          <w:sz w:val="24"/>
        </w:rPr>
      </w:pPr>
      <w:r w:rsidRPr="00891FB0">
        <w:rPr>
          <w:rFonts w:ascii="宋体" w:hAnsi="宋体" w:hint="eastAsia"/>
          <w:b/>
          <w:sz w:val="24"/>
        </w:rPr>
        <w:lastRenderedPageBreak/>
        <w:t>学术带头人与学术骨干：</w:t>
      </w:r>
    </w:p>
    <w:p w14:paraId="23373697" w14:textId="33B3ED1F" w:rsidR="008C5940" w:rsidRPr="00891FB0" w:rsidRDefault="008C5940" w:rsidP="00891FB0">
      <w:pPr>
        <w:spacing w:line="360" w:lineRule="auto"/>
        <w:ind w:firstLineChars="177" w:firstLine="425"/>
        <w:jc w:val="left"/>
        <w:rPr>
          <w:rFonts w:ascii="宋体" w:hAnsi="宋体" w:cs="宋体"/>
          <w:sz w:val="24"/>
        </w:rPr>
      </w:pPr>
      <w:r w:rsidRPr="00891FB0">
        <w:rPr>
          <w:rFonts w:ascii="宋体" w:hAnsi="宋体" w:hint="eastAsia"/>
          <w:color w:val="000000"/>
          <w:sz w:val="24"/>
        </w:rPr>
        <w:t>胡振华</w:t>
      </w:r>
      <w:r w:rsidR="00891FB0">
        <w:rPr>
          <w:rFonts w:ascii="宋体" w:hAnsi="宋体" w:hint="eastAsia"/>
          <w:color w:val="000000"/>
          <w:sz w:val="24"/>
        </w:rPr>
        <w:t>，</w:t>
      </w:r>
      <w:r w:rsidRPr="00891FB0">
        <w:rPr>
          <w:rFonts w:ascii="宋体" w:hAnsi="宋体" w:cs="宋体" w:hint="eastAsia"/>
          <w:sz w:val="24"/>
        </w:rPr>
        <w:t>温州大学商学院（金融学院）院长，经济学教授，硕士生导师。美国西敏大学商学院高级访问学者（2012）。浙江省重点学科“应用经济学”学科负责人（2012），浙江省一流学科“应用经济学”学科负责人（2016），温州大学</w:t>
      </w:r>
      <w:r w:rsidR="00D879E2" w:rsidRPr="00891FB0">
        <w:rPr>
          <w:rFonts w:ascii="宋体" w:hAnsi="宋体" w:cs="宋体" w:hint="eastAsia"/>
          <w:sz w:val="24"/>
        </w:rPr>
        <w:t>学术</w:t>
      </w:r>
      <w:r w:rsidRPr="00891FB0">
        <w:rPr>
          <w:rFonts w:ascii="宋体" w:hAnsi="宋体" w:cs="宋体" w:hint="eastAsia"/>
          <w:sz w:val="24"/>
        </w:rPr>
        <w:t>硕士学位点“</w:t>
      </w:r>
      <w:r w:rsidR="00D879E2" w:rsidRPr="00891FB0">
        <w:rPr>
          <w:rFonts w:ascii="宋体" w:hAnsi="宋体" w:cs="宋体" w:hint="eastAsia"/>
          <w:sz w:val="24"/>
        </w:rPr>
        <w:t>应用经济学</w:t>
      </w:r>
      <w:r w:rsidRPr="00891FB0">
        <w:rPr>
          <w:rFonts w:ascii="宋体" w:hAnsi="宋体" w:cs="宋体" w:hint="eastAsia"/>
          <w:sz w:val="24"/>
        </w:rPr>
        <w:t>”负责人。发表学术论文100多篇，在一级及权威期刊发表24篇（其中《新华文摘》全文转载3篇）。出版专著4本，主编、参编著作9本，独著我国第一本致力于创业经济学学科构建的《创业经济学》。长期从事研究生和本科生经济金融类课程教学。</w:t>
      </w:r>
    </w:p>
    <w:p w14:paraId="79347B54" w14:textId="3A4929B4" w:rsidR="00D879E2" w:rsidRPr="00740000" w:rsidRDefault="00D879E2" w:rsidP="00891FB0">
      <w:pPr>
        <w:spacing w:line="360" w:lineRule="auto"/>
        <w:ind w:firstLineChars="177" w:firstLine="425"/>
        <w:jc w:val="left"/>
        <w:rPr>
          <w:rFonts w:ascii="宋体" w:hAnsi="宋体"/>
          <w:color w:val="000000"/>
          <w:sz w:val="24"/>
        </w:rPr>
      </w:pPr>
      <w:r w:rsidRPr="00740000">
        <w:rPr>
          <w:rFonts w:ascii="宋体" w:hAnsi="宋体" w:hint="eastAsia"/>
          <w:color w:val="000000"/>
          <w:sz w:val="24"/>
        </w:rPr>
        <w:t>罗建利</w:t>
      </w:r>
      <w:r w:rsidR="00891FB0" w:rsidRPr="00740000">
        <w:rPr>
          <w:rFonts w:ascii="宋体" w:hAnsi="宋体" w:hint="eastAsia"/>
          <w:color w:val="000000"/>
          <w:sz w:val="24"/>
        </w:rPr>
        <w:t>，</w:t>
      </w:r>
      <w:r w:rsidR="00740000" w:rsidRPr="00740000">
        <w:rPr>
          <w:rFonts w:ascii="宋体" w:hAnsi="宋体" w:hint="eastAsia"/>
          <w:color w:val="000000"/>
          <w:sz w:val="24"/>
        </w:rPr>
        <w:t>现为温州大学商学院学院副院长、教授、英国</w:t>
      </w:r>
      <w:r w:rsidR="00740000" w:rsidRPr="00740000">
        <w:rPr>
          <w:rFonts w:ascii="宋体" w:hAnsi="宋体"/>
          <w:color w:val="000000"/>
          <w:sz w:val="24"/>
        </w:rPr>
        <w:t>Exeter</w:t>
      </w:r>
      <w:r w:rsidR="00740000" w:rsidRPr="00740000">
        <w:rPr>
          <w:rFonts w:ascii="宋体" w:hAnsi="宋体" w:hint="eastAsia"/>
          <w:color w:val="000000"/>
          <w:sz w:val="24"/>
        </w:rPr>
        <w:t>大学名誉高级研究员</w:t>
      </w:r>
      <w:r w:rsidR="00740000" w:rsidRPr="00740000">
        <w:rPr>
          <w:rFonts w:ascii="宋体" w:hAnsi="宋体"/>
          <w:color w:val="000000"/>
          <w:sz w:val="24"/>
        </w:rPr>
        <w:t>(Honorary Senior Research Fellow)</w:t>
      </w:r>
      <w:r w:rsidR="00740000" w:rsidRPr="00740000">
        <w:rPr>
          <w:rFonts w:ascii="宋体" w:hAnsi="宋体" w:hint="eastAsia"/>
          <w:color w:val="000000"/>
          <w:sz w:val="24"/>
        </w:rPr>
        <w:t>，浙江大学中国农村发展研究院博士后。</w:t>
      </w:r>
      <w:r w:rsidR="00740000" w:rsidRPr="00740000">
        <w:rPr>
          <w:rFonts w:ascii="宋体" w:hAnsi="宋体"/>
          <w:color w:val="000000"/>
          <w:sz w:val="24"/>
        </w:rPr>
        <w:t>2013</w:t>
      </w:r>
      <w:r w:rsidR="00740000" w:rsidRPr="00740000">
        <w:rPr>
          <w:rFonts w:ascii="宋体" w:hAnsi="宋体" w:hint="eastAsia"/>
          <w:color w:val="000000"/>
          <w:sz w:val="24"/>
        </w:rPr>
        <w:t>、</w:t>
      </w:r>
      <w:r w:rsidR="00740000" w:rsidRPr="00740000">
        <w:rPr>
          <w:rFonts w:ascii="宋体" w:hAnsi="宋体"/>
          <w:color w:val="000000"/>
          <w:sz w:val="24"/>
        </w:rPr>
        <w:t>2014</w:t>
      </w:r>
      <w:r w:rsidR="00740000" w:rsidRPr="00740000">
        <w:rPr>
          <w:rFonts w:ascii="宋体" w:hAnsi="宋体" w:hint="eastAsia"/>
          <w:color w:val="000000"/>
          <w:sz w:val="24"/>
        </w:rPr>
        <w:t>年分别入选“浙江省</w:t>
      </w:r>
      <w:r w:rsidR="00740000" w:rsidRPr="00740000">
        <w:rPr>
          <w:rFonts w:ascii="宋体" w:hAnsi="宋体"/>
          <w:color w:val="000000"/>
          <w:sz w:val="24"/>
        </w:rPr>
        <w:t>151</w:t>
      </w:r>
      <w:r w:rsidR="00740000" w:rsidRPr="00740000">
        <w:rPr>
          <w:rFonts w:ascii="宋体" w:hAnsi="宋体" w:hint="eastAsia"/>
          <w:color w:val="000000"/>
          <w:sz w:val="24"/>
        </w:rPr>
        <w:t>人才工程”，“温州市</w:t>
      </w:r>
      <w:r w:rsidR="00740000" w:rsidRPr="00740000">
        <w:rPr>
          <w:rFonts w:ascii="宋体" w:hAnsi="宋体"/>
          <w:color w:val="000000"/>
          <w:sz w:val="24"/>
        </w:rPr>
        <w:t>551</w:t>
      </w:r>
      <w:r w:rsidR="00740000" w:rsidRPr="00740000">
        <w:rPr>
          <w:rFonts w:ascii="宋体" w:hAnsi="宋体" w:hint="eastAsia"/>
          <w:color w:val="000000"/>
          <w:sz w:val="24"/>
        </w:rPr>
        <w:t>人才工程”</w:t>
      </w:r>
      <w:r w:rsidR="00740000" w:rsidRPr="00740000">
        <w:rPr>
          <w:rFonts w:ascii="宋体" w:hAnsi="宋体"/>
          <w:color w:val="000000"/>
          <w:sz w:val="24"/>
        </w:rPr>
        <w:t xml:space="preserve"> </w:t>
      </w:r>
      <w:r w:rsidR="00740000" w:rsidRPr="00740000">
        <w:rPr>
          <w:rFonts w:ascii="宋体" w:hAnsi="宋体" w:hint="eastAsia"/>
          <w:color w:val="000000"/>
          <w:sz w:val="24"/>
        </w:rPr>
        <w:t>，</w:t>
      </w:r>
      <w:r w:rsidR="00740000" w:rsidRPr="00740000">
        <w:rPr>
          <w:rFonts w:ascii="宋体" w:hAnsi="宋体"/>
          <w:color w:val="000000"/>
          <w:sz w:val="24"/>
        </w:rPr>
        <w:t>2017</w:t>
      </w:r>
      <w:r w:rsidR="00740000" w:rsidRPr="00740000">
        <w:rPr>
          <w:rFonts w:ascii="宋体" w:hAnsi="宋体" w:hint="eastAsia"/>
          <w:color w:val="000000"/>
          <w:sz w:val="24"/>
        </w:rPr>
        <w:t>年入选温州市首批</w:t>
      </w:r>
      <w:r w:rsidR="00740000" w:rsidRPr="00740000">
        <w:rPr>
          <w:rFonts w:ascii="宋体" w:hAnsi="宋体"/>
          <w:color w:val="000000"/>
          <w:sz w:val="24"/>
        </w:rPr>
        <w:t xml:space="preserve"> “</w:t>
      </w:r>
      <w:r w:rsidR="00740000" w:rsidRPr="00740000">
        <w:rPr>
          <w:rFonts w:ascii="宋体" w:hAnsi="宋体" w:hint="eastAsia"/>
          <w:color w:val="000000"/>
          <w:sz w:val="24"/>
        </w:rPr>
        <w:t>百名社科青年骨干人”。研究方向包括农村合作组织，技术创新管理、农产品供应链等，主持国家自然科学基金、国家哲学社会科学基金、教育部人文社科基金、浙江省社科基金、浙江省自然科学基金、中国博士后面上基金等课题</w:t>
      </w:r>
      <w:r w:rsidR="00740000" w:rsidRPr="00740000">
        <w:rPr>
          <w:rFonts w:ascii="宋体" w:hAnsi="宋体"/>
          <w:color w:val="000000"/>
          <w:sz w:val="24"/>
        </w:rPr>
        <w:t>10</w:t>
      </w:r>
      <w:r w:rsidR="00740000" w:rsidRPr="00740000">
        <w:rPr>
          <w:rFonts w:ascii="宋体" w:hAnsi="宋体" w:hint="eastAsia"/>
          <w:color w:val="000000"/>
          <w:sz w:val="24"/>
        </w:rPr>
        <w:t>余项。近年来以第一作者分别在</w:t>
      </w:r>
      <w:r w:rsidR="00740000" w:rsidRPr="00740000">
        <w:rPr>
          <w:rFonts w:ascii="宋体" w:hAnsi="宋体"/>
          <w:color w:val="000000"/>
          <w:sz w:val="24"/>
        </w:rPr>
        <w:t>SSCI</w:t>
      </w:r>
      <w:r w:rsidR="00740000" w:rsidRPr="00740000">
        <w:rPr>
          <w:rFonts w:ascii="宋体" w:hAnsi="宋体" w:hint="eastAsia"/>
          <w:color w:val="000000"/>
          <w:sz w:val="24"/>
        </w:rPr>
        <w:t>期刊</w:t>
      </w:r>
      <w:r w:rsidR="00740000" w:rsidRPr="00740000">
        <w:rPr>
          <w:rFonts w:ascii="宋体" w:hAnsi="宋体"/>
          <w:color w:val="000000"/>
          <w:sz w:val="24"/>
        </w:rPr>
        <w:t xml:space="preserve">(Food Policy </w:t>
      </w:r>
      <w:r w:rsidR="00740000" w:rsidRPr="00740000">
        <w:rPr>
          <w:rFonts w:ascii="宋体" w:hAnsi="宋体" w:hint="eastAsia"/>
          <w:color w:val="000000"/>
          <w:sz w:val="24"/>
        </w:rPr>
        <w:t>等期刊发表</w:t>
      </w:r>
      <w:r w:rsidR="00740000" w:rsidRPr="00740000">
        <w:rPr>
          <w:rFonts w:ascii="宋体" w:hAnsi="宋体"/>
          <w:color w:val="000000"/>
          <w:sz w:val="24"/>
        </w:rPr>
        <w:t>5</w:t>
      </w:r>
      <w:r w:rsidR="00740000" w:rsidRPr="00740000">
        <w:rPr>
          <w:rFonts w:ascii="宋体" w:hAnsi="宋体" w:hint="eastAsia"/>
          <w:color w:val="000000"/>
          <w:sz w:val="24"/>
        </w:rPr>
        <w:t>篇</w:t>
      </w:r>
      <w:r w:rsidR="00740000" w:rsidRPr="00740000">
        <w:rPr>
          <w:rFonts w:ascii="宋体" w:hAnsi="宋体"/>
          <w:color w:val="000000"/>
          <w:sz w:val="24"/>
        </w:rPr>
        <w:t>)</w:t>
      </w:r>
      <w:r w:rsidR="00740000" w:rsidRPr="00740000">
        <w:rPr>
          <w:rFonts w:ascii="宋体" w:hAnsi="宋体" w:hint="eastAsia"/>
          <w:color w:val="000000"/>
          <w:sz w:val="24"/>
        </w:rPr>
        <w:t>，《系统工程学报》、《科研管理》等发表论文</w:t>
      </w:r>
      <w:r w:rsidR="00740000" w:rsidRPr="00740000">
        <w:rPr>
          <w:rFonts w:ascii="宋体" w:hAnsi="宋体"/>
          <w:color w:val="000000"/>
          <w:sz w:val="24"/>
        </w:rPr>
        <w:t>40</w:t>
      </w:r>
      <w:r w:rsidR="00740000" w:rsidRPr="00740000">
        <w:rPr>
          <w:rFonts w:ascii="宋体" w:hAnsi="宋体" w:hint="eastAsia"/>
          <w:color w:val="000000"/>
          <w:sz w:val="24"/>
        </w:rPr>
        <w:t>余篇。担任国家自然科学基金评审专家和</w:t>
      </w:r>
      <w:r w:rsidR="00740000" w:rsidRPr="00740000">
        <w:rPr>
          <w:rFonts w:ascii="宋体" w:hAnsi="宋体"/>
          <w:color w:val="000000"/>
          <w:sz w:val="24"/>
        </w:rPr>
        <w:t>6</w:t>
      </w:r>
      <w:r w:rsidR="00740000" w:rsidRPr="00740000">
        <w:rPr>
          <w:rFonts w:ascii="宋体" w:hAnsi="宋体" w:hint="eastAsia"/>
          <w:color w:val="000000"/>
          <w:sz w:val="24"/>
        </w:rPr>
        <w:t>家</w:t>
      </w:r>
      <w:r w:rsidR="00740000" w:rsidRPr="00740000">
        <w:rPr>
          <w:rFonts w:ascii="宋体" w:hAnsi="宋体"/>
          <w:color w:val="000000"/>
          <w:sz w:val="24"/>
        </w:rPr>
        <w:t>SSCI</w:t>
      </w:r>
      <w:r w:rsidR="00740000" w:rsidRPr="00740000">
        <w:rPr>
          <w:rFonts w:ascii="宋体" w:hAnsi="宋体" w:hint="eastAsia"/>
          <w:color w:val="000000"/>
          <w:sz w:val="24"/>
        </w:rPr>
        <w:t>期刊的匿名评审专家。</w:t>
      </w:r>
    </w:p>
    <w:p w14:paraId="73B20853" w14:textId="172B317E" w:rsidR="008C5940" w:rsidRPr="00891FB0" w:rsidRDefault="008C5940" w:rsidP="00891FB0">
      <w:pPr>
        <w:spacing w:line="360" w:lineRule="auto"/>
        <w:ind w:firstLineChars="177" w:firstLine="425"/>
        <w:jc w:val="left"/>
        <w:rPr>
          <w:rFonts w:ascii="宋体" w:hAnsi="宋体" w:cs="宋体"/>
          <w:sz w:val="24"/>
        </w:rPr>
      </w:pPr>
      <w:r w:rsidRPr="00891FB0">
        <w:rPr>
          <w:rFonts w:ascii="宋体" w:hAnsi="宋体" w:hint="eastAsia"/>
          <w:color w:val="000000"/>
          <w:sz w:val="24"/>
        </w:rPr>
        <w:t>张一力</w:t>
      </w:r>
      <w:r w:rsidR="00891FB0">
        <w:rPr>
          <w:rFonts w:ascii="宋体" w:hAnsi="宋体" w:hint="eastAsia"/>
          <w:color w:val="000000"/>
          <w:sz w:val="24"/>
        </w:rPr>
        <w:t>，</w:t>
      </w:r>
      <w:r w:rsidRPr="00891FB0">
        <w:rPr>
          <w:rFonts w:ascii="宋体" w:hAnsi="宋体" w:cs="宋体" w:hint="eastAsia"/>
          <w:sz w:val="24"/>
        </w:rPr>
        <w:t>温州大学商学院（金融学院）经济学教授，硕士生导师。美国纽约州立大学（ALBANY）高级访问学者，意大利佛罗伦萨大学高级访问学者。温州市拔尖人才和551第一层次人才，入选温州“四个一批”人才，浙江省社科研究基地“温州人经济”温州商人研究方向负责人，浙江省教育厅“文化视野下的世界温州人”创新团队重要成员一直从事区域经济和企业家研究，共主持和参与国家基金3个，主持省部级3项，参与多项市级课题和多项政府及企业、商会、行业协会委托课题，5年来在</w:t>
      </w:r>
      <w:r w:rsidR="00D879E2" w:rsidRPr="00891FB0">
        <w:rPr>
          <w:rFonts w:ascii="宋体" w:hAnsi="宋体" w:cs="宋体" w:hint="eastAsia"/>
          <w:sz w:val="24"/>
        </w:rPr>
        <w:t>《经济研究》、</w:t>
      </w:r>
      <w:r w:rsidRPr="00891FB0">
        <w:rPr>
          <w:rFonts w:ascii="宋体" w:hAnsi="宋体" w:cs="宋体" w:hint="eastAsia"/>
          <w:sz w:val="24"/>
        </w:rPr>
        <w:t>《社会学研究》等</w:t>
      </w:r>
      <w:r w:rsidR="00D879E2" w:rsidRPr="00891FB0">
        <w:rPr>
          <w:rFonts w:ascii="宋体" w:hAnsi="宋体" w:cs="宋体" w:hint="eastAsia"/>
          <w:sz w:val="24"/>
        </w:rPr>
        <w:t>期刊</w:t>
      </w:r>
      <w:r w:rsidRPr="00891FB0">
        <w:rPr>
          <w:rFonts w:ascii="宋体" w:hAnsi="宋体" w:cs="宋体" w:hint="eastAsia"/>
          <w:sz w:val="24"/>
        </w:rPr>
        <w:t>发表论文10多篇。作为主持人，获得浙江省哲学社会科学成果三等奖和浙江省高校科研成果奖二等奖各一次，获得其他奖项多次。主要承担温商研究和区域经济课程。</w:t>
      </w:r>
    </w:p>
    <w:p w14:paraId="06F4AA60" w14:textId="4C111CE6" w:rsidR="008C5940" w:rsidRPr="00891FB0" w:rsidRDefault="008C5940" w:rsidP="00891FB0">
      <w:pPr>
        <w:spacing w:line="360" w:lineRule="auto"/>
        <w:ind w:firstLineChars="177" w:firstLine="425"/>
        <w:jc w:val="left"/>
        <w:rPr>
          <w:rFonts w:ascii="宋体" w:hAnsi="宋体"/>
          <w:color w:val="000000"/>
          <w:sz w:val="24"/>
        </w:rPr>
      </w:pPr>
      <w:r w:rsidRPr="00891FB0">
        <w:rPr>
          <w:rFonts w:ascii="宋体" w:hAnsi="宋体" w:hint="eastAsia"/>
          <w:color w:val="000000"/>
          <w:sz w:val="24"/>
        </w:rPr>
        <w:t>李元华</w:t>
      </w:r>
      <w:r w:rsidR="00891FB0">
        <w:rPr>
          <w:rFonts w:ascii="宋体" w:hAnsi="宋体" w:hint="eastAsia"/>
          <w:color w:val="000000"/>
          <w:sz w:val="24"/>
        </w:rPr>
        <w:t>，</w:t>
      </w:r>
      <w:r w:rsidRPr="00891FB0">
        <w:rPr>
          <w:rFonts w:asciiTheme="minorEastAsia" w:eastAsiaTheme="minorEastAsia" w:hAnsiTheme="minorEastAsia" w:hint="eastAsia"/>
          <w:sz w:val="24"/>
        </w:rPr>
        <w:t>温州大学商学院（金融学院）经济学教授</w:t>
      </w:r>
      <w:r w:rsidRPr="00891FB0">
        <w:rPr>
          <w:rFonts w:ascii="宋体" w:hAnsi="宋体" w:hint="eastAsia"/>
          <w:sz w:val="24"/>
        </w:rPr>
        <w:t>，博士</w:t>
      </w:r>
      <w:r w:rsidRPr="00891FB0">
        <w:rPr>
          <w:rFonts w:ascii="宋体" w:hAnsi="宋体"/>
          <w:sz w:val="24"/>
        </w:rPr>
        <w:t>研究生导师</w:t>
      </w:r>
      <w:r w:rsidRPr="00891FB0">
        <w:rPr>
          <w:rFonts w:ascii="宋体" w:hAnsi="宋体" w:hint="eastAsia"/>
          <w:sz w:val="24"/>
        </w:rPr>
        <w:t>（兼），硕士生导师，产业经济所所长</w:t>
      </w:r>
      <w:r w:rsidRPr="00891FB0">
        <w:rPr>
          <w:rFonts w:asciiTheme="minorEastAsia" w:eastAsiaTheme="minorEastAsia" w:hAnsiTheme="minorEastAsia" w:hint="eastAsia"/>
          <w:sz w:val="24"/>
        </w:rPr>
        <w:t>。</w:t>
      </w:r>
      <w:r w:rsidRPr="00891FB0">
        <w:rPr>
          <w:rFonts w:ascii="宋体" w:hAnsi="宋体" w:hint="eastAsia"/>
          <w:sz w:val="24"/>
        </w:rPr>
        <w:t>瓯江特聘教授，温州市551第一层次人才，</w:t>
      </w:r>
      <w:r w:rsidRPr="00891FB0">
        <w:rPr>
          <w:rFonts w:ascii="宋体" w:hAnsi="宋体"/>
          <w:sz w:val="24"/>
        </w:rPr>
        <w:t>国家自然科学基金同行评审专家</w:t>
      </w:r>
      <w:r w:rsidRPr="00891FB0">
        <w:rPr>
          <w:rFonts w:ascii="宋体" w:hAnsi="宋体" w:hint="eastAsia"/>
          <w:sz w:val="24"/>
        </w:rPr>
        <w:t>，</w:t>
      </w:r>
      <w:r w:rsidRPr="00891FB0">
        <w:rPr>
          <w:rFonts w:ascii="宋体" w:hAnsi="宋体"/>
          <w:sz w:val="24"/>
        </w:rPr>
        <w:t>温州市</w:t>
      </w:r>
      <w:r w:rsidRPr="00891FB0">
        <w:rPr>
          <w:rFonts w:ascii="宋体" w:hAnsi="宋体" w:hint="eastAsia"/>
          <w:sz w:val="24"/>
        </w:rPr>
        <w:t>金改成员与评审专家</w:t>
      </w:r>
      <w:r w:rsidRPr="00891FB0">
        <w:rPr>
          <w:rFonts w:ascii="宋体" w:hAnsi="宋体"/>
          <w:sz w:val="24"/>
        </w:rPr>
        <w:t>。主持</w:t>
      </w:r>
      <w:r w:rsidRPr="00891FB0">
        <w:rPr>
          <w:rFonts w:ascii="宋体" w:hAnsi="宋体" w:hint="eastAsia"/>
          <w:sz w:val="24"/>
        </w:rPr>
        <w:t>国家自科基金项</w:t>
      </w:r>
      <w:r w:rsidRPr="00891FB0">
        <w:rPr>
          <w:rFonts w:ascii="宋体" w:hAnsi="宋体" w:hint="eastAsia"/>
          <w:sz w:val="24"/>
        </w:rPr>
        <w:lastRenderedPageBreak/>
        <w:t>目1项，参与</w:t>
      </w:r>
      <w:r w:rsidRPr="00891FB0">
        <w:rPr>
          <w:rFonts w:ascii="宋体" w:hAnsi="宋体"/>
          <w:sz w:val="24"/>
        </w:rPr>
        <w:t>国家社科基金重点项目</w:t>
      </w:r>
      <w:r w:rsidRPr="00891FB0">
        <w:rPr>
          <w:rFonts w:ascii="宋体" w:hAnsi="宋体" w:hint="eastAsia"/>
          <w:sz w:val="24"/>
        </w:rPr>
        <w:t>和一般项目3项；主持教育部项目3项；主持省重点项目1项、一般项目2项。</w:t>
      </w:r>
      <w:r w:rsidRPr="00891FB0">
        <w:rPr>
          <w:rFonts w:hint="eastAsia"/>
          <w:bCs/>
          <w:sz w:val="24"/>
        </w:rPr>
        <w:t>省</w:t>
      </w:r>
      <w:r w:rsidRPr="00891FB0">
        <w:rPr>
          <w:rFonts w:ascii="宋体" w:hAnsi="宋体"/>
          <w:sz w:val="24"/>
        </w:rPr>
        <w:t>优秀成果奖</w:t>
      </w:r>
      <w:r w:rsidRPr="00891FB0">
        <w:rPr>
          <w:rFonts w:ascii="宋体" w:hAnsi="宋体" w:hint="eastAsia"/>
          <w:sz w:val="24"/>
        </w:rPr>
        <w:t>二等奖1项、省优秀科研成果奖3项</w:t>
      </w:r>
      <w:r w:rsidRPr="00891FB0">
        <w:rPr>
          <w:rFonts w:ascii="宋体" w:hAnsi="宋体"/>
          <w:sz w:val="24"/>
        </w:rPr>
        <w:t>。</w:t>
      </w:r>
      <w:r w:rsidRPr="00891FB0">
        <w:rPr>
          <w:rFonts w:ascii="宋体" w:hAnsi="宋体" w:hint="eastAsia"/>
          <w:sz w:val="24"/>
        </w:rPr>
        <w:t>出版个人专著4部，在人民日报理论版、《财贸经济》、《数量经济与技术经济》等刊物发表论文80余篇。</w:t>
      </w:r>
    </w:p>
    <w:p w14:paraId="728EF118" w14:textId="42C34277" w:rsidR="0075530A" w:rsidRPr="00891FB0" w:rsidRDefault="008C5940" w:rsidP="00891FB0">
      <w:pPr>
        <w:spacing w:line="360" w:lineRule="auto"/>
        <w:ind w:firstLineChars="177" w:firstLine="425"/>
        <w:jc w:val="left"/>
        <w:rPr>
          <w:rFonts w:ascii="宋体" w:hAnsi="宋体"/>
          <w:sz w:val="24"/>
        </w:rPr>
      </w:pPr>
      <w:r w:rsidRPr="00891FB0">
        <w:rPr>
          <w:rFonts w:ascii="宋体" w:hAnsi="宋体" w:hint="eastAsia"/>
          <w:color w:val="000000"/>
          <w:sz w:val="24"/>
        </w:rPr>
        <w:t>林俐</w:t>
      </w:r>
      <w:r w:rsidR="00891FB0">
        <w:rPr>
          <w:rFonts w:ascii="宋体" w:hAnsi="宋体" w:hint="eastAsia"/>
          <w:color w:val="000000"/>
          <w:sz w:val="24"/>
        </w:rPr>
        <w:t>，</w:t>
      </w:r>
      <w:r w:rsidRPr="00891FB0">
        <w:rPr>
          <w:rFonts w:asciiTheme="minorEastAsia" w:eastAsiaTheme="minorEastAsia" w:hAnsiTheme="minorEastAsia" w:hint="eastAsia"/>
          <w:sz w:val="24"/>
        </w:rPr>
        <w:t>温州大学商学院（金融学院）</w:t>
      </w:r>
      <w:r w:rsidRPr="00891FB0">
        <w:rPr>
          <w:rFonts w:eastAsiaTheme="minorEastAsia"/>
          <w:sz w:val="24"/>
        </w:rPr>
        <w:t>经济学教授、副院长，硕士生导师，温州大学国际经济研究所所长。浙江省特色专业国际经济与贸易负责人，温州大学商科人才培养创新实验区负责人、浙江省社科人文社科重点研究基地</w:t>
      </w:r>
      <w:r w:rsidRPr="00891FB0">
        <w:rPr>
          <w:rFonts w:eastAsiaTheme="minorEastAsia"/>
          <w:sz w:val="24"/>
        </w:rPr>
        <w:t>“</w:t>
      </w:r>
      <w:r w:rsidRPr="00891FB0">
        <w:rPr>
          <w:rFonts w:eastAsiaTheme="minorEastAsia"/>
          <w:sz w:val="24"/>
        </w:rPr>
        <w:t>温州人经济研究中心</w:t>
      </w:r>
      <w:r w:rsidRPr="00891FB0">
        <w:rPr>
          <w:rFonts w:eastAsiaTheme="minorEastAsia"/>
          <w:sz w:val="24"/>
        </w:rPr>
        <w:t>”</w:t>
      </w:r>
      <w:r w:rsidRPr="00891FB0">
        <w:rPr>
          <w:rFonts w:eastAsiaTheme="minorEastAsia"/>
          <w:sz w:val="24"/>
        </w:rPr>
        <w:t>、</w:t>
      </w:r>
      <w:r w:rsidRPr="00891FB0">
        <w:rPr>
          <w:rFonts w:eastAsiaTheme="minorEastAsia"/>
          <w:sz w:val="24"/>
        </w:rPr>
        <w:t>“</w:t>
      </w:r>
      <w:r w:rsidRPr="00891FB0">
        <w:rPr>
          <w:rFonts w:eastAsiaTheme="minorEastAsia"/>
          <w:sz w:val="24"/>
        </w:rPr>
        <w:t>世界温州人研究中心</w:t>
      </w:r>
      <w:r w:rsidRPr="00891FB0">
        <w:rPr>
          <w:rFonts w:eastAsiaTheme="minorEastAsia"/>
          <w:sz w:val="24"/>
        </w:rPr>
        <w:t>”</w:t>
      </w:r>
      <w:r w:rsidRPr="00891FB0">
        <w:rPr>
          <w:rFonts w:eastAsiaTheme="minorEastAsia"/>
          <w:sz w:val="24"/>
        </w:rPr>
        <w:t>的主要研究成员。浙江省中青年学科带头人，入选浙江省</w:t>
      </w:r>
      <w:r w:rsidRPr="00891FB0">
        <w:rPr>
          <w:rFonts w:eastAsiaTheme="minorEastAsia"/>
          <w:sz w:val="24"/>
        </w:rPr>
        <w:t>“151”</w:t>
      </w:r>
      <w:r w:rsidRPr="00891FB0">
        <w:rPr>
          <w:rFonts w:eastAsiaTheme="minorEastAsia"/>
          <w:sz w:val="24"/>
        </w:rPr>
        <w:t>人才工程、入选温州市</w:t>
      </w:r>
      <w:r w:rsidRPr="00891FB0">
        <w:rPr>
          <w:rFonts w:eastAsiaTheme="minorEastAsia"/>
          <w:sz w:val="24"/>
        </w:rPr>
        <w:t>“551”</w:t>
      </w:r>
      <w:r w:rsidRPr="00891FB0">
        <w:rPr>
          <w:rFonts w:eastAsiaTheme="minorEastAsia"/>
          <w:sz w:val="24"/>
        </w:rPr>
        <w:t>人才工程、温州市</w:t>
      </w:r>
      <w:r w:rsidRPr="00891FB0">
        <w:rPr>
          <w:rFonts w:eastAsiaTheme="minorEastAsia"/>
          <w:sz w:val="24"/>
        </w:rPr>
        <w:t>“</w:t>
      </w:r>
      <w:r w:rsidRPr="00891FB0">
        <w:rPr>
          <w:rFonts w:eastAsiaTheme="minorEastAsia"/>
          <w:sz w:val="24"/>
        </w:rPr>
        <w:t>四个一批</w:t>
      </w:r>
      <w:r w:rsidRPr="00891FB0">
        <w:rPr>
          <w:rFonts w:eastAsiaTheme="minorEastAsia"/>
          <w:sz w:val="24"/>
        </w:rPr>
        <w:t>”</w:t>
      </w:r>
      <w:r w:rsidRPr="00891FB0">
        <w:rPr>
          <w:rFonts w:eastAsiaTheme="minorEastAsia"/>
          <w:sz w:val="24"/>
        </w:rPr>
        <w:t>人才等。主持国家社科基金</w:t>
      </w:r>
      <w:r w:rsidRPr="00891FB0">
        <w:rPr>
          <w:rFonts w:eastAsiaTheme="minorEastAsia"/>
          <w:sz w:val="24"/>
        </w:rPr>
        <w:t>1</w:t>
      </w:r>
      <w:r w:rsidRPr="00891FB0">
        <w:rPr>
          <w:rFonts w:eastAsiaTheme="minorEastAsia"/>
          <w:sz w:val="24"/>
        </w:rPr>
        <w:t>项，省部级以上课题</w:t>
      </w:r>
      <w:r w:rsidRPr="00891FB0">
        <w:rPr>
          <w:rFonts w:eastAsiaTheme="minorEastAsia"/>
          <w:sz w:val="24"/>
        </w:rPr>
        <w:t>5</w:t>
      </w:r>
      <w:r w:rsidRPr="00891FB0">
        <w:rPr>
          <w:rFonts w:eastAsiaTheme="minorEastAsia"/>
          <w:sz w:val="24"/>
        </w:rPr>
        <w:t>项，厅局级课题</w:t>
      </w:r>
      <w:r w:rsidRPr="00891FB0">
        <w:rPr>
          <w:rFonts w:eastAsiaTheme="minorEastAsia"/>
          <w:sz w:val="24"/>
        </w:rPr>
        <w:t>10</w:t>
      </w:r>
      <w:r w:rsidRPr="00891FB0">
        <w:rPr>
          <w:rFonts w:eastAsiaTheme="minorEastAsia"/>
          <w:sz w:val="24"/>
        </w:rPr>
        <w:t>多项，发表相关论文多篇，其中一级权威期刊</w:t>
      </w:r>
      <w:r w:rsidRPr="00891FB0">
        <w:rPr>
          <w:rFonts w:eastAsiaTheme="minorEastAsia"/>
          <w:sz w:val="24"/>
        </w:rPr>
        <w:t>7</w:t>
      </w:r>
      <w:r w:rsidRPr="00891FB0">
        <w:rPr>
          <w:rFonts w:eastAsiaTheme="minorEastAsia"/>
          <w:sz w:val="24"/>
        </w:rPr>
        <w:t>篇，独立出版专著</w:t>
      </w:r>
      <w:r w:rsidRPr="00891FB0">
        <w:rPr>
          <w:rFonts w:eastAsiaTheme="minorEastAsia"/>
          <w:sz w:val="24"/>
        </w:rPr>
        <w:t>2</w:t>
      </w:r>
      <w:r w:rsidRPr="00891FB0">
        <w:rPr>
          <w:rFonts w:eastAsiaTheme="minorEastAsia"/>
          <w:sz w:val="24"/>
        </w:rPr>
        <w:t>部；曾获首届浙江省社科联优秀成果三等奖，厅局级社会科学成果奖﹙一等奖一次，二等奖四次，三等奖一次﹚，承担政府与企业提供课题研究及业务咨询等横向课题</w:t>
      </w:r>
      <w:r w:rsidRPr="00891FB0">
        <w:rPr>
          <w:rFonts w:eastAsiaTheme="minorEastAsia"/>
          <w:sz w:val="24"/>
        </w:rPr>
        <w:t>10</w:t>
      </w:r>
      <w:r w:rsidRPr="00891FB0">
        <w:rPr>
          <w:rFonts w:eastAsiaTheme="minorEastAsia"/>
          <w:sz w:val="24"/>
        </w:rPr>
        <w:t>多项，曾获得温州大学</w:t>
      </w:r>
      <w:r w:rsidRPr="00891FB0">
        <w:rPr>
          <w:rFonts w:eastAsiaTheme="minorEastAsia"/>
          <w:sz w:val="24"/>
        </w:rPr>
        <w:t>“</w:t>
      </w:r>
      <w:r w:rsidRPr="00891FB0">
        <w:rPr>
          <w:rFonts w:eastAsiaTheme="minorEastAsia"/>
          <w:sz w:val="24"/>
        </w:rPr>
        <w:t>地方服务</w:t>
      </w:r>
      <w:r w:rsidRPr="00891FB0">
        <w:rPr>
          <w:rFonts w:eastAsiaTheme="minorEastAsia"/>
          <w:sz w:val="24"/>
        </w:rPr>
        <w:t>”</w:t>
      </w:r>
      <w:r w:rsidRPr="00891FB0">
        <w:rPr>
          <w:rFonts w:eastAsiaTheme="minorEastAsia"/>
          <w:sz w:val="24"/>
        </w:rPr>
        <w:t>优秀个人。在区域经济与国际化等方面的研究获得广泛关注。</w:t>
      </w:r>
    </w:p>
    <w:p w14:paraId="1D3ADD1F" w14:textId="522CC0BF" w:rsidR="008C5940" w:rsidRPr="00891FB0" w:rsidRDefault="008C5940" w:rsidP="00891FB0">
      <w:pPr>
        <w:spacing w:line="360" w:lineRule="auto"/>
        <w:ind w:firstLineChars="177" w:firstLine="425"/>
        <w:jc w:val="left"/>
        <w:rPr>
          <w:rFonts w:ascii="宋体" w:hAnsi="宋体"/>
          <w:sz w:val="24"/>
        </w:rPr>
      </w:pPr>
      <w:r w:rsidRPr="00891FB0">
        <w:rPr>
          <w:rFonts w:ascii="宋体" w:hAnsi="宋体" w:hint="eastAsia"/>
          <w:color w:val="000000"/>
          <w:sz w:val="24"/>
        </w:rPr>
        <w:t>程仲鸣</w:t>
      </w:r>
      <w:r w:rsidR="00891FB0">
        <w:rPr>
          <w:rFonts w:ascii="宋体" w:hAnsi="宋体" w:hint="eastAsia"/>
          <w:color w:val="000000"/>
          <w:sz w:val="24"/>
        </w:rPr>
        <w:t>，</w:t>
      </w:r>
      <w:r w:rsidRPr="00891FB0">
        <w:rPr>
          <w:rFonts w:ascii="宋体" w:hAnsi="宋体" w:hint="eastAsia"/>
          <w:sz w:val="24"/>
        </w:rPr>
        <w:t>温州大学商学院（金融学院）财务管理教授，财政部财政科学研究所博士后，中国注册会计师，</w:t>
      </w:r>
      <w:r w:rsidR="00D879E2" w:rsidRPr="00891FB0">
        <w:rPr>
          <w:rFonts w:ascii="宋体" w:hAnsi="宋体" w:hint="eastAsia"/>
          <w:sz w:val="24"/>
        </w:rPr>
        <w:t>温州大学金融研究院执行院长，</w:t>
      </w:r>
      <w:r w:rsidRPr="00891FB0">
        <w:rPr>
          <w:rFonts w:ascii="宋体" w:hAnsi="宋体" w:hint="eastAsia"/>
          <w:sz w:val="24"/>
        </w:rPr>
        <w:t>财务会计研究所所长，硕士生导师。主持国家社会科学基金1项、参与国家自科基金项目2项，主持教育部人文社科项目2项，主持省自然科学基金项目1项，主持中国博士后特别资助2项，获市优秀人文社科二等奖1项，出版个人专著1部，主编教材2部，参编教材2部。先后在《管理世界》、《财政研究》等刊物发表表论文50余篇。</w:t>
      </w:r>
    </w:p>
    <w:p w14:paraId="1F4FE99A" w14:textId="7318940C" w:rsidR="008C5940" w:rsidRPr="00891FB0" w:rsidRDefault="008C5940" w:rsidP="00891FB0">
      <w:pPr>
        <w:spacing w:line="360" w:lineRule="auto"/>
        <w:ind w:firstLineChars="177" w:firstLine="425"/>
        <w:jc w:val="left"/>
        <w:rPr>
          <w:rFonts w:ascii="宋体" w:hAnsi="宋体"/>
          <w:sz w:val="24"/>
        </w:rPr>
      </w:pPr>
      <w:r w:rsidRPr="00891FB0">
        <w:rPr>
          <w:rFonts w:ascii="宋体" w:hAnsi="宋体" w:hint="eastAsia"/>
          <w:sz w:val="24"/>
        </w:rPr>
        <w:t>何旭艳</w:t>
      </w:r>
      <w:r w:rsidR="00891FB0">
        <w:rPr>
          <w:rFonts w:ascii="宋体" w:hAnsi="宋体" w:hint="eastAsia"/>
          <w:sz w:val="24"/>
        </w:rPr>
        <w:t>，</w:t>
      </w:r>
      <w:r w:rsidRPr="00891FB0">
        <w:rPr>
          <w:rFonts w:asciiTheme="minorEastAsia" w:eastAsiaTheme="minorEastAsia" w:hAnsiTheme="minorEastAsia" w:hint="eastAsia"/>
          <w:sz w:val="24"/>
        </w:rPr>
        <w:t>温州大学商学院（金融学院）金融学教授、硕士生导师。美国斯坦福大学访问学者，入选浙江省中青年学科带头人，浙江省“新世纪</w:t>
      </w:r>
      <w:r w:rsidRPr="00891FB0">
        <w:rPr>
          <w:rFonts w:asciiTheme="minorEastAsia" w:eastAsiaTheme="minorEastAsia" w:hAnsiTheme="minorEastAsia"/>
          <w:sz w:val="24"/>
        </w:rPr>
        <w:t>151</w:t>
      </w:r>
      <w:r w:rsidRPr="00891FB0">
        <w:rPr>
          <w:rFonts w:asciiTheme="minorEastAsia" w:eastAsiaTheme="minorEastAsia" w:hAnsiTheme="minorEastAsia" w:hint="eastAsia"/>
          <w:sz w:val="24"/>
        </w:rPr>
        <w:t>人才工程”第三层次，温州市“</w:t>
      </w:r>
      <w:r w:rsidRPr="00891FB0">
        <w:rPr>
          <w:rFonts w:asciiTheme="minorEastAsia" w:eastAsiaTheme="minorEastAsia" w:hAnsiTheme="minorEastAsia"/>
          <w:sz w:val="24"/>
        </w:rPr>
        <w:t>551</w:t>
      </w:r>
      <w:r w:rsidRPr="00891FB0">
        <w:rPr>
          <w:rFonts w:asciiTheme="minorEastAsia" w:eastAsiaTheme="minorEastAsia" w:hAnsiTheme="minorEastAsia" w:hint="eastAsia"/>
          <w:sz w:val="24"/>
        </w:rPr>
        <w:t>人才工程”第二层次。研究方向：金融史。出版学术专著</w:t>
      </w:r>
      <w:r w:rsidRPr="00891FB0">
        <w:rPr>
          <w:rFonts w:asciiTheme="minorEastAsia" w:eastAsiaTheme="minorEastAsia" w:hAnsiTheme="minorEastAsia"/>
          <w:sz w:val="24"/>
        </w:rPr>
        <w:t>2</w:t>
      </w:r>
      <w:r w:rsidRPr="00891FB0">
        <w:rPr>
          <w:rFonts w:asciiTheme="minorEastAsia" w:eastAsiaTheme="minorEastAsia" w:hAnsiTheme="minorEastAsia" w:hint="eastAsia"/>
          <w:sz w:val="24"/>
        </w:rPr>
        <w:t>部，在《中国经济史研究》、《学术月刊》等期刊发表论文</w:t>
      </w:r>
      <w:r w:rsidRPr="00891FB0">
        <w:rPr>
          <w:rFonts w:asciiTheme="minorEastAsia" w:eastAsiaTheme="minorEastAsia" w:hAnsiTheme="minorEastAsia"/>
          <w:sz w:val="24"/>
        </w:rPr>
        <w:t>18</w:t>
      </w:r>
      <w:r w:rsidRPr="00891FB0">
        <w:rPr>
          <w:rFonts w:asciiTheme="minorEastAsia" w:eastAsiaTheme="minorEastAsia" w:hAnsiTheme="minorEastAsia" w:hint="eastAsia"/>
          <w:sz w:val="24"/>
        </w:rPr>
        <w:t>篇。主持国家社科基金项目</w:t>
      </w:r>
      <w:r w:rsidRPr="00891FB0">
        <w:rPr>
          <w:rFonts w:asciiTheme="minorEastAsia" w:eastAsiaTheme="minorEastAsia" w:hAnsiTheme="minorEastAsia"/>
          <w:sz w:val="24"/>
        </w:rPr>
        <w:t>1</w:t>
      </w:r>
      <w:r w:rsidRPr="00891FB0">
        <w:rPr>
          <w:rFonts w:asciiTheme="minorEastAsia" w:eastAsiaTheme="minorEastAsia" w:hAnsiTheme="minorEastAsia" w:hint="eastAsia"/>
          <w:sz w:val="24"/>
        </w:rPr>
        <w:t>项、省部级项目</w:t>
      </w:r>
      <w:r w:rsidRPr="00891FB0">
        <w:rPr>
          <w:rFonts w:asciiTheme="minorEastAsia" w:eastAsiaTheme="minorEastAsia" w:hAnsiTheme="minorEastAsia"/>
          <w:sz w:val="24"/>
        </w:rPr>
        <w:t>2</w:t>
      </w:r>
      <w:r w:rsidRPr="00891FB0">
        <w:rPr>
          <w:rFonts w:asciiTheme="minorEastAsia" w:eastAsiaTheme="minorEastAsia" w:hAnsiTheme="minorEastAsia" w:hint="eastAsia"/>
          <w:sz w:val="24"/>
        </w:rPr>
        <w:t>项。获浙江省第十五届哲社科优秀成果三等奖、温州市第十二届哲社科优秀成果一等奖、浙江省高等学校科研成果三等奖。主讲《证券投资学》、《金融体制改革研究》等课程。</w:t>
      </w:r>
    </w:p>
    <w:p w14:paraId="2EF0CDE9" w14:textId="70C4223F" w:rsidR="0075530A" w:rsidRPr="00891FB0" w:rsidRDefault="0075530A" w:rsidP="00891FB0">
      <w:pPr>
        <w:pStyle w:val="a5"/>
        <w:numPr>
          <w:ilvl w:val="0"/>
          <w:numId w:val="1"/>
        </w:numPr>
        <w:spacing w:line="360" w:lineRule="auto"/>
        <w:ind w:left="0" w:firstLineChars="177" w:firstLine="426"/>
        <w:jc w:val="left"/>
        <w:rPr>
          <w:rFonts w:ascii="宋体" w:hAnsi="宋体"/>
          <w:b/>
          <w:color w:val="000000"/>
          <w:sz w:val="24"/>
        </w:rPr>
      </w:pPr>
      <w:bookmarkStart w:id="0" w:name="_GoBack"/>
      <w:bookmarkEnd w:id="0"/>
      <w:r w:rsidRPr="00891FB0">
        <w:rPr>
          <w:rFonts w:ascii="宋体" w:hAnsi="宋体" w:cs="宋体" w:hint="eastAsia"/>
          <w:b/>
          <w:bCs/>
          <w:color w:val="000000"/>
          <w:kern w:val="0"/>
          <w:sz w:val="24"/>
        </w:rPr>
        <w:lastRenderedPageBreak/>
        <w:t>人才培养质量与特色亮点</w:t>
      </w:r>
    </w:p>
    <w:p w14:paraId="7835E211" w14:textId="515F01EA" w:rsidR="00AA4111" w:rsidRPr="00891FB0" w:rsidRDefault="00E35FF1" w:rsidP="00891FB0">
      <w:pPr>
        <w:spacing w:line="360" w:lineRule="auto"/>
        <w:ind w:firstLineChars="177" w:firstLine="425"/>
        <w:jc w:val="left"/>
        <w:rPr>
          <w:rFonts w:ascii="宋体" w:hAnsi="宋体"/>
          <w:color w:val="000000"/>
          <w:sz w:val="24"/>
        </w:rPr>
      </w:pPr>
      <w:r w:rsidRPr="00891FB0">
        <w:rPr>
          <w:rFonts w:ascii="宋体" w:hAnsi="宋体" w:hint="eastAsia"/>
          <w:color w:val="000000"/>
          <w:sz w:val="24"/>
        </w:rPr>
        <w:t>为了实现应用型复合高层次金融人才的培养目标，本硕士点制定了完善的金融专硕人才培养方案。要求学生在系统掌握金融理论与政策、财务报表分析、公司金融、投资学等核心课程基础上，</w:t>
      </w:r>
      <w:r w:rsidR="00154514" w:rsidRPr="00891FB0">
        <w:rPr>
          <w:rFonts w:ascii="宋体" w:hAnsi="宋体" w:hint="eastAsia"/>
          <w:color w:val="000000"/>
          <w:sz w:val="24"/>
        </w:rPr>
        <w:t>根据自己的研究兴趣和未来职业取向进一步修读特色课程，如：金融风险管理、金融数据分析、互联网金融等等</w:t>
      </w:r>
      <w:r w:rsidR="00847619" w:rsidRPr="00891FB0">
        <w:rPr>
          <w:rFonts w:ascii="宋体" w:hAnsi="宋体" w:hint="eastAsia"/>
          <w:color w:val="000000"/>
          <w:sz w:val="24"/>
        </w:rPr>
        <w:t>。</w:t>
      </w:r>
      <w:r w:rsidR="00154514" w:rsidRPr="00891FB0">
        <w:rPr>
          <w:rFonts w:ascii="宋体" w:hAnsi="宋体" w:hint="eastAsia"/>
          <w:color w:val="000000"/>
          <w:sz w:val="24"/>
        </w:rPr>
        <w:t>此外，</w:t>
      </w:r>
      <w:r w:rsidR="00847619" w:rsidRPr="00891FB0">
        <w:rPr>
          <w:rFonts w:ascii="宋体" w:hAnsi="宋体" w:hint="eastAsia"/>
          <w:color w:val="000000"/>
          <w:sz w:val="24"/>
        </w:rPr>
        <w:t>通过金融仿真实验、专业实践等途径，提升数据分析、投资决策、风险管控等复合性应用能力。</w:t>
      </w:r>
      <w:r w:rsidR="003F2644">
        <w:rPr>
          <w:rFonts w:ascii="宋体" w:hAnsi="宋体" w:hint="eastAsia"/>
          <w:color w:val="000000"/>
          <w:sz w:val="24"/>
        </w:rPr>
        <w:t>金融专业硕士学生的就业渠道包括</w:t>
      </w:r>
      <w:r w:rsidR="003F2644" w:rsidRPr="00891FB0">
        <w:rPr>
          <w:rFonts w:ascii="宋体" w:hAnsi="宋体" w:hint="eastAsia"/>
          <w:color w:val="000000"/>
          <w:sz w:val="24"/>
        </w:rPr>
        <w:t>金融监管部门；银行、保险、证券、资产管理等金融机构；企业部门等。</w:t>
      </w:r>
    </w:p>
    <w:p w14:paraId="06E1C599" w14:textId="77777777" w:rsidR="0075530A" w:rsidRPr="003F2644" w:rsidRDefault="0075530A" w:rsidP="00891FB0">
      <w:pPr>
        <w:spacing w:line="360" w:lineRule="auto"/>
        <w:ind w:firstLineChars="177" w:firstLine="426"/>
        <w:rPr>
          <w:rFonts w:ascii="宋体" w:hAnsi="宋体"/>
          <w:b/>
          <w:bCs/>
          <w:color w:val="000000"/>
          <w:sz w:val="24"/>
        </w:rPr>
      </w:pPr>
    </w:p>
    <w:sectPr w:rsidR="0075530A" w:rsidRPr="003F2644">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77B2B" w14:textId="77777777" w:rsidR="00DE753A" w:rsidRDefault="00DE753A">
      <w:r>
        <w:separator/>
      </w:r>
    </w:p>
  </w:endnote>
  <w:endnote w:type="continuationSeparator" w:id="0">
    <w:p w14:paraId="0E0B122C" w14:textId="77777777" w:rsidR="00DE753A" w:rsidRDefault="00DE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9FDCA" w14:textId="77777777" w:rsidR="00DE753A" w:rsidRDefault="00DE753A">
      <w:r>
        <w:separator/>
      </w:r>
    </w:p>
  </w:footnote>
  <w:footnote w:type="continuationSeparator" w:id="0">
    <w:p w14:paraId="3DF08CCD" w14:textId="77777777" w:rsidR="00DE753A" w:rsidRDefault="00DE7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37978" w14:textId="77777777" w:rsidR="00AA4111" w:rsidRDefault="00AA4111">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CB5FB2"/>
    <w:multiLevelType w:val="hybridMultilevel"/>
    <w:tmpl w:val="160C16D6"/>
    <w:lvl w:ilvl="0" w:tplc="93FA47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1569"/>
    <w:rsid w:val="00034E76"/>
    <w:rsid w:val="00084058"/>
    <w:rsid w:val="000C133C"/>
    <w:rsid w:val="000D12EA"/>
    <w:rsid w:val="00141290"/>
    <w:rsid w:val="00154514"/>
    <w:rsid w:val="00197880"/>
    <w:rsid w:val="001A418C"/>
    <w:rsid w:val="00240134"/>
    <w:rsid w:val="00253BDF"/>
    <w:rsid w:val="00370A32"/>
    <w:rsid w:val="003945E7"/>
    <w:rsid w:val="003D0093"/>
    <w:rsid w:val="003F2644"/>
    <w:rsid w:val="00403461"/>
    <w:rsid w:val="00404C16"/>
    <w:rsid w:val="00470B73"/>
    <w:rsid w:val="00491B50"/>
    <w:rsid w:val="00495CCC"/>
    <w:rsid w:val="00506C22"/>
    <w:rsid w:val="00510190"/>
    <w:rsid w:val="00575ADC"/>
    <w:rsid w:val="00624513"/>
    <w:rsid w:val="006E44C0"/>
    <w:rsid w:val="00714289"/>
    <w:rsid w:val="007261F9"/>
    <w:rsid w:val="007379E2"/>
    <w:rsid w:val="00740000"/>
    <w:rsid w:val="0075530A"/>
    <w:rsid w:val="007562CB"/>
    <w:rsid w:val="00775398"/>
    <w:rsid w:val="007965C0"/>
    <w:rsid w:val="007A1569"/>
    <w:rsid w:val="00847619"/>
    <w:rsid w:val="008873EC"/>
    <w:rsid w:val="00891FB0"/>
    <w:rsid w:val="008B2ABD"/>
    <w:rsid w:val="008C5940"/>
    <w:rsid w:val="008E7F11"/>
    <w:rsid w:val="009536B0"/>
    <w:rsid w:val="00954844"/>
    <w:rsid w:val="0096375A"/>
    <w:rsid w:val="00964FA3"/>
    <w:rsid w:val="009D36B5"/>
    <w:rsid w:val="00A030DC"/>
    <w:rsid w:val="00A752A7"/>
    <w:rsid w:val="00A810A2"/>
    <w:rsid w:val="00AA4111"/>
    <w:rsid w:val="00AE6910"/>
    <w:rsid w:val="00B20688"/>
    <w:rsid w:val="00B75300"/>
    <w:rsid w:val="00C22EB9"/>
    <w:rsid w:val="00C91844"/>
    <w:rsid w:val="00D374D9"/>
    <w:rsid w:val="00D46068"/>
    <w:rsid w:val="00D545D0"/>
    <w:rsid w:val="00D81E9A"/>
    <w:rsid w:val="00D879E2"/>
    <w:rsid w:val="00D87C39"/>
    <w:rsid w:val="00DA3A1E"/>
    <w:rsid w:val="00DE753A"/>
    <w:rsid w:val="00E17266"/>
    <w:rsid w:val="00E31D4D"/>
    <w:rsid w:val="00E35FF1"/>
    <w:rsid w:val="00E62210"/>
    <w:rsid w:val="00E65EC8"/>
    <w:rsid w:val="00EA07C1"/>
    <w:rsid w:val="00EF5646"/>
    <w:rsid w:val="00F02215"/>
    <w:rsid w:val="00F62C32"/>
    <w:rsid w:val="00F90F3A"/>
    <w:rsid w:val="00FA5840"/>
    <w:rsid w:val="04444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AF7C56"/>
  <w15:docId w15:val="{4EA2E2E4-DBC8-4E5F-9EFC-C4BF4910E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75530A"/>
    <w:pPr>
      <w:ind w:firstLineChars="200" w:firstLine="420"/>
    </w:pPr>
  </w:style>
  <w:style w:type="character" w:styleId="a6">
    <w:name w:val="Hyperlink"/>
    <w:basedOn w:val="a0"/>
    <w:uiPriority w:val="99"/>
    <w:unhideWhenUsed/>
    <w:rsid w:val="00575A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498780">
      <w:bodyDiv w:val="1"/>
      <w:marLeft w:val="0"/>
      <w:marRight w:val="0"/>
      <w:marTop w:val="0"/>
      <w:marBottom w:val="0"/>
      <w:divBdr>
        <w:top w:val="none" w:sz="0" w:space="0" w:color="auto"/>
        <w:left w:val="none" w:sz="0" w:space="0" w:color="auto"/>
        <w:bottom w:val="none" w:sz="0" w:space="0" w:color="auto"/>
        <w:right w:val="none" w:sz="0" w:space="0" w:color="auto"/>
      </w:divBdr>
    </w:div>
    <w:div w:id="574125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580</Words>
  <Characters>3312</Characters>
  <Application>Microsoft Office Word</Application>
  <DocSecurity>0</DocSecurity>
  <Lines>27</Lines>
  <Paragraphs>7</Paragraphs>
  <ScaleCrop>false</ScaleCrop>
  <Company>www.ftpdown.com</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马克思主义基本原理(030501)</dc:title>
  <dc:creator>FtpDown</dc:creator>
  <cp:lastModifiedBy>Luo Jian-Li</cp:lastModifiedBy>
  <cp:revision>18</cp:revision>
  <dcterms:created xsi:type="dcterms:W3CDTF">2018-05-07T07:16:00Z</dcterms:created>
  <dcterms:modified xsi:type="dcterms:W3CDTF">2019-07-07T04:25:00Z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