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01" w:rsidRPr="00AF3689" w:rsidRDefault="00E03401" w:rsidP="00755E7F">
      <w:pPr>
        <w:spacing w:beforeLines="50" w:afterLines="50"/>
        <w:rPr>
          <w:b/>
          <w:sz w:val="28"/>
          <w:szCs w:val="28"/>
        </w:rPr>
      </w:pPr>
      <w:r w:rsidRPr="00AF3689">
        <w:rPr>
          <w:b/>
          <w:sz w:val="28"/>
          <w:szCs w:val="28"/>
        </w:rPr>
        <w:t>《分析与代数》</w:t>
      </w:r>
    </w:p>
    <w:p w:rsidR="00A33E5E" w:rsidRPr="007268A8" w:rsidRDefault="00A33E5E" w:rsidP="00755E7F">
      <w:pPr>
        <w:spacing w:beforeLines="50" w:afterLines="50"/>
        <w:rPr>
          <w:b/>
          <w:sz w:val="24"/>
        </w:rPr>
      </w:pPr>
      <w:r w:rsidRPr="007268A8">
        <w:rPr>
          <w:b/>
          <w:sz w:val="24"/>
        </w:rPr>
        <w:t>一、课程的性质</w:t>
      </w:r>
    </w:p>
    <w:p w:rsidR="00A33E5E" w:rsidRPr="007268A8" w:rsidRDefault="00A33E5E" w:rsidP="00755E7F">
      <w:pPr>
        <w:spacing w:beforeLines="50" w:afterLines="50" w:line="360" w:lineRule="auto"/>
        <w:rPr>
          <w:sz w:val="24"/>
        </w:rPr>
      </w:pPr>
      <w:r w:rsidRPr="007268A8">
        <w:rPr>
          <w:sz w:val="24"/>
        </w:rPr>
        <w:t xml:space="preserve">   </w:t>
      </w:r>
      <w:r w:rsidRPr="007268A8">
        <w:rPr>
          <w:sz w:val="24"/>
        </w:rPr>
        <w:t>《数学分析》和《高等代数》是理工科对数学知识要求较高的主干课程，是非常重要的基础理论课，对学生将来从事专业科学研究起着极重要的作用</w:t>
      </w:r>
      <w:r w:rsidRPr="007268A8">
        <w:rPr>
          <w:sz w:val="24"/>
        </w:rPr>
        <w:t>.</w:t>
      </w:r>
    </w:p>
    <w:p w:rsidR="00A33E5E" w:rsidRPr="007268A8" w:rsidRDefault="00A33E5E" w:rsidP="00755E7F">
      <w:pPr>
        <w:spacing w:beforeLines="50" w:afterLines="50" w:line="360" w:lineRule="auto"/>
        <w:rPr>
          <w:b/>
          <w:sz w:val="24"/>
        </w:rPr>
      </w:pPr>
      <w:r w:rsidRPr="007268A8">
        <w:rPr>
          <w:b/>
          <w:sz w:val="24"/>
        </w:rPr>
        <w:t>二、</w:t>
      </w:r>
      <w:r w:rsidRPr="007268A8">
        <w:rPr>
          <w:b/>
          <w:sz w:val="24"/>
        </w:rPr>
        <w:t> </w:t>
      </w:r>
      <w:r w:rsidRPr="007268A8">
        <w:rPr>
          <w:b/>
          <w:sz w:val="24"/>
        </w:rPr>
        <w:t>考试的总体要求</w:t>
      </w:r>
    </w:p>
    <w:p w:rsidR="00A33E5E" w:rsidRPr="007268A8" w:rsidRDefault="00A33E5E" w:rsidP="00755E7F">
      <w:pPr>
        <w:spacing w:beforeLines="50" w:afterLines="50" w:line="360" w:lineRule="auto"/>
        <w:rPr>
          <w:sz w:val="24"/>
        </w:rPr>
      </w:pPr>
      <w:r w:rsidRPr="007268A8">
        <w:rPr>
          <w:sz w:val="24"/>
        </w:rPr>
        <w:t xml:space="preserve">    </w:t>
      </w:r>
      <w:r w:rsidRPr="007268A8">
        <w:rPr>
          <w:rFonts w:hint="eastAsia"/>
          <w:sz w:val="24"/>
        </w:rPr>
        <w:t>要求考生系统地理解数学分析的基本概念、基本理论，掌握《数学分析》和《高等代数》的基本理论和基本方法</w:t>
      </w:r>
      <w:r w:rsidRPr="007268A8">
        <w:rPr>
          <w:sz w:val="24"/>
        </w:rPr>
        <w:t>,</w:t>
      </w:r>
      <w:r w:rsidRPr="007268A8">
        <w:rPr>
          <w:rFonts w:hint="eastAsia"/>
          <w:sz w:val="24"/>
        </w:rPr>
        <w:t xml:space="preserve"> </w:t>
      </w:r>
      <w:r w:rsidRPr="007268A8">
        <w:rPr>
          <w:rFonts w:hint="eastAsia"/>
          <w:sz w:val="24"/>
        </w:rPr>
        <w:t>对所列考试内容的知识点要熟练掌握并灵活运用，既要理解相关理论又要会应用。</w:t>
      </w:r>
    </w:p>
    <w:p w:rsidR="00A33E5E" w:rsidRPr="007268A8" w:rsidRDefault="00A33E5E" w:rsidP="00755E7F">
      <w:pPr>
        <w:spacing w:beforeLines="50" w:afterLines="50" w:line="360" w:lineRule="auto"/>
        <w:rPr>
          <w:b/>
          <w:sz w:val="24"/>
        </w:rPr>
      </w:pPr>
      <w:r w:rsidRPr="007268A8">
        <w:rPr>
          <w:b/>
          <w:sz w:val="24"/>
        </w:rPr>
        <w:t>三、考试内容</w:t>
      </w:r>
    </w:p>
    <w:p w:rsidR="00A33E5E" w:rsidRPr="007268A8" w:rsidRDefault="00A33E5E" w:rsidP="00755E7F">
      <w:pPr>
        <w:spacing w:beforeLines="50" w:afterLines="50"/>
        <w:rPr>
          <w:b/>
          <w:sz w:val="24"/>
        </w:rPr>
      </w:pPr>
      <w:r w:rsidRPr="007268A8">
        <w:rPr>
          <w:b/>
          <w:sz w:val="24"/>
        </w:rPr>
        <w:t>《数学分析》：</w:t>
      </w:r>
    </w:p>
    <w:p w:rsidR="00A33E5E" w:rsidRPr="007268A8" w:rsidRDefault="00A33E5E" w:rsidP="00755E7F">
      <w:pPr>
        <w:numPr>
          <w:ilvl w:val="0"/>
          <w:numId w:val="1"/>
        </w:numPr>
        <w:tabs>
          <w:tab w:val="clear" w:pos="360"/>
        </w:tabs>
        <w:spacing w:beforeLines="50" w:afterLines="50"/>
        <w:ind w:firstLine="0"/>
        <w:rPr>
          <w:sz w:val="24"/>
        </w:rPr>
      </w:pPr>
      <w:r w:rsidRPr="007268A8">
        <w:rPr>
          <w:sz w:val="24"/>
        </w:rPr>
        <w:t>实数集与函数，数列极限、函数极限及函数连续性；</w:t>
      </w:r>
    </w:p>
    <w:p w:rsidR="00A33E5E" w:rsidRPr="007268A8" w:rsidRDefault="00A33E5E" w:rsidP="00755E7F">
      <w:pPr>
        <w:numPr>
          <w:ilvl w:val="0"/>
          <w:numId w:val="1"/>
        </w:numPr>
        <w:tabs>
          <w:tab w:val="clear" w:pos="360"/>
        </w:tabs>
        <w:spacing w:beforeLines="50" w:afterLines="50"/>
        <w:ind w:left="900" w:hanging="540"/>
        <w:rPr>
          <w:sz w:val="24"/>
        </w:rPr>
      </w:pPr>
      <w:r w:rsidRPr="007268A8">
        <w:rPr>
          <w:sz w:val="24"/>
        </w:rPr>
        <w:t>一元函数微积分（一元函数的导数、微分、不定积分、定积分、微分中值定理）及其应用；</w:t>
      </w:r>
    </w:p>
    <w:p w:rsidR="00A33E5E" w:rsidRPr="007268A8" w:rsidRDefault="00A33E5E" w:rsidP="00755E7F">
      <w:pPr>
        <w:numPr>
          <w:ilvl w:val="0"/>
          <w:numId w:val="1"/>
        </w:numPr>
        <w:tabs>
          <w:tab w:val="clear" w:pos="360"/>
        </w:tabs>
        <w:spacing w:beforeLines="50" w:afterLines="50"/>
        <w:ind w:left="900" w:hanging="540"/>
        <w:rPr>
          <w:sz w:val="24"/>
        </w:rPr>
      </w:pPr>
      <w:r w:rsidRPr="007268A8">
        <w:rPr>
          <w:sz w:val="24"/>
        </w:rPr>
        <w:t>多元函数的极限、微分（多元函数的极限、偏导数及可微性、隐函数定理及其应用）；</w:t>
      </w:r>
    </w:p>
    <w:p w:rsidR="00A33E5E" w:rsidRPr="007268A8" w:rsidRDefault="00A33E5E" w:rsidP="00755E7F">
      <w:pPr>
        <w:numPr>
          <w:ilvl w:val="0"/>
          <w:numId w:val="1"/>
        </w:numPr>
        <w:spacing w:beforeLines="50" w:afterLines="50"/>
        <w:ind w:firstLine="0"/>
        <w:rPr>
          <w:sz w:val="24"/>
        </w:rPr>
      </w:pPr>
      <w:r w:rsidRPr="007268A8">
        <w:rPr>
          <w:sz w:val="24"/>
        </w:rPr>
        <w:t>重积分（二重积分、三重积分）及应用；</w:t>
      </w:r>
    </w:p>
    <w:p w:rsidR="00A33E5E" w:rsidRPr="007268A8" w:rsidRDefault="00A33E5E" w:rsidP="00755E7F">
      <w:pPr>
        <w:numPr>
          <w:ilvl w:val="0"/>
          <w:numId w:val="1"/>
        </w:numPr>
        <w:spacing w:beforeLines="50" w:afterLines="50"/>
        <w:ind w:firstLine="0"/>
        <w:rPr>
          <w:sz w:val="24"/>
        </w:rPr>
      </w:pPr>
      <w:r w:rsidRPr="007268A8">
        <w:rPr>
          <w:sz w:val="24"/>
        </w:rPr>
        <w:t>线面积分（第一、二型曲线、曲面积分）及应用；</w:t>
      </w:r>
    </w:p>
    <w:p w:rsidR="00A33E5E" w:rsidRPr="007268A8" w:rsidRDefault="00A33E5E" w:rsidP="00755E7F">
      <w:pPr>
        <w:numPr>
          <w:ilvl w:val="0"/>
          <w:numId w:val="1"/>
        </w:numPr>
        <w:spacing w:beforeLines="50" w:afterLines="50"/>
        <w:ind w:firstLine="0"/>
        <w:rPr>
          <w:sz w:val="24"/>
        </w:rPr>
      </w:pPr>
      <w:r w:rsidRPr="007268A8">
        <w:rPr>
          <w:sz w:val="24"/>
        </w:rPr>
        <w:t>级数（数项级数及函数项级数）及其应用。</w:t>
      </w:r>
    </w:p>
    <w:p w:rsidR="00A33E5E" w:rsidRPr="007268A8" w:rsidRDefault="00A33E5E" w:rsidP="00755E7F">
      <w:pPr>
        <w:spacing w:beforeLines="50" w:afterLines="50"/>
        <w:rPr>
          <w:b/>
          <w:sz w:val="24"/>
        </w:rPr>
      </w:pPr>
      <w:r w:rsidRPr="007268A8">
        <w:rPr>
          <w:b/>
          <w:sz w:val="24"/>
        </w:rPr>
        <w:t>《高等代数》</w:t>
      </w:r>
      <w:r w:rsidRPr="007268A8">
        <w:rPr>
          <w:b/>
          <w:sz w:val="24"/>
        </w:rPr>
        <w:t>:</w:t>
      </w:r>
    </w:p>
    <w:p w:rsidR="00A33E5E" w:rsidRPr="007268A8" w:rsidRDefault="00A33E5E" w:rsidP="00755E7F">
      <w:pPr>
        <w:numPr>
          <w:ilvl w:val="0"/>
          <w:numId w:val="2"/>
        </w:numPr>
        <w:spacing w:beforeLines="50" w:afterLines="50"/>
        <w:ind w:firstLine="0"/>
        <w:rPr>
          <w:sz w:val="24"/>
        </w:rPr>
      </w:pPr>
      <w:r w:rsidRPr="007268A8">
        <w:rPr>
          <w:sz w:val="24"/>
        </w:rPr>
        <w:t>一元多项式理论：最大公因式与因式分解，有理系数多项式；</w:t>
      </w:r>
    </w:p>
    <w:p w:rsidR="00A33E5E" w:rsidRPr="007268A8" w:rsidRDefault="00A33E5E" w:rsidP="00755E7F">
      <w:pPr>
        <w:numPr>
          <w:ilvl w:val="0"/>
          <w:numId w:val="2"/>
        </w:numPr>
        <w:spacing w:beforeLines="50" w:afterLines="50"/>
        <w:ind w:firstLine="0"/>
        <w:rPr>
          <w:sz w:val="24"/>
        </w:rPr>
      </w:pPr>
      <w:r w:rsidRPr="007268A8">
        <w:rPr>
          <w:sz w:val="24"/>
        </w:rPr>
        <w:t>行列式：行列式的计算及性质，</w:t>
      </w:r>
      <w:r w:rsidRPr="007268A8">
        <w:rPr>
          <w:sz w:val="24"/>
        </w:rPr>
        <w:t>Laplace</w:t>
      </w:r>
      <w:r w:rsidRPr="007268A8">
        <w:rPr>
          <w:sz w:val="24"/>
        </w:rPr>
        <w:t>展开定理</w:t>
      </w:r>
      <w:r w:rsidRPr="007268A8">
        <w:rPr>
          <w:sz w:val="24"/>
        </w:rPr>
        <w:t>;</w:t>
      </w:r>
    </w:p>
    <w:p w:rsidR="00A33E5E" w:rsidRPr="007268A8" w:rsidRDefault="00A33E5E" w:rsidP="00755E7F">
      <w:pPr>
        <w:numPr>
          <w:ilvl w:val="0"/>
          <w:numId w:val="2"/>
        </w:numPr>
        <w:tabs>
          <w:tab w:val="clear" w:pos="360"/>
        </w:tabs>
        <w:spacing w:beforeLines="50" w:afterLines="50"/>
        <w:ind w:firstLine="0"/>
        <w:rPr>
          <w:sz w:val="24"/>
        </w:rPr>
      </w:pPr>
      <w:r w:rsidRPr="007268A8">
        <w:rPr>
          <w:sz w:val="24"/>
        </w:rPr>
        <w:t>线性方程组理论：</w:t>
      </w:r>
      <w:r w:rsidRPr="007268A8">
        <w:rPr>
          <w:sz w:val="24"/>
        </w:rPr>
        <w:t>Cramer</w:t>
      </w:r>
      <w:r w:rsidRPr="007268A8">
        <w:rPr>
          <w:sz w:val="24"/>
        </w:rPr>
        <w:t>法则，</w:t>
      </w:r>
      <w:r w:rsidRPr="007268A8">
        <w:rPr>
          <w:sz w:val="24"/>
        </w:rPr>
        <w:t>Gauss</w:t>
      </w:r>
      <w:r w:rsidRPr="007268A8">
        <w:rPr>
          <w:sz w:val="24"/>
        </w:rPr>
        <w:t>消元法，</w:t>
      </w:r>
      <w:r w:rsidRPr="007268A8">
        <w:rPr>
          <w:sz w:val="24"/>
        </w:rPr>
        <w:t>n</w:t>
      </w:r>
      <w:r w:rsidRPr="007268A8">
        <w:rPr>
          <w:sz w:val="24"/>
        </w:rPr>
        <w:t>维向量的线性相关性，矩阵的秩，线性</w:t>
      </w:r>
    </w:p>
    <w:p w:rsidR="00A33E5E" w:rsidRPr="007268A8" w:rsidRDefault="00A33E5E" w:rsidP="00755E7F">
      <w:pPr>
        <w:numPr>
          <w:ilvl w:val="0"/>
          <w:numId w:val="2"/>
        </w:numPr>
        <w:tabs>
          <w:tab w:val="clear" w:pos="360"/>
        </w:tabs>
        <w:spacing w:beforeLines="50" w:afterLines="50"/>
        <w:ind w:firstLine="0"/>
        <w:rPr>
          <w:sz w:val="24"/>
        </w:rPr>
      </w:pPr>
      <w:r w:rsidRPr="007268A8">
        <w:rPr>
          <w:sz w:val="24"/>
        </w:rPr>
        <w:t>方程组有解的判别，线性方程组解的结构</w:t>
      </w:r>
      <w:r w:rsidRPr="007268A8">
        <w:rPr>
          <w:sz w:val="24"/>
        </w:rPr>
        <w:t>;</w:t>
      </w:r>
    </w:p>
    <w:p w:rsidR="00A33E5E" w:rsidRPr="007268A8" w:rsidRDefault="00A33E5E" w:rsidP="00755E7F">
      <w:pPr>
        <w:numPr>
          <w:ilvl w:val="0"/>
          <w:numId w:val="2"/>
        </w:numPr>
        <w:spacing w:beforeLines="50" w:afterLines="50"/>
        <w:ind w:firstLine="0"/>
        <w:rPr>
          <w:sz w:val="24"/>
        </w:rPr>
      </w:pPr>
      <w:r w:rsidRPr="007268A8">
        <w:rPr>
          <w:sz w:val="24"/>
        </w:rPr>
        <w:t>矩阵：矩阵的运算，方阵的行列式，矩阵的逆，分块矩阵，初等矩阵，广义逆矩阵</w:t>
      </w:r>
      <w:r w:rsidRPr="007268A8">
        <w:rPr>
          <w:sz w:val="24"/>
        </w:rPr>
        <w:t>;</w:t>
      </w:r>
    </w:p>
    <w:p w:rsidR="00A33E5E" w:rsidRPr="007268A8" w:rsidRDefault="00A33E5E" w:rsidP="00755E7F">
      <w:pPr>
        <w:numPr>
          <w:ilvl w:val="0"/>
          <w:numId w:val="2"/>
        </w:numPr>
        <w:spacing w:beforeLines="50" w:afterLines="50"/>
        <w:ind w:firstLine="0"/>
        <w:rPr>
          <w:sz w:val="24"/>
        </w:rPr>
      </w:pPr>
      <w:r w:rsidRPr="007268A8">
        <w:rPr>
          <w:sz w:val="24"/>
        </w:rPr>
        <w:t>二次型：二次型的化简，标准形与唯一性，正定二次型与正定矩阵，实二次型的分类</w:t>
      </w:r>
      <w:r w:rsidRPr="007268A8">
        <w:rPr>
          <w:sz w:val="24"/>
        </w:rPr>
        <w:t>;</w:t>
      </w:r>
    </w:p>
    <w:p w:rsidR="00A33E5E" w:rsidRPr="007268A8" w:rsidRDefault="00A33E5E" w:rsidP="00755E7F">
      <w:pPr>
        <w:numPr>
          <w:ilvl w:val="0"/>
          <w:numId w:val="2"/>
        </w:numPr>
        <w:spacing w:beforeLines="50" w:afterLines="50" w:line="360" w:lineRule="auto"/>
        <w:ind w:firstLine="0"/>
        <w:rPr>
          <w:sz w:val="24"/>
        </w:rPr>
      </w:pPr>
      <w:r w:rsidRPr="007268A8">
        <w:rPr>
          <w:sz w:val="24"/>
        </w:rPr>
        <w:t>线性空间：线性空间的基底、维数、坐标、基变换与坐标变换，线性子</w:t>
      </w:r>
      <w:r w:rsidRPr="007268A8">
        <w:rPr>
          <w:sz w:val="24"/>
        </w:rPr>
        <w:lastRenderedPageBreak/>
        <w:t>空间及它们的交与和，线性空间的同构</w:t>
      </w:r>
      <w:r w:rsidRPr="007268A8">
        <w:rPr>
          <w:sz w:val="24"/>
        </w:rPr>
        <w:t>;</w:t>
      </w:r>
    </w:p>
    <w:p w:rsidR="00A33E5E" w:rsidRPr="007268A8" w:rsidRDefault="00A33E5E" w:rsidP="00755E7F">
      <w:pPr>
        <w:numPr>
          <w:ilvl w:val="0"/>
          <w:numId w:val="2"/>
        </w:numPr>
        <w:spacing w:beforeLines="50" w:afterLines="50" w:line="360" w:lineRule="auto"/>
        <w:ind w:firstLine="0"/>
        <w:rPr>
          <w:sz w:val="24"/>
        </w:rPr>
      </w:pPr>
      <w:r w:rsidRPr="007268A8">
        <w:rPr>
          <w:sz w:val="24"/>
        </w:rPr>
        <w:t>线性变换：线性变换的矩阵与线性变换的运算，线性变换的特征值与特征向量，矩阵的特征值与特征向量，矩阵的对角化，线性变换的值域与核，不变子空间，</w:t>
      </w:r>
      <w:r w:rsidRPr="007268A8">
        <w:rPr>
          <w:sz w:val="24"/>
        </w:rPr>
        <w:t>Jordan</w:t>
      </w:r>
      <w:r w:rsidRPr="007268A8">
        <w:rPr>
          <w:sz w:val="24"/>
        </w:rPr>
        <w:t>标准形</w:t>
      </w:r>
      <w:r w:rsidRPr="007268A8">
        <w:rPr>
          <w:sz w:val="24"/>
        </w:rPr>
        <w:t>;</w:t>
      </w:r>
    </w:p>
    <w:p w:rsidR="00A33E5E" w:rsidRPr="007268A8" w:rsidRDefault="00A33E5E" w:rsidP="00755E7F">
      <w:pPr>
        <w:numPr>
          <w:ilvl w:val="0"/>
          <w:numId w:val="2"/>
        </w:numPr>
        <w:spacing w:beforeLines="50" w:afterLines="50" w:line="360" w:lineRule="auto"/>
        <w:ind w:firstLine="0"/>
        <w:rPr>
          <w:sz w:val="24"/>
        </w:rPr>
      </w:pPr>
      <w:r w:rsidRPr="007268A8">
        <w:rPr>
          <w:sz w:val="24"/>
        </w:rPr>
        <w:t>欧氏空间：向量的内积，标准正交基，度量矩阵，实对称矩阵的对角化，正交矩阵，正交变换。</w:t>
      </w:r>
    </w:p>
    <w:p w:rsidR="00A33E5E" w:rsidRPr="007268A8" w:rsidRDefault="00A33E5E" w:rsidP="00755E7F">
      <w:pPr>
        <w:spacing w:beforeLines="50" w:afterLines="50" w:line="360" w:lineRule="auto"/>
        <w:rPr>
          <w:b/>
          <w:sz w:val="24"/>
        </w:rPr>
      </w:pPr>
      <w:r w:rsidRPr="007268A8">
        <w:rPr>
          <w:b/>
          <w:sz w:val="24"/>
        </w:rPr>
        <w:t>四、建议参考书</w:t>
      </w:r>
    </w:p>
    <w:p w:rsidR="00A33E5E" w:rsidRPr="00755E7F" w:rsidRDefault="00A33E5E" w:rsidP="00755E7F">
      <w:pPr>
        <w:spacing w:beforeLines="50" w:afterLines="50"/>
        <w:rPr>
          <w:color w:val="FF0000"/>
          <w:sz w:val="24"/>
        </w:rPr>
      </w:pPr>
      <w:r w:rsidRPr="007268A8">
        <w:rPr>
          <w:sz w:val="24"/>
        </w:rPr>
        <w:t xml:space="preserve">  </w:t>
      </w:r>
      <w:r w:rsidRPr="007268A8">
        <w:rPr>
          <w:sz w:val="24"/>
        </w:rPr>
        <w:t>数学分析：《数学分析》，华东师大数学系编</w:t>
      </w:r>
      <w:r w:rsidRPr="00755E7F">
        <w:rPr>
          <w:color w:val="FF0000"/>
          <w:sz w:val="24"/>
        </w:rPr>
        <w:t>（第</w:t>
      </w:r>
      <w:r w:rsidR="00755E7F" w:rsidRPr="00755E7F">
        <w:rPr>
          <w:rFonts w:hint="eastAsia"/>
          <w:color w:val="FF0000"/>
          <w:sz w:val="24"/>
        </w:rPr>
        <w:t>四</w:t>
      </w:r>
      <w:r w:rsidRPr="00755E7F">
        <w:rPr>
          <w:color w:val="FF0000"/>
          <w:sz w:val="24"/>
        </w:rPr>
        <w:t>版）</w:t>
      </w:r>
    </w:p>
    <w:p w:rsidR="00A33E5E" w:rsidRPr="007268A8" w:rsidRDefault="00A33E5E" w:rsidP="00755E7F">
      <w:pPr>
        <w:spacing w:beforeLines="50" w:afterLines="50"/>
        <w:rPr>
          <w:sz w:val="24"/>
        </w:rPr>
      </w:pPr>
      <w:r w:rsidRPr="007268A8">
        <w:rPr>
          <w:sz w:val="24"/>
        </w:rPr>
        <w:t xml:space="preserve">  </w:t>
      </w:r>
      <w:r w:rsidRPr="007268A8">
        <w:rPr>
          <w:sz w:val="24"/>
        </w:rPr>
        <w:t>高等代数：《高等代数》</w:t>
      </w:r>
      <w:r w:rsidRPr="007268A8">
        <w:rPr>
          <w:sz w:val="24"/>
        </w:rPr>
        <w:t xml:space="preserve">, </w:t>
      </w:r>
      <w:r w:rsidRPr="007268A8">
        <w:rPr>
          <w:sz w:val="24"/>
        </w:rPr>
        <w:t>北京大学数学系，高等教育出版社，</w:t>
      </w:r>
      <w:r w:rsidRPr="007268A8">
        <w:rPr>
          <w:sz w:val="24"/>
        </w:rPr>
        <w:t>2003</w:t>
      </w:r>
      <w:r w:rsidRPr="007268A8">
        <w:rPr>
          <w:sz w:val="24"/>
        </w:rPr>
        <w:t>。</w:t>
      </w:r>
    </w:p>
    <w:p w:rsidR="00E949E1" w:rsidRPr="00A33E5E" w:rsidRDefault="00E949E1" w:rsidP="00004854">
      <w:pPr>
        <w:spacing w:beforeLines="50" w:afterLines="50"/>
      </w:pPr>
      <w:bookmarkStart w:id="0" w:name="_GoBack"/>
      <w:bookmarkEnd w:id="0"/>
    </w:p>
    <w:sectPr w:rsidR="00E949E1" w:rsidRPr="00A33E5E" w:rsidSect="00E94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4F2" w:rsidRDefault="005E14F2" w:rsidP="00006DC5">
      <w:r>
        <w:separator/>
      </w:r>
    </w:p>
  </w:endnote>
  <w:endnote w:type="continuationSeparator" w:id="0">
    <w:p w:rsidR="005E14F2" w:rsidRDefault="005E14F2" w:rsidP="00006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4F2" w:rsidRDefault="005E14F2" w:rsidP="00006DC5">
      <w:r>
        <w:separator/>
      </w:r>
    </w:p>
  </w:footnote>
  <w:footnote w:type="continuationSeparator" w:id="0">
    <w:p w:rsidR="005E14F2" w:rsidRDefault="005E14F2" w:rsidP="00006D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D2392"/>
    <w:multiLevelType w:val="hybridMultilevel"/>
    <w:tmpl w:val="CC0EBB36"/>
    <w:lvl w:ilvl="0" w:tplc="BF62B9C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80ADB6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BF62B9C8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26B6369"/>
    <w:multiLevelType w:val="hybridMultilevel"/>
    <w:tmpl w:val="FE84D610"/>
    <w:lvl w:ilvl="0" w:tplc="BF62B9C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9E1"/>
    <w:rsid w:val="00004854"/>
    <w:rsid w:val="00006DC5"/>
    <w:rsid w:val="001D1B61"/>
    <w:rsid w:val="0041714F"/>
    <w:rsid w:val="005911A8"/>
    <w:rsid w:val="005E14F2"/>
    <w:rsid w:val="00755E7F"/>
    <w:rsid w:val="00A33E5E"/>
    <w:rsid w:val="00E03401"/>
    <w:rsid w:val="00E949E1"/>
    <w:rsid w:val="0152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6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6DC5"/>
    <w:rPr>
      <w:kern w:val="2"/>
      <w:sz w:val="18"/>
      <w:szCs w:val="18"/>
    </w:rPr>
  </w:style>
  <w:style w:type="paragraph" w:styleId="a4">
    <w:name w:val="footer"/>
    <w:basedOn w:val="a"/>
    <w:link w:val="Char0"/>
    <w:rsid w:val="00006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6D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701</Characters>
  <Application>Microsoft Office Word</Application>
  <DocSecurity>0</DocSecurity>
  <Lines>5</Lines>
  <Paragraphs>1</Paragraphs>
  <ScaleCrop>false</ScaleCrop>
  <Company>Sky123.Org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2014-10-29T12:08:00Z</dcterms:created>
  <dcterms:modified xsi:type="dcterms:W3CDTF">2019-05-06T08:26:00Z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