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5D" w:rsidRPr="00C65A5D" w:rsidRDefault="007A4969" w:rsidP="007A4969">
      <w:pPr>
        <w:widowControl/>
        <w:spacing w:before="100" w:beforeAutospacing="1" w:after="100" w:afterAutospacing="1" w:line="525" w:lineRule="exact"/>
        <w:jc w:val="center"/>
        <w:outlineLvl w:val="0"/>
        <w:rPr>
          <w:rFonts w:ascii="华文中宋" w:eastAsia="华文中宋" w:hAnsi="华文中宋" w:cs="Tahoma"/>
          <w:b/>
          <w:color w:val="333333"/>
          <w:kern w:val="36"/>
          <w:sz w:val="36"/>
          <w:szCs w:val="36"/>
        </w:rPr>
      </w:pPr>
      <w:bookmarkStart w:id="0" w:name="OLE_LINK1"/>
      <w:r w:rsidRPr="007A4969">
        <w:rPr>
          <w:rFonts w:ascii="华文中宋" w:eastAsia="华文中宋" w:hAnsi="华文中宋" w:cs="Tahoma" w:hint="eastAsia"/>
          <w:b/>
          <w:color w:val="333333"/>
          <w:kern w:val="36"/>
          <w:sz w:val="36"/>
          <w:szCs w:val="36"/>
        </w:rPr>
        <w:t>重庆交通大学土木工程学院</w:t>
      </w:r>
    </w:p>
    <w:p w:rsidR="007A4969" w:rsidRDefault="009B1B67" w:rsidP="00E40648">
      <w:pPr>
        <w:widowControl/>
        <w:spacing w:before="100" w:beforeAutospacing="1" w:after="100" w:afterAutospacing="1" w:line="480" w:lineRule="exact"/>
        <w:jc w:val="center"/>
        <w:outlineLvl w:val="0"/>
        <w:rPr>
          <w:rFonts w:ascii="华文中宋" w:eastAsia="华文中宋" w:hAnsi="华文中宋" w:cs="Tahoma"/>
          <w:b/>
          <w:color w:val="333333"/>
          <w:kern w:val="36"/>
          <w:sz w:val="36"/>
          <w:szCs w:val="36"/>
        </w:rPr>
      </w:pPr>
      <w:r w:rsidRPr="007A4969">
        <w:rPr>
          <w:rFonts w:ascii="华文中宋" w:eastAsia="华文中宋" w:hAnsi="华文中宋" w:cs="Tahoma" w:hint="eastAsia"/>
          <w:b/>
          <w:color w:val="333333"/>
          <w:kern w:val="36"/>
          <w:sz w:val="36"/>
          <w:szCs w:val="36"/>
        </w:rPr>
        <w:t>20</w:t>
      </w:r>
      <w:r w:rsidR="005E2492">
        <w:rPr>
          <w:rFonts w:ascii="华文中宋" w:eastAsia="华文中宋" w:hAnsi="华文中宋" w:cs="Tahoma" w:hint="eastAsia"/>
          <w:b/>
          <w:color w:val="333333"/>
          <w:kern w:val="36"/>
          <w:sz w:val="36"/>
          <w:szCs w:val="36"/>
        </w:rPr>
        <w:t>20</w:t>
      </w:r>
      <w:r w:rsidR="007A4969" w:rsidRPr="007A4969">
        <w:rPr>
          <w:rFonts w:ascii="华文中宋" w:eastAsia="华文中宋" w:hAnsi="华文中宋" w:cs="Tahoma" w:hint="eastAsia"/>
          <w:b/>
          <w:color w:val="333333"/>
          <w:kern w:val="36"/>
          <w:sz w:val="36"/>
          <w:szCs w:val="36"/>
        </w:rPr>
        <w:t>年推荐免试攻读硕士研究生工作实施细则</w:t>
      </w:r>
    </w:p>
    <w:p w:rsidR="00F66D97" w:rsidRDefault="007A4969" w:rsidP="00F66D97">
      <w:pPr>
        <w:widowControl/>
        <w:spacing w:before="100" w:beforeAutospacing="1" w:after="100" w:afterAutospacing="1" w:line="480" w:lineRule="exact"/>
        <w:ind w:firstLineChars="200" w:firstLine="640"/>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 xml:space="preserve">为确保我院推荐优秀应届本科毕业生免试攻读硕士学位研究生工作的顺利开展，激励本科学生勤奋学习、积极创新和全面发展，根据《重庆交通大推荐优秀应届本科毕业生免试攻读硕士研究生工作实施办法》的精神，结合土木工程学院实际，特制定本实施细则。 </w:t>
      </w:r>
    </w:p>
    <w:p w:rsidR="007A4969" w:rsidRPr="007A4969" w:rsidRDefault="007A4969" w:rsidP="00F66D97">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b/>
          <w:bCs/>
          <w:color w:val="333333"/>
          <w:kern w:val="0"/>
          <w:sz w:val="32"/>
          <w:szCs w:val="32"/>
        </w:rPr>
        <w:t xml:space="preserve">一、学院推免生遴选工作小组成员名单 </w:t>
      </w:r>
    </w:p>
    <w:p w:rsidR="007A4969" w:rsidRPr="007A4969" w:rsidRDefault="007A4969"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 xml:space="preserve">  组  长：</w:t>
      </w:r>
      <w:r w:rsidR="00B85FF2" w:rsidRPr="007A4969">
        <w:rPr>
          <w:rFonts w:ascii="方正仿宋_GBK" w:eastAsia="方正仿宋_GBK" w:hAnsi="仿宋" w:cs="Tahoma" w:hint="eastAsia"/>
          <w:color w:val="333333"/>
          <w:kern w:val="0"/>
          <w:sz w:val="32"/>
          <w:szCs w:val="32"/>
        </w:rPr>
        <w:t>周建庭</w:t>
      </w:r>
      <w:r w:rsidR="00B85FF2">
        <w:rPr>
          <w:rFonts w:ascii="方正仿宋_GBK" w:eastAsia="方正仿宋_GBK" w:hAnsi="仿宋" w:cs="Tahoma" w:hint="eastAsia"/>
          <w:color w:val="333333"/>
          <w:kern w:val="0"/>
          <w:sz w:val="32"/>
          <w:szCs w:val="32"/>
        </w:rPr>
        <w:t>、</w:t>
      </w:r>
      <w:r w:rsidR="005E2492">
        <w:rPr>
          <w:rFonts w:ascii="方正仿宋_GBK" w:eastAsia="方正仿宋_GBK" w:hAnsi="仿宋" w:cs="Tahoma" w:hint="eastAsia"/>
          <w:color w:val="333333"/>
          <w:kern w:val="0"/>
          <w:sz w:val="32"/>
          <w:szCs w:val="32"/>
        </w:rPr>
        <w:t>罗永梅</w:t>
      </w:r>
    </w:p>
    <w:p w:rsidR="007A4969" w:rsidRPr="007A4969" w:rsidRDefault="007A4969"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 xml:space="preserve">  副组长：</w:t>
      </w:r>
      <w:proofErr w:type="gramStart"/>
      <w:r w:rsidR="00D43875">
        <w:rPr>
          <w:rFonts w:ascii="方正仿宋_GBK" w:eastAsia="方正仿宋_GBK" w:hAnsi="仿宋" w:cs="Tahoma" w:hint="eastAsia"/>
          <w:color w:val="333333"/>
          <w:kern w:val="0"/>
          <w:sz w:val="32"/>
          <w:szCs w:val="32"/>
        </w:rPr>
        <w:t>张奔牛</w:t>
      </w:r>
      <w:proofErr w:type="gramEnd"/>
      <w:r w:rsidR="00D43875">
        <w:rPr>
          <w:rFonts w:ascii="方正仿宋_GBK" w:eastAsia="方正仿宋_GBK" w:hAnsi="仿宋" w:cs="Tahoma" w:hint="eastAsia"/>
          <w:color w:val="333333"/>
          <w:kern w:val="0"/>
          <w:sz w:val="32"/>
          <w:szCs w:val="32"/>
        </w:rPr>
        <w:t>、</w:t>
      </w:r>
      <w:r w:rsidR="00DE1184" w:rsidRPr="007A4969">
        <w:rPr>
          <w:rFonts w:ascii="方正仿宋_GBK" w:eastAsia="方正仿宋_GBK" w:hAnsi="仿宋" w:cs="Tahoma" w:hint="eastAsia"/>
          <w:color w:val="333333"/>
          <w:kern w:val="0"/>
          <w:sz w:val="32"/>
          <w:szCs w:val="32"/>
        </w:rPr>
        <w:t>舒琳</w:t>
      </w:r>
      <w:r w:rsidR="00DE1184">
        <w:rPr>
          <w:rFonts w:ascii="方正仿宋_GBK" w:eastAsia="方正仿宋_GBK" w:hAnsi="仿宋" w:cs="Tahoma" w:hint="eastAsia"/>
          <w:color w:val="333333"/>
          <w:kern w:val="0"/>
          <w:sz w:val="32"/>
          <w:szCs w:val="32"/>
        </w:rPr>
        <w:t>、</w:t>
      </w:r>
      <w:r w:rsidR="00B12193" w:rsidRPr="007A4969">
        <w:rPr>
          <w:rFonts w:ascii="方正仿宋_GBK" w:eastAsia="方正仿宋_GBK" w:hAnsi="仿宋" w:cs="Tahoma" w:hint="eastAsia"/>
          <w:color w:val="333333"/>
          <w:kern w:val="0"/>
          <w:sz w:val="32"/>
          <w:szCs w:val="32"/>
        </w:rPr>
        <w:t>朱洪洲、</w:t>
      </w:r>
      <w:r w:rsidR="00D43875">
        <w:rPr>
          <w:rFonts w:ascii="方正仿宋_GBK" w:eastAsia="方正仿宋_GBK" w:hAnsi="仿宋" w:cs="Tahoma" w:hint="eastAsia"/>
          <w:color w:val="333333"/>
          <w:kern w:val="0"/>
          <w:sz w:val="32"/>
          <w:szCs w:val="32"/>
        </w:rPr>
        <w:t>姚国文</w:t>
      </w:r>
    </w:p>
    <w:p w:rsidR="007A4969" w:rsidRPr="007A4969" w:rsidRDefault="007A4969"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 xml:space="preserve">  成  员：高建平</w:t>
      </w:r>
      <w:r w:rsidR="00C65A5D">
        <w:rPr>
          <w:rFonts w:ascii="方正仿宋_GBK" w:eastAsia="方正仿宋_GBK" w:hAnsi="仿宋" w:cs="Tahoma" w:hint="eastAsia"/>
          <w:color w:val="333333"/>
          <w:kern w:val="0"/>
          <w:sz w:val="32"/>
          <w:szCs w:val="32"/>
        </w:rPr>
        <w:t>、</w:t>
      </w:r>
      <w:r w:rsidRPr="007A4969">
        <w:rPr>
          <w:rFonts w:ascii="方正仿宋_GBK" w:eastAsia="方正仿宋_GBK" w:hAnsi="仿宋" w:cs="Tahoma" w:hint="eastAsia"/>
          <w:color w:val="333333"/>
          <w:kern w:val="0"/>
          <w:sz w:val="32"/>
          <w:szCs w:val="32"/>
        </w:rPr>
        <w:t>周水兴</w:t>
      </w:r>
      <w:r w:rsidR="00C65A5D">
        <w:rPr>
          <w:rFonts w:ascii="方正仿宋_GBK" w:eastAsia="方正仿宋_GBK" w:hAnsi="仿宋" w:cs="Tahoma" w:hint="eastAsia"/>
          <w:color w:val="333333"/>
          <w:kern w:val="0"/>
          <w:sz w:val="32"/>
          <w:szCs w:val="32"/>
        </w:rPr>
        <w:t>、</w:t>
      </w:r>
      <w:r w:rsidR="00DE1184">
        <w:rPr>
          <w:rFonts w:ascii="方正仿宋_GBK" w:eastAsia="方正仿宋_GBK" w:hAnsi="仿宋" w:cs="Tahoma" w:hint="eastAsia"/>
          <w:color w:val="333333"/>
          <w:kern w:val="0"/>
          <w:sz w:val="32"/>
          <w:szCs w:val="32"/>
        </w:rPr>
        <w:t>李明</w:t>
      </w:r>
      <w:r w:rsidR="00C65A5D">
        <w:rPr>
          <w:rFonts w:ascii="方正仿宋_GBK" w:eastAsia="方正仿宋_GBK" w:hAnsi="仿宋" w:cs="Tahoma" w:hint="eastAsia"/>
          <w:color w:val="333333"/>
          <w:kern w:val="0"/>
          <w:sz w:val="32"/>
          <w:szCs w:val="32"/>
        </w:rPr>
        <w:t>、</w:t>
      </w:r>
      <w:r w:rsidRPr="007A4969">
        <w:rPr>
          <w:rFonts w:ascii="方正仿宋_GBK" w:eastAsia="方正仿宋_GBK" w:hAnsi="仿宋" w:cs="Tahoma" w:hint="eastAsia"/>
          <w:color w:val="333333"/>
          <w:kern w:val="0"/>
          <w:sz w:val="32"/>
          <w:szCs w:val="32"/>
        </w:rPr>
        <w:t>任青阳</w:t>
      </w:r>
      <w:r w:rsidR="00C65A5D">
        <w:rPr>
          <w:rFonts w:ascii="方正仿宋_GBK" w:eastAsia="方正仿宋_GBK" w:hAnsi="仿宋" w:cs="Tahoma" w:hint="eastAsia"/>
          <w:color w:val="333333"/>
          <w:kern w:val="0"/>
          <w:sz w:val="32"/>
          <w:szCs w:val="32"/>
        </w:rPr>
        <w:t>、</w:t>
      </w:r>
      <w:r w:rsidRPr="007A4969">
        <w:rPr>
          <w:rFonts w:ascii="方正仿宋_GBK" w:eastAsia="方正仿宋_GBK" w:hAnsi="仿宋" w:cs="Tahoma" w:hint="eastAsia"/>
          <w:color w:val="333333"/>
          <w:kern w:val="0"/>
          <w:sz w:val="32"/>
          <w:szCs w:val="32"/>
        </w:rPr>
        <w:t>徐金鸿</w:t>
      </w:r>
      <w:r w:rsidR="00C65A5D">
        <w:rPr>
          <w:rFonts w:ascii="方正仿宋_GBK" w:eastAsia="方正仿宋_GBK" w:hAnsi="仿宋" w:cs="Tahoma" w:hint="eastAsia"/>
          <w:color w:val="333333"/>
          <w:kern w:val="0"/>
          <w:sz w:val="32"/>
          <w:szCs w:val="32"/>
        </w:rPr>
        <w:t>、</w:t>
      </w:r>
      <w:r w:rsidR="0083106C">
        <w:rPr>
          <w:rFonts w:ascii="方正仿宋_GBK" w:eastAsia="方正仿宋_GBK" w:hAnsi="仿宋" w:cs="Tahoma" w:hint="eastAsia"/>
          <w:color w:val="333333"/>
          <w:kern w:val="0"/>
          <w:sz w:val="32"/>
          <w:szCs w:val="32"/>
        </w:rPr>
        <w:t>郑佳艳、</w:t>
      </w:r>
      <w:r w:rsidRPr="007A4969">
        <w:rPr>
          <w:rFonts w:ascii="方正仿宋_GBK" w:eastAsia="方正仿宋_GBK" w:hAnsi="仿宋" w:cs="Tahoma" w:hint="eastAsia"/>
          <w:color w:val="333333"/>
          <w:kern w:val="0"/>
          <w:sz w:val="32"/>
          <w:szCs w:val="32"/>
        </w:rPr>
        <w:t xml:space="preserve"> </w:t>
      </w:r>
      <w:r w:rsidR="00B12193">
        <w:rPr>
          <w:rFonts w:ascii="方正仿宋_GBK" w:eastAsia="方正仿宋_GBK" w:hAnsi="仿宋" w:cs="Tahoma" w:hint="eastAsia"/>
          <w:color w:val="333333"/>
          <w:kern w:val="0"/>
          <w:sz w:val="32"/>
          <w:szCs w:val="32"/>
        </w:rPr>
        <w:t>刘佳亮</w:t>
      </w:r>
      <w:r w:rsidR="00D43875">
        <w:rPr>
          <w:rFonts w:ascii="方正仿宋_GBK" w:eastAsia="方正仿宋_GBK" w:hAnsi="仿宋" w:cs="Tahoma" w:hint="eastAsia"/>
          <w:color w:val="333333"/>
          <w:kern w:val="0"/>
          <w:sz w:val="32"/>
          <w:szCs w:val="32"/>
        </w:rPr>
        <w:t>、郭鹏</w:t>
      </w:r>
      <w:r w:rsidR="00D43875" w:rsidRPr="007A4969">
        <w:rPr>
          <w:rFonts w:ascii="方正仿宋_GBK" w:eastAsia="方正仿宋_GBK" w:hAnsi="仿宋" w:cs="Tahoma" w:hint="eastAsia"/>
          <w:color w:val="333333"/>
          <w:kern w:val="0"/>
          <w:sz w:val="32"/>
          <w:szCs w:val="32"/>
        </w:rPr>
        <w:t xml:space="preserve"> </w:t>
      </w:r>
      <w:r w:rsidR="00D43875">
        <w:rPr>
          <w:rFonts w:ascii="方正仿宋_GBK" w:eastAsia="方正仿宋_GBK" w:hAnsi="仿宋" w:cs="Tahoma" w:hint="eastAsia"/>
          <w:color w:val="333333"/>
          <w:kern w:val="0"/>
          <w:sz w:val="32"/>
          <w:szCs w:val="32"/>
        </w:rPr>
        <w:t>、吴磊、林志</w:t>
      </w:r>
    </w:p>
    <w:p w:rsidR="007A4969" w:rsidRPr="007A4969" w:rsidRDefault="007A4969"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 xml:space="preserve">  </w:t>
      </w:r>
      <w:proofErr w:type="gramStart"/>
      <w:r w:rsidRPr="007A4969">
        <w:rPr>
          <w:rFonts w:ascii="方正仿宋_GBK" w:eastAsia="方正仿宋_GBK" w:hAnsi="仿宋" w:cs="Tahoma" w:hint="eastAsia"/>
          <w:color w:val="333333"/>
          <w:kern w:val="0"/>
          <w:sz w:val="32"/>
          <w:szCs w:val="32"/>
        </w:rPr>
        <w:t>秘</w:t>
      </w:r>
      <w:proofErr w:type="gramEnd"/>
      <w:r w:rsidRPr="007A4969">
        <w:rPr>
          <w:rFonts w:ascii="方正仿宋_GBK" w:eastAsia="方正仿宋_GBK" w:hAnsi="仿宋" w:cs="Tahoma" w:hint="eastAsia"/>
          <w:color w:val="333333"/>
          <w:kern w:val="0"/>
          <w:sz w:val="32"/>
          <w:szCs w:val="32"/>
        </w:rPr>
        <w:t xml:space="preserve">  书：</w:t>
      </w:r>
      <w:r w:rsidR="00C65A5D">
        <w:rPr>
          <w:rFonts w:ascii="方正仿宋_GBK" w:eastAsia="方正仿宋_GBK" w:hAnsi="仿宋" w:cs="Tahoma" w:hint="eastAsia"/>
          <w:color w:val="333333"/>
          <w:kern w:val="0"/>
          <w:sz w:val="32"/>
          <w:szCs w:val="32"/>
        </w:rPr>
        <w:t>柳军剑</w:t>
      </w:r>
      <w:r w:rsidRPr="007A4969">
        <w:rPr>
          <w:rFonts w:ascii="方正仿宋_GBK" w:eastAsia="方正仿宋_GBK" w:hAnsi="仿宋" w:cs="Tahoma" w:hint="eastAsia"/>
          <w:color w:val="333333"/>
          <w:kern w:val="0"/>
          <w:sz w:val="32"/>
          <w:szCs w:val="32"/>
        </w:rPr>
        <w:t xml:space="preserve">、王辉 </w:t>
      </w:r>
    </w:p>
    <w:p w:rsidR="007A4969" w:rsidRPr="007A4969" w:rsidRDefault="007A4969"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b/>
          <w:bCs/>
          <w:color w:val="333333"/>
          <w:kern w:val="0"/>
          <w:sz w:val="32"/>
          <w:szCs w:val="32"/>
        </w:rPr>
        <w:t xml:space="preserve">二、推荐条件 </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Pr>
          <w:rFonts w:ascii="方正仿宋_GBK" w:eastAsia="方正仿宋_GBK" w:hAnsi="仿宋" w:cs="Tahoma" w:hint="eastAsia"/>
          <w:color w:val="333333"/>
          <w:kern w:val="0"/>
          <w:sz w:val="32"/>
          <w:szCs w:val="32"/>
        </w:rPr>
        <w:t xml:space="preserve"> </w:t>
      </w:r>
      <w:r w:rsidRPr="00C65A5D">
        <w:rPr>
          <w:rFonts w:ascii="方正楷体_GBK" w:eastAsia="方正楷体_GBK" w:hAnsi="Times New Roman" w:cs="Times New Roman" w:hint="eastAsia"/>
          <w:sz w:val="32"/>
          <w:szCs w:val="32"/>
        </w:rPr>
        <w:t>（一）</w:t>
      </w:r>
      <w:r w:rsidRPr="00C65A5D">
        <w:rPr>
          <w:rFonts w:ascii="Times New Roman" w:eastAsia="方正仿宋_GBK" w:hAnsi="Times New Roman" w:cs="Times New Roman"/>
          <w:sz w:val="32"/>
          <w:szCs w:val="32"/>
        </w:rPr>
        <w:t>推免生应为纳入国家普通本科招生计划录取的应届毕业生（不含专升本、第二学士学位、独立学院学生），并具备以下基本条件：</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sidRPr="00C65A5D">
        <w:rPr>
          <w:rFonts w:ascii="Times New Roman" w:eastAsia="方正仿宋_GBK" w:hAnsi="Times New Roman" w:cs="Times New Roman"/>
          <w:sz w:val="32"/>
          <w:szCs w:val="32"/>
        </w:rPr>
        <w:t>1.</w:t>
      </w:r>
      <w:r w:rsidRPr="00C65A5D">
        <w:rPr>
          <w:rFonts w:ascii="Times New Roman" w:eastAsia="方正仿宋_GBK" w:hAnsi="Times New Roman" w:cs="Times New Roman"/>
          <w:sz w:val="32"/>
          <w:szCs w:val="32"/>
        </w:rPr>
        <w:t>具有高尚的爱国主义情操和集体主义精神，社会主义信念坚定，社会责任感强，遵纪守法，积极向上，身心健康。</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sidRPr="00C65A5D">
        <w:rPr>
          <w:rFonts w:ascii="Times New Roman" w:eastAsia="方正仿宋_GBK" w:hAnsi="Times New Roman" w:cs="Times New Roman"/>
          <w:sz w:val="32"/>
          <w:szCs w:val="32"/>
        </w:rPr>
        <w:t>2.</w:t>
      </w:r>
      <w:r w:rsidRPr="00C65A5D">
        <w:rPr>
          <w:rFonts w:ascii="Times New Roman" w:eastAsia="方正仿宋_GBK" w:hAnsi="Times New Roman" w:cs="Times New Roman"/>
          <w:sz w:val="32"/>
          <w:szCs w:val="32"/>
        </w:rPr>
        <w:t>诚实守信，学风端正，无任何考试作弊和剽窃他人学术成果记录，品行表现优良，无任何违法违纪受处分记录。</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sidRPr="00C65A5D">
        <w:rPr>
          <w:rFonts w:ascii="Times New Roman" w:eastAsia="方正仿宋_GBK" w:hAnsi="Times New Roman" w:cs="Times New Roman"/>
          <w:sz w:val="32"/>
          <w:szCs w:val="32"/>
        </w:rPr>
        <w:t>3.</w:t>
      </w:r>
      <w:r w:rsidRPr="00C65A5D">
        <w:rPr>
          <w:rFonts w:ascii="Times New Roman" w:eastAsia="方正仿宋_GBK" w:hAnsi="Times New Roman" w:cs="Times New Roman"/>
          <w:sz w:val="32"/>
          <w:szCs w:val="32"/>
        </w:rPr>
        <w:t>勤奋学习，刻苦钻研，成绩优秀，加权平均成绩须进入专业排名前</w:t>
      </w:r>
      <w:r w:rsidRPr="00C65A5D">
        <w:rPr>
          <w:rFonts w:ascii="Times New Roman" w:eastAsia="方正仿宋_GBK" w:hAnsi="Times New Roman" w:cs="Times New Roman"/>
          <w:sz w:val="32"/>
          <w:szCs w:val="32"/>
        </w:rPr>
        <w:t>30%</w:t>
      </w:r>
      <w:r w:rsidRPr="00C65A5D">
        <w:rPr>
          <w:rFonts w:ascii="Times New Roman" w:eastAsia="方正仿宋_GBK" w:hAnsi="Times New Roman" w:cs="Times New Roman"/>
          <w:sz w:val="32"/>
          <w:szCs w:val="32"/>
        </w:rPr>
        <w:t>，在校期间所学课程</w:t>
      </w:r>
      <w:proofErr w:type="gramStart"/>
      <w:r w:rsidRPr="00C65A5D">
        <w:rPr>
          <w:rFonts w:ascii="Times New Roman" w:eastAsia="方正仿宋_GBK" w:hAnsi="Times New Roman" w:cs="Times New Roman"/>
          <w:sz w:val="32"/>
          <w:szCs w:val="32"/>
        </w:rPr>
        <w:t>无考核</w:t>
      </w:r>
      <w:proofErr w:type="gramEnd"/>
      <w:r w:rsidRPr="00C65A5D">
        <w:rPr>
          <w:rFonts w:ascii="Times New Roman" w:eastAsia="方正仿宋_GBK" w:hAnsi="Times New Roman" w:cs="Times New Roman"/>
          <w:sz w:val="32"/>
          <w:szCs w:val="32"/>
        </w:rPr>
        <w:t>不合格。</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sidRPr="00C65A5D">
        <w:rPr>
          <w:rFonts w:ascii="Times New Roman" w:eastAsia="方正仿宋_GBK" w:hAnsi="Times New Roman" w:cs="Times New Roman"/>
          <w:sz w:val="32"/>
          <w:szCs w:val="32"/>
        </w:rPr>
        <w:lastRenderedPageBreak/>
        <w:t>4.</w:t>
      </w:r>
      <w:r w:rsidRPr="00C65A5D">
        <w:rPr>
          <w:rFonts w:ascii="Times New Roman" w:eastAsia="方正仿宋_GBK" w:hAnsi="Times New Roman" w:cs="Times New Roman"/>
          <w:sz w:val="32"/>
          <w:szCs w:val="32"/>
        </w:rPr>
        <w:t>非外语专业学生</w:t>
      </w:r>
      <w:r w:rsidRPr="00C65A5D">
        <w:rPr>
          <w:rFonts w:ascii="Times New Roman" w:eastAsia="方正仿宋_GBK" w:hAnsi="Times New Roman" w:cs="Times New Roman"/>
          <w:sz w:val="32"/>
          <w:szCs w:val="32"/>
        </w:rPr>
        <w:t>,</w:t>
      </w:r>
      <w:r w:rsidRPr="00C65A5D">
        <w:rPr>
          <w:rFonts w:ascii="Times New Roman" w:eastAsia="方正仿宋_GBK" w:hAnsi="Times New Roman" w:cs="Times New Roman"/>
          <w:sz w:val="32"/>
          <w:szCs w:val="32"/>
        </w:rPr>
        <w:t>全国大学英语四级考试成绩不低于</w:t>
      </w:r>
      <w:r w:rsidRPr="00C65A5D">
        <w:rPr>
          <w:rFonts w:ascii="Times New Roman" w:eastAsia="方正仿宋_GBK" w:hAnsi="Times New Roman" w:cs="Times New Roman"/>
          <w:sz w:val="32"/>
          <w:szCs w:val="32"/>
        </w:rPr>
        <w:t>425</w:t>
      </w:r>
      <w:r w:rsidRPr="00C65A5D">
        <w:rPr>
          <w:rFonts w:ascii="Times New Roman" w:eastAsia="方正仿宋_GBK" w:hAnsi="Times New Roman" w:cs="Times New Roman"/>
          <w:sz w:val="32"/>
          <w:szCs w:val="32"/>
        </w:rPr>
        <w:t>分或全国大学小语种四级考试成绩不低于</w:t>
      </w:r>
      <w:r w:rsidRPr="00C65A5D">
        <w:rPr>
          <w:rFonts w:ascii="Times New Roman" w:eastAsia="方正仿宋_GBK" w:hAnsi="Times New Roman" w:cs="Times New Roman"/>
          <w:sz w:val="32"/>
          <w:szCs w:val="32"/>
        </w:rPr>
        <w:t>60</w:t>
      </w:r>
      <w:r w:rsidRPr="00C65A5D">
        <w:rPr>
          <w:rFonts w:ascii="Times New Roman" w:eastAsia="方正仿宋_GBK" w:hAnsi="Times New Roman" w:cs="Times New Roman"/>
          <w:sz w:val="32"/>
          <w:szCs w:val="32"/>
        </w:rPr>
        <w:t>分；外语专业学生，全国专业外语四级考试成绩不低于</w:t>
      </w:r>
      <w:r w:rsidRPr="00C65A5D">
        <w:rPr>
          <w:rFonts w:ascii="Times New Roman" w:eastAsia="方正仿宋_GBK" w:hAnsi="Times New Roman" w:cs="Times New Roman"/>
          <w:sz w:val="32"/>
          <w:szCs w:val="32"/>
        </w:rPr>
        <w:t>60</w:t>
      </w:r>
      <w:r w:rsidRPr="00C65A5D">
        <w:rPr>
          <w:rFonts w:ascii="Times New Roman" w:eastAsia="方正仿宋_GBK" w:hAnsi="Times New Roman" w:cs="Times New Roman"/>
          <w:sz w:val="32"/>
          <w:szCs w:val="32"/>
        </w:rPr>
        <w:t>分或全国大学英语六级考试成绩不低于</w:t>
      </w:r>
      <w:r w:rsidRPr="00C65A5D">
        <w:rPr>
          <w:rFonts w:ascii="Times New Roman" w:eastAsia="方正仿宋_GBK" w:hAnsi="Times New Roman" w:cs="Times New Roman"/>
          <w:sz w:val="32"/>
          <w:szCs w:val="32"/>
        </w:rPr>
        <w:t>425</w:t>
      </w:r>
      <w:r w:rsidRPr="00C65A5D">
        <w:rPr>
          <w:rFonts w:ascii="Times New Roman" w:eastAsia="方正仿宋_GBK" w:hAnsi="Times New Roman" w:cs="Times New Roman"/>
          <w:sz w:val="32"/>
          <w:szCs w:val="32"/>
        </w:rPr>
        <w:t>分。</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sidRPr="00C65A5D">
        <w:rPr>
          <w:rFonts w:ascii="Times New Roman" w:eastAsia="方正仿宋_GBK" w:hAnsi="Times New Roman" w:cs="Times New Roman"/>
          <w:sz w:val="32"/>
          <w:szCs w:val="32"/>
        </w:rPr>
        <w:t>5.</w:t>
      </w:r>
      <w:r w:rsidRPr="00C65A5D">
        <w:rPr>
          <w:rFonts w:ascii="Times New Roman" w:eastAsia="方正仿宋_GBK" w:hAnsi="Times New Roman" w:cs="Times New Roman"/>
          <w:sz w:val="32"/>
          <w:szCs w:val="32"/>
        </w:rPr>
        <w:t>学术研究兴趣浓厚，有较强的创新意识、创新能力和专业能力。</w:t>
      </w:r>
    </w:p>
    <w:p w:rsidR="00C65A5D" w:rsidRPr="00C65A5D" w:rsidRDefault="00C65A5D" w:rsidP="00E40648">
      <w:pPr>
        <w:spacing w:line="480" w:lineRule="exact"/>
        <w:ind w:firstLineChars="200" w:firstLine="640"/>
        <w:rPr>
          <w:rFonts w:ascii="Times New Roman" w:eastAsia="方正仿宋_GBK" w:hAnsi="Times New Roman" w:cs="Times New Roman"/>
          <w:sz w:val="32"/>
          <w:szCs w:val="32"/>
        </w:rPr>
      </w:pPr>
      <w:r w:rsidRPr="00C65A5D">
        <w:rPr>
          <w:rFonts w:ascii="方正楷体_GBK" w:eastAsia="方正楷体_GBK" w:hAnsi="Times New Roman" w:cs="Times New Roman"/>
          <w:sz w:val="32"/>
          <w:szCs w:val="32"/>
        </w:rPr>
        <w:t>（二）</w:t>
      </w:r>
      <w:r w:rsidRPr="00C65A5D">
        <w:rPr>
          <w:rFonts w:ascii="Times New Roman" w:eastAsia="方正仿宋_GBK" w:hAnsi="Times New Roman" w:cs="Times New Roman"/>
          <w:sz w:val="32"/>
          <w:szCs w:val="32"/>
        </w:rPr>
        <w:t>对符合上述条件且有特殊学术专长或具有突出培养潜质的特殊优秀人才，经本校本专业</w:t>
      </w:r>
      <w:r w:rsidRPr="00C65A5D">
        <w:rPr>
          <w:rFonts w:ascii="Times New Roman" w:eastAsia="方正仿宋_GBK" w:hAnsi="Times New Roman" w:cs="Times New Roman"/>
          <w:sz w:val="32"/>
          <w:szCs w:val="32"/>
        </w:rPr>
        <w:t>3</w:t>
      </w:r>
      <w:r w:rsidRPr="00C65A5D">
        <w:rPr>
          <w:rFonts w:ascii="Times New Roman" w:eastAsia="方正仿宋_GBK" w:hAnsi="Times New Roman" w:cs="Times New Roman"/>
          <w:sz w:val="32"/>
          <w:szCs w:val="32"/>
        </w:rPr>
        <w:t>名教授联名推荐，学院综合测试合格，报学校推免生遴选工作领导小组严格审查后，可不受综合排名限制</w:t>
      </w:r>
      <w:proofErr w:type="gramStart"/>
      <w:r w:rsidRPr="00C65A5D">
        <w:rPr>
          <w:rFonts w:ascii="Times New Roman" w:eastAsia="方正仿宋_GBK" w:hAnsi="Times New Roman" w:cs="Times New Roman"/>
          <w:sz w:val="32"/>
          <w:szCs w:val="32"/>
        </w:rPr>
        <w:t>取得推免资格</w:t>
      </w:r>
      <w:proofErr w:type="gramEnd"/>
      <w:r w:rsidRPr="00C65A5D">
        <w:rPr>
          <w:rFonts w:ascii="Times New Roman" w:eastAsia="方正仿宋_GBK" w:hAnsi="Times New Roman" w:cs="Times New Roman"/>
          <w:sz w:val="32"/>
          <w:szCs w:val="32"/>
        </w:rPr>
        <w:t>，学生有关说明材料和教授推荐信要进行公示。有特殊学术专长或具有突出培养潜质的特殊优秀人</w:t>
      </w:r>
      <w:proofErr w:type="gramStart"/>
      <w:r w:rsidRPr="00C65A5D">
        <w:rPr>
          <w:rFonts w:ascii="Times New Roman" w:eastAsia="方正仿宋_GBK" w:hAnsi="Times New Roman" w:cs="Times New Roman"/>
          <w:sz w:val="32"/>
          <w:szCs w:val="32"/>
        </w:rPr>
        <w:t>才是指</w:t>
      </w:r>
      <w:proofErr w:type="gramEnd"/>
      <w:r w:rsidRPr="00C65A5D">
        <w:rPr>
          <w:rFonts w:ascii="Times New Roman" w:eastAsia="方正仿宋_GBK" w:hAnsi="Times New Roman" w:cs="Times New Roman"/>
          <w:sz w:val="32"/>
          <w:szCs w:val="32"/>
        </w:rPr>
        <w:t>在校期间获得</w:t>
      </w:r>
      <w:r w:rsidRPr="00C65A5D">
        <w:rPr>
          <w:rFonts w:ascii="Times New Roman" w:eastAsia="方正仿宋_GBK" w:hAnsi="Times New Roman" w:cs="Times New Roman"/>
          <w:sz w:val="32"/>
          <w:szCs w:val="32"/>
        </w:rPr>
        <w:t>A</w:t>
      </w:r>
      <w:r w:rsidRPr="00C65A5D">
        <w:rPr>
          <w:rFonts w:ascii="Times New Roman" w:eastAsia="方正仿宋_GBK" w:hAnsi="Times New Roman" w:cs="Times New Roman"/>
          <w:sz w:val="32"/>
          <w:szCs w:val="32"/>
        </w:rPr>
        <w:t>类学科竞赛特等奖或一等奖（排名前</w:t>
      </w:r>
      <w:r w:rsidRPr="00C65A5D">
        <w:rPr>
          <w:rFonts w:ascii="Times New Roman" w:eastAsia="方正仿宋_GBK" w:hAnsi="Times New Roman" w:cs="Times New Roman"/>
          <w:sz w:val="32"/>
          <w:szCs w:val="32"/>
        </w:rPr>
        <w:t>3</w:t>
      </w:r>
      <w:r w:rsidRPr="00C65A5D">
        <w:rPr>
          <w:rFonts w:ascii="Times New Roman" w:eastAsia="方正仿宋_GBK" w:hAnsi="Times New Roman" w:cs="Times New Roman"/>
          <w:sz w:val="32"/>
          <w:szCs w:val="32"/>
        </w:rPr>
        <w:t>位），或发表</w:t>
      </w:r>
      <w:r w:rsidRPr="00C65A5D">
        <w:rPr>
          <w:rFonts w:ascii="Times New Roman" w:eastAsia="方正仿宋_GBK" w:hAnsi="Times New Roman" w:cs="Times New Roman"/>
          <w:sz w:val="32"/>
          <w:szCs w:val="32"/>
        </w:rPr>
        <w:t>SCI</w:t>
      </w:r>
      <w:r w:rsidRPr="00C65A5D">
        <w:rPr>
          <w:rFonts w:ascii="Times New Roman" w:eastAsia="方正仿宋_GBK" w:hAnsi="Times New Roman" w:cs="Times New Roman"/>
          <w:sz w:val="32"/>
          <w:szCs w:val="32"/>
        </w:rPr>
        <w:t>、</w:t>
      </w:r>
      <w:r w:rsidRPr="00C65A5D">
        <w:rPr>
          <w:rFonts w:ascii="Times New Roman" w:eastAsia="方正仿宋_GBK" w:hAnsi="Times New Roman" w:cs="Times New Roman"/>
          <w:sz w:val="32"/>
          <w:szCs w:val="32"/>
        </w:rPr>
        <w:t>SSCI</w:t>
      </w:r>
      <w:r w:rsidRPr="00C65A5D">
        <w:rPr>
          <w:rFonts w:ascii="Times New Roman" w:eastAsia="方正仿宋_GBK" w:hAnsi="Times New Roman" w:cs="Times New Roman"/>
          <w:sz w:val="32"/>
          <w:szCs w:val="32"/>
        </w:rPr>
        <w:t>、</w:t>
      </w:r>
      <w:r w:rsidRPr="00C65A5D">
        <w:rPr>
          <w:rFonts w:ascii="Times New Roman" w:eastAsia="方正仿宋_GBK" w:hAnsi="Times New Roman" w:cs="Times New Roman"/>
          <w:sz w:val="32"/>
          <w:szCs w:val="32"/>
        </w:rPr>
        <w:t>EI</w:t>
      </w:r>
      <w:r w:rsidRPr="00C65A5D">
        <w:rPr>
          <w:rFonts w:ascii="Times New Roman" w:eastAsia="方正仿宋_GBK" w:hAnsi="Times New Roman" w:cs="Times New Roman"/>
          <w:sz w:val="32"/>
          <w:szCs w:val="32"/>
        </w:rPr>
        <w:t>、</w:t>
      </w:r>
      <w:r w:rsidRPr="00C65A5D">
        <w:rPr>
          <w:rFonts w:ascii="Times New Roman" w:eastAsia="方正仿宋_GBK" w:hAnsi="Times New Roman" w:cs="Times New Roman"/>
          <w:sz w:val="32"/>
          <w:szCs w:val="32"/>
        </w:rPr>
        <w:t>CSSCI</w:t>
      </w:r>
      <w:r w:rsidRPr="00C65A5D">
        <w:rPr>
          <w:rFonts w:ascii="Times New Roman" w:eastAsia="方正仿宋_GBK" w:hAnsi="Times New Roman" w:cs="Times New Roman"/>
          <w:sz w:val="32"/>
          <w:szCs w:val="32"/>
        </w:rPr>
        <w:t>收录的期刊论文（排名第</w:t>
      </w:r>
      <w:r w:rsidRPr="00C65A5D">
        <w:rPr>
          <w:rFonts w:ascii="Times New Roman" w:eastAsia="方正仿宋_GBK" w:hAnsi="Times New Roman" w:cs="Times New Roman"/>
          <w:sz w:val="32"/>
          <w:szCs w:val="32"/>
        </w:rPr>
        <w:t>1</w:t>
      </w:r>
      <w:r w:rsidR="00B85FF2">
        <w:rPr>
          <w:rFonts w:ascii="Times New Roman" w:eastAsia="方正仿宋_GBK" w:hAnsi="Times New Roman" w:cs="Times New Roman" w:hint="eastAsia"/>
          <w:sz w:val="32"/>
          <w:szCs w:val="32"/>
        </w:rPr>
        <w:t>，并以图书馆检索结果为依据</w:t>
      </w:r>
      <w:r w:rsidRPr="00C65A5D">
        <w:rPr>
          <w:rFonts w:ascii="Times New Roman" w:eastAsia="方正仿宋_GBK" w:hAnsi="Times New Roman" w:cs="Times New Roman"/>
          <w:sz w:val="32"/>
          <w:szCs w:val="32"/>
        </w:rPr>
        <w:t>）的学生。</w:t>
      </w:r>
    </w:p>
    <w:p w:rsidR="007A4969" w:rsidRPr="007A4969" w:rsidRDefault="007A4969"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b/>
          <w:bCs/>
          <w:color w:val="333333"/>
          <w:kern w:val="0"/>
          <w:sz w:val="32"/>
          <w:szCs w:val="32"/>
        </w:rPr>
        <w:t xml:space="preserve">三、推免生候选人产生办法 </w:t>
      </w:r>
    </w:p>
    <w:p w:rsidR="000165E7" w:rsidRDefault="007A4969" w:rsidP="00E723EF">
      <w:pPr>
        <w:widowControl/>
        <w:spacing w:before="100" w:beforeAutospacing="1" w:after="100" w:afterAutospacing="1" w:line="480" w:lineRule="exact"/>
        <w:ind w:firstLineChars="300" w:firstLine="960"/>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本细则所指推免生候选人，是指从本学院推免生申请者中</w:t>
      </w:r>
      <w:r w:rsidR="00E723EF">
        <w:rPr>
          <w:rFonts w:ascii="方正仿宋_GBK" w:eastAsia="方正仿宋_GBK" w:hAnsi="仿宋" w:cs="Tahoma" w:hint="eastAsia"/>
          <w:color w:val="333333"/>
          <w:kern w:val="0"/>
          <w:sz w:val="32"/>
          <w:szCs w:val="32"/>
        </w:rPr>
        <w:t>，</w:t>
      </w:r>
      <w:r w:rsidR="00E723EF" w:rsidRPr="007A4969">
        <w:rPr>
          <w:rFonts w:ascii="方正仿宋_GBK" w:eastAsia="方正仿宋_GBK" w:hAnsi="仿宋" w:cs="Tahoma" w:hint="eastAsia"/>
          <w:color w:val="333333"/>
          <w:kern w:val="0"/>
          <w:sz w:val="32"/>
          <w:szCs w:val="32"/>
        </w:rPr>
        <w:t>严格按照本实施细则的推荐条件和我院本年度推免生名额择优进行推荐</w:t>
      </w:r>
      <w:r w:rsidR="00E723EF">
        <w:rPr>
          <w:rFonts w:ascii="方正仿宋_GBK" w:eastAsia="方正仿宋_GBK" w:hAnsi="仿宋" w:cs="Tahoma" w:hint="eastAsia"/>
          <w:color w:val="333333"/>
          <w:kern w:val="0"/>
          <w:sz w:val="32"/>
          <w:szCs w:val="32"/>
        </w:rPr>
        <w:t>的人选</w:t>
      </w:r>
      <w:r w:rsidR="00E723EF" w:rsidRPr="007A4969">
        <w:rPr>
          <w:rFonts w:ascii="方正仿宋_GBK" w:eastAsia="方正仿宋_GBK" w:hAnsi="仿宋" w:cs="Tahoma" w:hint="eastAsia"/>
          <w:color w:val="333333"/>
          <w:kern w:val="0"/>
          <w:sz w:val="32"/>
          <w:szCs w:val="32"/>
        </w:rPr>
        <w:t>。</w:t>
      </w:r>
      <w:r w:rsidRPr="007A4969">
        <w:rPr>
          <w:rFonts w:ascii="方正仿宋_GBK" w:eastAsia="方正仿宋_GBK" w:hAnsi="仿宋" w:cs="Tahoma" w:hint="eastAsia"/>
          <w:color w:val="333333"/>
          <w:kern w:val="0"/>
          <w:sz w:val="32"/>
          <w:szCs w:val="32"/>
        </w:rPr>
        <w:t xml:space="preserve"> </w:t>
      </w:r>
    </w:p>
    <w:p w:rsidR="000165E7" w:rsidRDefault="007A4969" w:rsidP="00E40648">
      <w:pPr>
        <w:widowControl/>
        <w:spacing w:before="100" w:beforeAutospacing="1" w:after="100" w:afterAutospacing="1" w:line="480" w:lineRule="exact"/>
        <w:ind w:firstLineChars="300" w:firstLine="960"/>
        <w:jc w:val="left"/>
        <w:rPr>
          <w:rFonts w:ascii="微软雅黑" w:eastAsia="微软雅黑" w:hAnsi="微软雅黑" w:cs="宋体"/>
          <w:color w:val="333333"/>
          <w:kern w:val="0"/>
          <w:sz w:val="20"/>
          <w:szCs w:val="20"/>
        </w:rPr>
      </w:pPr>
      <w:r w:rsidRPr="007A4969">
        <w:rPr>
          <w:rFonts w:ascii="方正仿宋_GBK" w:eastAsia="方正仿宋_GBK" w:hAnsi="仿宋" w:cs="Tahoma" w:hint="eastAsia"/>
          <w:color w:val="333333"/>
          <w:kern w:val="0"/>
          <w:sz w:val="32"/>
          <w:szCs w:val="32"/>
        </w:rPr>
        <w:t>取得推免生候选资格的学生在规定时间参加学院推免生工作小组组织的综合测试，综合测试重点考察候选人科研潜质</w:t>
      </w:r>
      <w:r w:rsidR="00B4323D">
        <w:rPr>
          <w:rFonts w:ascii="方正仿宋_GBK" w:eastAsia="方正仿宋_GBK" w:hAnsi="仿宋" w:cs="Tahoma" w:hint="eastAsia"/>
          <w:color w:val="333333"/>
          <w:kern w:val="0"/>
          <w:sz w:val="32"/>
          <w:szCs w:val="32"/>
        </w:rPr>
        <w:t>、</w:t>
      </w:r>
      <w:r w:rsidRPr="007A4969">
        <w:rPr>
          <w:rFonts w:ascii="方正仿宋_GBK" w:eastAsia="方正仿宋_GBK" w:hAnsi="仿宋" w:cs="Tahoma" w:hint="eastAsia"/>
          <w:color w:val="333333"/>
          <w:kern w:val="0"/>
          <w:sz w:val="32"/>
          <w:szCs w:val="32"/>
        </w:rPr>
        <w:t>创新能力</w:t>
      </w:r>
      <w:r w:rsidR="00B4323D">
        <w:rPr>
          <w:rFonts w:ascii="方正仿宋_GBK" w:eastAsia="方正仿宋_GBK" w:hAnsi="仿宋" w:cs="Tahoma" w:hint="eastAsia"/>
          <w:color w:val="333333"/>
          <w:kern w:val="0"/>
          <w:sz w:val="32"/>
          <w:szCs w:val="32"/>
        </w:rPr>
        <w:t>及综合表现</w:t>
      </w:r>
      <w:r w:rsidRPr="007A4969">
        <w:rPr>
          <w:rFonts w:ascii="方正仿宋_GBK" w:eastAsia="方正仿宋_GBK" w:hAnsi="仿宋" w:cs="Tahoma" w:hint="eastAsia"/>
          <w:color w:val="333333"/>
          <w:kern w:val="0"/>
          <w:sz w:val="32"/>
          <w:szCs w:val="32"/>
        </w:rPr>
        <w:t>等，</w:t>
      </w:r>
      <w:r w:rsidRPr="00E723EF">
        <w:rPr>
          <w:rFonts w:ascii="方正仿宋_GBK" w:eastAsia="方正仿宋_GBK" w:hAnsi="仿宋" w:cs="Tahoma" w:hint="eastAsia"/>
          <w:b/>
          <w:color w:val="333333"/>
          <w:kern w:val="0"/>
          <w:sz w:val="32"/>
          <w:szCs w:val="32"/>
        </w:rPr>
        <w:t>综合测试不及格的不能</w:t>
      </w:r>
      <w:proofErr w:type="gramStart"/>
      <w:r w:rsidRPr="00E723EF">
        <w:rPr>
          <w:rFonts w:ascii="方正仿宋_GBK" w:eastAsia="方正仿宋_GBK" w:hAnsi="仿宋" w:cs="Tahoma" w:hint="eastAsia"/>
          <w:b/>
          <w:color w:val="333333"/>
          <w:kern w:val="0"/>
          <w:sz w:val="32"/>
          <w:szCs w:val="32"/>
        </w:rPr>
        <w:t>获得推免资格</w:t>
      </w:r>
      <w:proofErr w:type="gramEnd"/>
      <w:r w:rsidRPr="00E723EF">
        <w:rPr>
          <w:rFonts w:ascii="方正仿宋_GBK" w:eastAsia="方正仿宋_GBK" w:hAnsi="仿宋" w:cs="Tahoma" w:hint="eastAsia"/>
          <w:b/>
          <w:color w:val="333333"/>
          <w:kern w:val="0"/>
          <w:sz w:val="32"/>
          <w:szCs w:val="32"/>
        </w:rPr>
        <w:t>。</w:t>
      </w:r>
      <w:r w:rsidRPr="007A4969">
        <w:rPr>
          <w:rFonts w:ascii="方正仿宋_GBK" w:eastAsia="方正仿宋_GBK" w:hAnsi="仿宋" w:cs="Tahoma" w:hint="eastAsia"/>
          <w:color w:val="333333"/>
          <w:kern w:val="0"/>
          <w:sz w:val="32"/>
          <w:szCs w:val="32"/>
        </w:rPr>
        <w:t xml:space="preserve"> </w:t>
      </w:r>
    </w:p>
    <w:p w:rsidR="000165E7" w:rsidRDefault="007A4969" w:rsidP="00E40648">
      <w:pPr>
        <w:widowControl/>
        <w:spacing w:before="100" w:beforeAutospacing="1" w:after="100" w:afterAutospacing="1" w:line="480" w:lineRule="exact"/>
        <w:ind w:firstLineChars="300" w:firstLine="960"/>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学院推免生工作小组按学生必修课与限选课平均成绩(百分制)×0.7、奖励分（总分10分）以及综合测试成绩（总分20分）三项总分由高到低进行综合排序（特殊优秀人才可不参加综合排序，综合测评合格即可</w:t>
      </w:r>
      <w:proofErr w:type="gramStart"/>
      <w:r w:rsidRPr="007A4969">
        <w:rPr>
          <w:rFonts w:ascii="方正仿宋_GBK" w:eastAsia="方正仿宋_GBK" w:hAnsi="仿宋" w:cs="Tahoma" w:hint="eastAsia"/>
          <w:color w:val="333333"/>
          <w:kern w:val="0"/>
          <w:sz w:val="32"/>
          <w:szCs w:val="32"/>
        </w:rPr>
        <w:t>获得推免资格</w:t>
      </w:r>
      <w:proofErr w:type="gramEnd"/>
      <w:r w:rsidRPr="007A4969">
        <w:rPr>
          <w:rFonts w:ascii="方正仿宋_GBK" w:eastAsia="方正仿宋_GBK" w:hAnsi="仿宋" w:cs="Tahoma" w:hint="eastAsia"/>
          <w:color w:val="333333"/>
          <w:kern w:val="0"/>
          <w:sz w:val="32"/>
          <w:szCs w:val="32"/>
        </w:rPr>
        <w:t>），</w:t>
      </w:r>
      <w:proofErr w:type="gramStart"/>
      <w:r w:rsidRPr="007A4969">
        <w:rPr>
          <w:rFonts w:ascii="方正仿宋_GBK" w:eastAsia="方正仿宋_GBK" w:hAnsi="仿宋" w:cs="Tahoma" w:hint="eastAsia"/>
          <w:color w:val="333333"/>
          <w:kern w:val="0"/>
          <w:sz w:val="32"/>
          <w:szCs w:val="32"/>
        </w:rPr>
        <w:t>根据推免名额</w:t>
      </w:r>
      <w:proofErr w:type="gramEnd"/>
      <w:r w:rsidRPr="007A4969">
        <w:rPr>
          <w:rFonts w:ascii="方正仿宋_GBK" w:eastAsia="方正仿宋_GBK" w:hAnsi="仿宋" w:cs="Tahoma" w:hint="eastAsia"/>
          <w:color w:val="333333"/>
          <w:kern w:val="0"/>
          <w:sz w:val="32"/>
          <w:szCs w:val="32"/>
        </w:rPr>
        <w:t>择优</w:t>
      </w:r>
      <w:proofErr w:type="gramStart"/>
      <w:r w:rsidRPr="007A4969">
        <w:rPr>
          <w:rFonts w:ascii="方正仿宋_GBK" w:eastAsia="方正仿宋_GBK" w:hAnsi="仿宋" w:cs="Tahoma" w:hint="eastAsia"/>
          <w:color w:val="333333"/>
          <w:kern w:val="0"/>
          <w:sz w:val="32"/>
          <w:szCs w:val="32"/>
        </w:rPr>
        <w:t>确定推免资格</w:t>
      </w:r>
      <w:proofErr w:type="gramEnd"/>
      <w:r w:rsidRPr="007A4969">
        <w:rPr>
          <w:rFonts w:ascii="方正仿宋_GBK" w:eastAsia="方正仿宋_GBK" w:hAnsi="仿宋" w:cs="Tahoma" w:hint="eastAsia"/>
          <w:color w:val="333333"/>
          <w:kern w:val="0"/>
          <w:sz w:val="32"/>
          <w:szCs w:val="32"/>
        </w:rPr>
        <w:t>获得者初选名单。</w:t>
      </w:r>
    </w:p>
    <w:p w:rsidR="007A4969" w:rsidRPr="007A4969" w:rsidRDefault="007A4969" w:rsidP="00E40648">
      <w:pPr>
        <w:widowControl/>
        <w:spacing w:before="100" w:beforeAutospacing="1" w:after="100" w:afterAutospacing="1" w:line="480" w:lineRule="exact"/>
        <w:ind w:firstLineChars="300" w:firstLine="960"/>
        <w:jc w:val="left"/>
        <w:rPr>
          <w:rFonts w:ascii="微软雅黑" w:eastAsia="微软雅黑" w:hAnsi="微软雅黑" w:cs="宋体"/>
          <w:color w:val="333333"/>
          <w:kern w:val="0"/>
          <w:sz w:val="20"/>
          <w:szCs w:val="20"/>
        </w:rPr>
      </w:pPr>
      <w:r w:rsidRPr="007A4969">
        <w:rPr>
          <w:rFonts w:ascii="方正仿宋_GBK" w:eastAsia="方正仿宋_GBK" w:hAnsi="仿宋" w:cs="宋体" w:hint="eastAsia"/>
          <w:color w:val="333333"/>
          <w:sz w:val="32"/>
          <w:szCs w:val="32"/>
        </w:rPr>
        <w:lastRenderedPageBreak/>
        <w:t xml:space="preserve">平均成绩=∑（课程成绩×该课程学分）/∑课程学分 </w:t>
      </w:r>
    </w:p>
    <w:p w:rsidR="007A4969" w:rsidRDefault="007A4969" w:rsidP="00E40648">
      <w:pPr>
        <w:widowControl/>
        <w:spacing w:before="100" w:beforeAutospacing="1" w:after="100" w:afterAutospacing="1" w:line="480" w:lineRule="exact"/>
        <w:jc w:val="left"/>
        <w:rPr>
          <w:rFonts w:ascii="方正仿宋_GBK" w:eastAsia="方正仿宋_GBK" w:hAnsi="仿宋" w:cs="Tahoma" w:hint="eastAsia"/>
          <w:b/>
          <w:bCs/>
          <w:color w:val="333333"/>
          <w:kern w:val="0"/>
          <w:sz w:val="32"/>
          <w:szCs w:val="32"/>
        </w:rPr>
      </w:pPr>
      <w:r w:rsidRPr="007A4969">
        <w:rPr>
          <w:rFonts w:ascii="方正仿宋_GBK" w:eastAsia="方正仿宋_GBK" w:hAnsi="仿宋" w:cs="Tahoma" w:hint="eastAsia"/>
          <w:b/>
          <w:bCs/>
          <w:color w:val="333333"/>
          <w:kern w:val="0"/>
          <w:sz w:val="32"/>
          <w:szCs w:val="32"/>
        </w:rPr>
        <w:t xml:space="preserve">四、推免生名额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196"/>
        <w:gridCol w:w="1665"/>
        <w:gridCol w:w="1665"/>
      </w:tblGrid>
      <w:tr w:rsidR="00B85FF2" w:rsidTr="00B85FF2">
        <w:trPr>
          <w:cantSplit/>
          <w:trHeight w:val="340"/>
          <w:jc w:val="center"/>
        </w:trPr>
        <w:tc>
          <w:tcPr>
            <w:tcW w:w="886"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系别</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专业</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proofErr w:type="gramStart"/>
            <w:r>
              <w:rPr>
                <w:rFonts w:ascii="仿宋" w:eastAsia="仿宋" w:hAnsi="仿宋" w:cs="宋体" w:hint="eastAsia"/>
                <w:b/>
                <w:bCs/>
                <w:kern w:val="0"/>
                <w:sz w:val="23"/>
                <w:szCs w:val="21"/>
              </w:rPr>
              <w:t>推免指标</w:t>
            </w:r>
            <w:proofErr w:type="gramEnd"/>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候选人数</w:t>
            </w:r>
          </w:p>
        </w:tc>
      </w:tr>
      <w:tr w:rsidR="00B85FF2" w:rsidTr="00B85FF2">
        <w:trPr>
          <w:cantSplit/>
          <w:trHeight w:val="340"/>
          <w:jc w:val="center"/>
        </w:trPr>
        <w:tc>
          <w:tcPr>
            <w:tcW w:w="886" w:type="pct"/>
            <w:vMerge w:val="restar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桥梁系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茅以升桥梁</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3</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6</w:t>
            </w: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桥梁工程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4</w:t>
            </w: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ED2CAC">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茅以升桥梁</w:t>
            </w:r>
            <w:r w:rsidR="00B85FF2">
              <w:rPr>
                <w:rFonts w:ascii="仿宋" w:eastAsia="仿宋" w:hAnsi="仿宋" w:cs="宋体" w:hint="eastAsia"/>
                <w:color w:val="000000"/>
                <w:kern w:val="0"/>
                <w:sz w:val="23"/>
                <w:szCs w:val="21"/>
              </w:rPr>
              <w:t>、桥梁工程</w:t>
            </w:r>
            <w:r w:rsidR="00B85FF2">
              <w:rPr>
                <w:rFonts w:ascii="仿宋" w:eastAsia="仿宋" w:hAnsi="仿宋" w:cs="宋体" w:hint="eastAsia"/>
                <w:color w:val="000000"/>
                <w:kern w:val="0"/>
                <w:sz w:val="23"/>
                <w:szCs w:val="21"/>
              </w:rPr>
              <w:t>（共用）</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道路桥梁与渡河工程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vMerge w:val="restar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道路系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茅以升道路</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4</w:t>
            </w: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道路工程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4</w:t>
            </w: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ED2CAC">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茅以升道路</w:t>
            </w:r>
            <w:bookmarkStart w:id="1" w:name="_GoBack"/>
            <w:bookmarkEnd w:id="1"/>
            <w:r w:rsidR="00B85FF2">
              <w:rPr>
                <w:rFonts w:ascii="仿宋" w:eastAsia="仿宋" w:hAnsi="仿宋" w:cs="宋体" w:hint="eastAsia"/>
                <w:color w:val="000000"/>
                <w:kern w:val="0"/>
                <w:sz w:val="23"/>
                <w:szCs w:val="21"/>
              </w:rPr>
              <w:t>、道路工程（共用）</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土木工程（中外合作项目）</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vMerge w:val="restar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隧道系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隧道及地下工程（卓越班）</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4</w:t>
            </w: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隧道及地下工程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ascii="仿宋" w:eastAsia="仿宋" w:hAnsi="仿宋" w:cs="宋体"/>
                <w:color w:val="000000"/>
                <w:kern w:val="0"/>
                <w:sz w:val="23"/>
                <w:szCs w:val="21"/>
              </w:rPr>
            </w:pP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地铁及轨道工程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结构系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建筑工程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测绘系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测绘工程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力学系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工程力学</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安全系</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color w:val="000000"/>
                <w:kern w:val="0"/>
                <w:sz w:val="23"/>
                <w:szCs w:val="21"/>
              </w:rPr>
            </w:pPr>
            <w:r>
              <w:rPr>
                <w:rFonts w:ascii="仿宋" w:eastAsia="仿宋" w:hAnsi="仿宋" w:cs="宋体" w:hint="eastAsia"/>
                <w:color w:val="000000"/>
                <w:kern w:val="0"/>
                <w:sz w:val="23"/>
                <w:szCs w:val="21"/>
              </w:rPr>
              <w:t>安全工程</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w:t>
            </w:r>
          </w:p>
        </w:tc>
      </w:tr>
      <w:tr w:rsidR="00B85FF2" w:rsidTr="00B85FF2">
        <w:trPr>
          <w:cantSplit/>
          <w:trHeight w:val="340"/>
          <w:jc w:val="center"/>
        </w:trPr>
        <w:tc>
          <w:tcPr>
            <w:tcW w:w="886"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color w:val="000000"/>
                <w:kern w:val="0"/>
                <w:sz w:val="23"/>
                <w:szCs w:val="21"/>
              </w:rPr>
            </w:pPr>
            <w:r>
              <w:rPr>
                <w:rFonts w:ascii="仿宋" w:eastAsia="仿宋" w:hAnsi="仿宋" w:cs="宋体" w:hint="eastAsia"/>
                <w:b/>
                <w:bCs/>
                <w:color w:val="000000"/>
                <w:kern w:val="0"/>
                <w:sz w:val="23"/>
                <w:szCs w:val="21"/>
              </w:rPr>
              <w:t>合计</w:t>
            </w:r>
          </w:p>
        </w:tc>
        <w:tc>
          <w:tcPr>
            <w:tcW w:w="2294"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left"/>
              <w:rPr>
                <w:rFonts w:eastAsia="宋体" w:cs="宋体"/>
              </w:rPr>
            </w:pP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B85FF2">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21</w:t>
            </w:r>
          </w:p>
        </w:tc>
        <w:tc>
          <w:tcPr>
            <w:tcW w:w="910" w:type="pct"/>
            <w:tcBorders>
              <w:top w:val="single" w:sz="4" w:space="0" w:color="auto"/>
              <w:left w:val="single" w:sz="4" w:space="0" w:color="auto"/>
              <w:bottom w:val="single" w:sz="4" w:space="0" w:color="auto"/>
              <w:right w:val="single" w:sz="4" w:space="0" w:color="auto"/>
            </w:tcBorders>
            <w:vAlign w:val="center"/>
            <w:hideMark/>
          </w:tcPr>
          <w:p w:rsidR="00B85FF2" w:rsidRDefault="00ED2CAC">
            <w:pPr>
              <w:widowControl/>
              <w:jc w:val="center"/>
              <w:rPr>
                <w:rFonts w:ascii="仿宋" w:eastAsia="仿宋" w:hAnsi="仿宋" w:cs="宋体"/>
                <w:b/>
                <w:bCs/>
                <w:kern w:val="0"/>
                <w:sz w:val="23"/>
                <w:szCs w:val="21"/>
              </w:rPr>
            </w:pPr>
            <w:r>
              <w:rPr>
                <w:rFonts w:ascii="仿宋" w:eastAsia="仿宋" w:hAnsi="仿宋" w:cs="宋体" w:hint="eastAsia"/>
                <w:b/>
                <w:bCs/>
                <w:kern w:val="0"/>
                <w:sz w:val="23"/>
                <w:szCs w:val="21"/>
              </w:rPr>
              <w:t>38</w:t>
            </w:r>
          </w:p>
        </w:tc>
      </w:tr>
    </w:tbl>
    <w:p w:rsidR="00B85FF2" w:rsidRPr="007A4969" w:rsidRDefault="00B85FF2" w:rsidP="00E40648">
      <w:pPr>
        <w:widowControl/>
        <w:spacing w:before="100" w:beforeAutospacing="1" w:after="100" w:afterAutospacing="1" w:line="480" w:lineRule="exact"/>
        <w:jc w:val="left"/>
        <w:rPr>
          <w:rFonts w:ascii="微软雅黑" w:eastAsia="微软雅黑" w:hAnsi="微软雅黑" w:cs="宋体"/>
          <w:color w:val="333333"/>
          <w:kern w:val="0"/>
          <w:sz w:val="20"/>
          <w:szCs w:val="20"/>
        </w:rPr>
      </w:pPr>
    </w:p>
    <w:p w:rsidR="00AD72D3" w:rsidRDefault="007A4969" w:rsidP="00E40648">
      <w:pPr>
        <w:widowControl/>
        <w:spacing w:before="100" w:beforeAutospacing="1" w:after="100" w:afterAutospacing="1" w:line="480" w:lineRule="exact"/>
        <w:jc w:val="left"/>
        <w:rPr>
          <w:rFonts w:ascii="方正仿宋_GBK" w:eastAsia="方正仿宋_GBK" w:hAnsi="仿宋" w:cs="Tahoma"/>
          <w:b/>
          <w:bCs/>
          <w:color w:val="333333"/>
          <w:kern w:val="0"/>
          <w:sz w:val="32"/>
          <w:szCs w:val="32"/>
        </w:rPr>
      </w:pPr>
      <w:r w:rsidRPr="007A4969">
        <w:rPr>
          <w:rFonts w:ascii="方正仿宋_GBK" w:eastAsia="方正仿宋_GBK" w:hAnsi="仿宋" w:cs="Tahoma" w:hint="eastAsia"/>
          <w:b/>
          <w:bCs/>
          <w:color w:val="333333"/>
          <w:kern w:val="0"/>
          <w:sz w:val="32"/>
          <w:szCs w:val="32"/>
        </w:rPr>
        <w:t>五、</w:t>
      </w:r>
      <w:proofErr w:type="gramStart"/>
      <w:r w:rsidRPr="007A4969">
        <w:rPr>
          <w:rFonts w:ascii="方正仿宋_GBK" w:eastAsia="方正仿宋_GBK" w:hAnsi="仿宋" w:cs="Tahoma" w:hint="eastAsia"/>
          <w:b/>
          <w:bCs/>
          <w:color w:val="333333"/>
          <w:kern w:val="0"/>
          <w:sz w:val="32"/>
          <w:szCs w:val="32"/>
        </w:rPr>
        <w:t>推免程序</w:t>
      </w:r>
      <w:proofErr w:type="gramEnd"/>
      <w:r w:rsidRPr="007A4969">
        <w:rPr>
          <w:rFonts w:ascii="方正仿宋_GBK" w:eastAsia="方正仿宋_GBK" w:hAnsi="仿宋" w:cs="Tahoma" w:hint="eastAsia"/>
          <w:b/>
          <w:bCs/>
          <w:color w:val="333333"/>
          <w:kern w:val="0"/>
          <w:sz w:val="32"/>
          <w:szCs w:val="32"/>
        </w:rPr>
        <w:t xml:space="preserve">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1.学院在规定时间内及时向</w:t>
      </w:r>
      <w:r w:rsidR="00C62EE8" w:rsidRPr="007A4969">
        <w:rPr>
          <w:rFonts w:ascii="方正仿宋_GBK" w:eastAsia="方正仿宋_GBK" w:hAnsi="仿宋" w:cs="Tahoma" w:hint="eastAsia"/>
          <w:color w:val="333333"/>
          <w:kern w:val="0"/>
          <w:sz w:val="32"/>
          <w:szCs w:val="32"/>
        </w:rPr>
        <w:t>20</w:t>
      </w:r>
      <w:r w:rsidR="0083106C">
        <w:rPr>
          <w:rFonts w:ascii="方正仿宋_GBK" w:eastAsia="方正仿宋_GBK" w:hAnsi="仿宋" w:cs="Tahoma" w:hint="eastAsia"/>
          <w:color w:val="333333"/>
          <w:kern w:val="0"/>
          <w:sz w:val="32"/>
          <w:szCs w:val="32"/>
        </w:rPr>
        <w:t>20</w:t>
      </w:r>
      <w:r w:rsidRPr="007A4969">
        <w:rPr>
          <w:rFonts w:ascii="方正仿宋_GBK" w:eastAsia="方正仿宋_GBK" w:hAnsi="仿宋" w:cs="Tahoma" w:hint="eastAsia"/>
          <w:color w:val="333333"/>
          <w:kern w:val="0"/>
          <w:sz w:val="32"/>
          <w:szCs w:val="32"/>
        </w:rPr>
        <w:t>届本科毕业生公布《重庆交通大学推荐优秀应届本科毕业生免试攻读硕士学位研究生工作实施办法》及《重庆交通大学</w:t>
      </w:r>
      <w:r w:rsidR="00C62EE8" w:rsidRPr="007A4969">
        <w:rPr>
          <w:rFonts w:ascii="方正仿宋_GBK" w:eastAsia="方正仿宋_GBK" w:hAnsi="仿宋" w:cs="Tahoma" w:hint="eastAsia"/>
          <w:color w:val="333333"/>
          <w:kern w:val="0"/>
          <w:sz w:val="32"/>
          <w:szCs w:val="32"/>
        </w:rPr>
        <w:t>20</w:t>
      </w:r>
      <w:r w:rsidR="0083106C">
        <w:rPr>
          <w:rFonts w:ascii="方正仿宋_GBK" w:eastAsia="方正仿宋_GBK" w:hAnsi="仿宋" w:cs="Tahoma" w:hint="eastAsia"/>
          <w:color w:val="333333"/>
          <w:kern w:val="0"/>
          <w:sz w:val="32"/>
          <w:szCs w:val="32"/>
        </w:rPr>
        <w:t>20</w:t>
      </w:r>
      <w:r w:rsidRPr="007A4969">
        <w:rPr>
          <w:rFonts w:ascii="方正仿宋_GBK" w:eastAsia="方正仿宋_GBK" w:hAnsi="仿宋" w:cs="Tahoma" w:hint="eastAsia"/>
          <w:color w:val="333333"/>
          <w:kern w:val="0"/>
          <w:sz w:val="32"/>
          <w:szCs w:val="32"/>
        </w:rPr>
        <w:t>年土木工程学院开展推荐免试攻读硕士研究生工作实施细则》，认真宣传、组织，切实做好推免生的选拔和推荐工作；</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2.符合</w:t>
      </w:r>
      <w:proofErr w:type="gramStart"/>
      <w:r w:rsidRPr="007A4969">
        <w:rPr>
          <w:rFonts w:ascii="方正仿宋_GBK" w:eastAsia="方正仿宋_GBK" w:hAnsi="仿宋" w:cs="Tahoma" w:hint="eastAsia"/>
          <w:color w:val="333333"/>
          <w:kern w:val="0"/>
          <w:sz w:val="32"/>
          <w:szCs w:val="32"/>
        </w:rPr>
        <w:t>推免条件</w:t>
      </w:r>
      <w:proofErr w:type="gramEnd"/>
      <w:r w:rsidRPr="007A4969">
        <w:rPr>
          <w:rFonts w:ascii="方正仿宋_GBK" w:eastAsia="方正仿宋_GBK" w:hAnsi="仿宋" w:cs="Tahoma" w:hint="eastAsia"/>
          <w:color w:val="333333"/>
          <w:kern w:val="0"/>
          <w:sz w:val="32"/>
          <w:szCs w:val="32"/>
        </w:rPr>
        <w:t>的本学院学生向学院推免生遴选工作小组秘书处提交书面申请材料，由学院推免生遴选工作小组根据学校管理办法及学院的实施细则确定本学院</w:t>
      </w:r>
      <w:r w:rsidR="0083106C">
        <w:rPr>
          <w:rFonts w:ascii="方正仿宋_GBK" w:eastAsia="方正仿宋_GBK" w:hAnsi="仿宋" w:cs="Tahoma" w:hint="eastAsia"/>
          <w:color w:val="333333"/>
          <w:kern w:val="0"/>
          <w:sz w:val="32"/>
          <w:szCs w:val="32"/>
        </w:rPr>
        <w:t>2020</w:t>
      </w:r>
      <w:r w:rsidRPr="007A4969">
        <w:rPr>
          <w:rFonts w:ascii="方正仿宋_GBK" w:eastAsia="方正仿宋_GBK" w:hAnsi="仿宋" w:cs="Tahoma" w:hint="eastAsia"/>
          <w:color w:val="333333"/>
          <w:kern w:val="0"/>
          <w:sz w:val="32"/>
          <w:szCs w:val="32"/>
        </w:rPr>
        <w:t>届</w:t>
      </w:r>
      <w:proofErr w:type="gramStart"/>
      <w:r w:rsidRPr="007A4969">
        <w:rPr>
          <w:rFonts w:ascii="方正仿宋_GBK" w:eastAsia="方正仿宋_GBK" w:hAnsi="仿宋" w:cs="Tahoma" w:hint="eastAsia"/>
          <w:color w:val="333333"/>
          <w:kern w:val="0"/>
          <w:sz w:val="32"/>
          <w:szCs w:val="32"/>
        </w:rPr>
        <w:t>拟推免</w:t>
      </w:r>
      <w:proofErr w:type="gramEnd"/>
      <w:r w:rsidRPr="007A4969">
        <w:rPr>
          <w:rFonts w:ascii="方正仿宋_GBK" w:eastAsia="方正仿宋_GBK" w:hAnsi="仿宋" w:cs="Tahoma" w:hint="eastAsia"/>
          <w:color w:val="333333"/>
          <w:kern w:val="0"/>
          <w:sz w:val="32"/>
          <w:szCs w:val="32"/>
        </w:rPr>
        <w:t>候选人名单并对外公示。</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lastRenderedPageBreak/>
        <w:t>3.公示结束后，学院推免生遴选工作小组</w:t>
      </w:r>
      <w:proofErr w:type="gramStart"/>
      <w:r w:rsidRPr="007A4969">
        <w:rPr>
          <w:rFonts w:ascii="方正仿宋_GBK" w:eastAsia="方正仿宋_GBK" w:hAnsi="仿宋" w:cs="Tahoma" w:hint="eastAsia"/>
          <w:color w:val="333333"/>
          <w:kern w:val="0"/>
          <w:sz w:val="32"/>
          <w:szCs w:val="32"/>
        </w:rPr>
        <w:t>对推免候选人</w:t>
      </w:r>
      <w:proofErr w:type="gramEnd"/>
      <w:r w:rsidRPr="007A4969">
        <w:rPr>
          <w:rFonts w:ascii="方正仿宋_GBK" w:eastAsia="方正仿宋_GBK" w:hAnsi="仿宋" w:cs="Tahoma" w:hint="eastAsia"/>
          <w:color w:val="333333"/>
          <w:kern w:val="0"/>
          <w:sz w:val="32"/>
          <w:szCs w:val="32"/>
        </w:rPr>
        <w:t>开展综合测试，测试结束后按学生平均成绩（100分制）×0.7、奖励分（总分10分）以及综合测试成绩（总分20分）总分由高到低进行排序，确定我院拟录取推免生名单，并在规定时间前将我院拟录取</w:t>
      </w:r>
      <w:proofErr w:type="gramStart"/>
      <w:r w:rsidRPr="007A4969">
        <w:rPr>
          <w:rFonts w:ascii="方正仿宋_GBK" w:eastAsia="方正仿宋_GBK" w:hAnsi="仿宋" w:cs="Tahoma" w:hint="eastAsia"/>
          <w:color w:val="333333"/>
          <w:kern w:val="0"/>
          <w:sz w:val="32"/>
          <w:szCs w:val="32"/>
        </w:rPr>
        <w:t>推免学生</w:t>
      </w:r>
      <w:proofErr w:type="gramEnd"/>
      <w:r w:rsidRPr="007A4969">
        <w:rPr>
          <w:rFonts w:ascii="方正仿宋_GBK" w:eastAsia="方正仿宋_GBK" w:hAnsi="仿宋" w:cs="Tahoma" w:hint="eastAsia"/>
          <w:color w:val="333333"/>
          <w:kern w:val="0"/>
          <w:sz w:val="32"/>
          <w:szCs w:val="32"/>
        </w:rPr>
        <w:t xml:space="preserve">名单及全部材料报送教务处。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4.教务处汇总各</w:t>
      </w:r>
      <w:proofErr w:type="gramStart"/>
      <w:r w:rsidRPr="007A4969">
        <w:rPr>
          <w:rFonts w:ascii="方正仿宋_GBK" w:eastAsia="方正仿宋_GBK" w:hAnsi="仿宋" w:cs="Tahoma" w:hint="eastAsia"/>
          <w:color w:val="333333"/>
          <w:kern w:val="0"/>
          <w:sz w:val="32"/>
          <w:szCs w:val="32"/>
        </w:rPr>
        <w:t>学院推免资格</w:t>
      </w:r>
      <w:proofErr w:type="gramEnd"/>
      <w:r w:rsidRPr="007A4969">
        <w:rPr>
          <w:rFonts w:ascii="方正仿宋_GBK" w:eastAsia="方正仿宋_GBK" w:hAnsi="仿宋" w:cs="Tahoma" w:hint="eastAsia"/>
          <w:color w:val="333333"/>
          <w:kern w:val="0"/>
          <w:sz w:val="32"/>
          <w:szCs w:val="32"/>
        </w:rPr>
        <w:t>获得者初选名单及材料后，上报学校推免生遴选工作领导小组审定，最终</w:t>
      </w:r>
      <w:proofErr w:type="gramStart"/>
      <w:r w:rsidRPr="007A4969">
        <w:rPr>
          <w:rFonts w:ascii="方正仿宋_GBK" w:eastAsia="方正仿宋_GBK" w:hAnsi="仿宋" w:cs="Tahoma" w:hint="eastAsia"/>
          <w:color w:val="333333"/>
          <w:kern w:val="0"/>
          <w:sz w:val="32"/>
          <w:szCs w:val="32"/>
        </w:rPr>
        <w:t>产生推免资格</w:t>
      </w:r>
      <w:proofErr w:type="gramEnd"/>
      <w:r w:rsidRPr="007A4969">
        <w:rPr>
          <w:rFonts w:ascii="方正仿宋_GBK" w:eastAsia="方正仿宋_GBK" w:hAnsi="仿宋" w:cs="Tahoma" w:hint="eastAsia"/>
          <w:color w:val="333333"/>
          <w:kern w:val="0"/>
          <w:sz w:val="32"/>
          <w:szCs w:val="32"/>
        </w:rPr>
        <w:t>获得者名单，并予以公示。对有异议的学生，由学校推免生遴选工作领导小组会同相关部门查明情况，公布处理结果。如无异议，由学校</w:t>
      </w:r>
      <w:proofErr w:type="gramStart"/>
      <w:r w:rsidRPr="007A4969">
        <w:rPr>
          <w:rFonts w:ascii="方正仿宋_GBK" w:eastAsia="方正仿宋_GBK" w:hAnsi="仿宋" w:cs="Tahoma" w:hint="eastAsia"/>
          <w:color w:val="333333"/>
          <w:kern w:val="0"/>
          <w:sz w:val="32"/>
          <w:szCs w:val="32"/>
        </w:rPr>
        <w:t>将推免资格</w:t>
      </w:r>
      <w:proofErr w:type="gramEnd"/>
      <w:r w:rsidRPr="007A4969">
        <w:rPr>
          <w:rFonts w:ascii="方正仿宋_GBK" w:eastAsia="方正仿宋_GBK" w:hAnsi="仿宋" w:cs="Tahoma" w:hint="eastAsia"/>
          <w:color w:val="333333"/>
          <w:kern w:val="0"/>
          <w:sz w:val="32"/>
          <w:szCs w:val="32"/>
        </w:rPr>
        <w:t>获得者名单上传至中国研究生招生信息网“推免服务系统”，</w:t>
      </w:r>
      <w:proofErr w:type="gramStart"/>
      <w:r w:rsidRPr="007A4969">
        <w:rPr>
          <w:rFonts w:ascii="方正仿宋_GBK" w:eastAsia="方正仿宋_GBK" w:hAnsi="仿宋" w:cs="Tahoma" w:hint="eastAsia"/>
          <w:color w:val="333333"/>
          <w:kern w:val="0"/>
          <w:sz w:val="32"/>
          <w:szCs w:val="32"/>
        </w:rPr>
        <w:t>同时推免资格</w:t>
      </w:r>
      <w:proofErr w:type="gramEnd"/>
      <w:r w:rsidRPr="007A4969">
        <w:rPr>
          <w:rFonts w:ascii="方正仿宋_GBK" w:eastAsia="方正仿宋_GBK" w:hAnsi="仿宋" w:cs="Tahoma" w:hint="eastAsia"/>
          <w:color w:val="333333"/>
          <w:kern w:val="0"/>
          <w:sz w:val="32"/>
          <w:szCs w:val="32"/>
        </w:rPr>
        <w:t xml:space="preserve">获得者要登陆“推免服务系统”完成相关手续。 </w:t>
      </w:r>
    </w:p>
    <w:p w:rsidR="00AD72D3" w:rsidRDefault="007A4969" w:rsidP="00F66D97">
      <w:pPr>
        <w:widowControl/>
        <w:spacing w:before="100" w:beforeAutospacing="1" w:after="100" w:afterAutospacing="1" w:line="480" w:lineRule="exact"/>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b/>
          <w:bCs/>
          <w:color w:val="333333"/>
          <w:kern w:val="0"/>
          <w:sz w:val="32"/>
          <w:szCs w:val="32"/>
        </w:rPr>
        <w:t>六、遴选相关事宜</w:t>
      </w:r>
      <w:r w:rsidRPr="007A4969">
        <w:rPr>
          <w:rFonts w:ascii="方正仿宋_GBK" w:eastAsia="方正仿宋_GBK" w:hAnsi="仿宋" w:cs="Tahoma" w:hint="eastAsia"/>
          <w:color w:val="333333"/>
          <w:kern w:val="0"/>
          <w:sz w:val="32"/>
          <w:szCs w:val="32"/>
        </w:rPr>
        <w:t xml:space="preserve">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 xml:space="preserve">1.提交材料清单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（1）</w:t>
      </w:r>
      <w:r w:rsidR="00A20773" w:rsidRPr="00A20773">
        <w:rPr>
          <w:rFonts w:ascii="方正仿宋_GBK" w:eastAsia="方正仿宋_GBK" w:hAnsi="仿宋" w:cs="Tahoma" w:hint="eastAsia"/>
          <w:color w:val="333333"/>
          <w:kern w:val="0"/>
          <w:sz w:val="32"/>
          <w:szCs w:val="32"/>
        </w:rPr>
        <w:t>重庆交通大学推荐免试攻读硕士学位研究生资格申请表</w:t>
      </w:r>
      <w:r w:rsidRPr="007A4969">
        <w:rPr>
          <w:rFonts w:ascii="方正仿宋_GBK" w:eastAsia="方正仿宋_GBK" w:hAnsi="仿宋" w:cs="Tahoma" w:hint="eastAsia"/>
          <w:color w:val="333333"/>
          <w:kern w:val="0"/>
          <w:sz w:val="32"/>
          <w:szCs w:val="32"/>
        </w:rPr>
        <w:t xml:space="preserve">2份；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（2）</w:t>
      </w:r>
      <w:proofErr w:type="gramStart"/>
      <w:r w:rsidRPr="007A4969">
        <w:rPr>
          <w:rFonts w:ascii="方正仿宋_GBK" w:eastAsia="方正仿宋_GBK" w:hAnsi="仿宋" w:cs="Tahoma" w:hint="eastAsia"/>
          <w:color w:val="333333"/>
          <w:kern w:val="0"/>
          <w:sz w:val="32"/>
          <w:szCs w:val="32"/>
        </w:rPr>
        <w:t>重庆交通大学推免攻读</w:t>
      </w:r>
      <w:proofErr w:type="gramEnd"/>
      <w:r w:rsidRPr="007A4969">
        <w:rPr>
          <w:rFonts w:ascii="方正仿宋_GBK" w:eastAsia="方正仿宋_GBK" w:hAnsi="仿宋" w:cs="Tahoma" w:hint="eastAsia"/>
          <w:color w:val="333333"/>
          <w:kern w:val="0"/>
          <w:sz w:val="32"/>
          <w:szCs w:val="32"/>
        </w:rPr>
        <w:t xml:space="preserve">硕士学位研究生个人陈述1份；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 xml:space="preserve">（3）重庆交通大学推荐免试攻读硕士学位研究生两位教授推荐信各1份； </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（4）本科阶段成绩单1份（须加盖学校教务处公章）；</w:t>
      </w:r>
    </w:p>
    <w:p w:rsidR="00AD72D3"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sidRPr="007A4969">
        <w:rPr>
          <w:rFonts w:ascii="方正仿宋_GBK" w:eastAsia="方正仿宋_GBK" w:hAnsi="仿宋" w:cs="Tahoma" w:hint="eastAsia"/>
          <w:color w:val="333333"/>
          <w:kern w:val="0"/>
          <w:sz w:val="32"/>
          <w:szCs w:val="32"/>
        </w:rPr>
        <w:t>（5）全国大学生英语四、六级及计算机二级等级证书复印件1份</w:t>
      </w:r>
      <w:r w:rsidR="00A43386">
        <w:rPr>
          <w:rFonts w:ascii="方正仿宋_GBK" w:eastAsia="方正仿宋_GBK" w:hAnsi="仿宋" w:cs="Tahoma" w:hint="eastAsia"/>
          <w:color w:val="333333"/>
          <w:kern w:val="0"/>
          <w:sz w:val="32"/>
          <w:szCs w:val="32"/>
        </w:rPr>
        <w:t>、加分项目证明材料复印件1份</w:t>
      </w:r>
      <w:r w:rsidRPr="007A4969">
        <w:rPr>
          <w:rFonts w:ascii="方正仿宋_GBK" w:eastAsia="方正仿宋_GBK" w:hAnsi="仿宋" w:cs="Tahoma" w:hint="eastAsia"/>
          <w:color w:val="333333"/>
          <w:kern w:val="0"/>
          <w:sz w:val="32"/>
          <w:szCs w:val="32"/>
        </w:rPr>
        <w:t xml:space="preserve">（原件须查验）； </w:t>
      </w:r>
    </w:p>
    <w:p w:rsidR="00B85FF2" w:rsidRDefault="007A4969" w:rsidP="00E40648">
      <w:pPr>
        <w:widowControl/>
        <w:spacing w:before="100" w:beforeAutospacing="1" w:after="100" w:afterAutospacing="1" w:line="480" w:lineRule="exact"/>
        <w:ind w:firstLineChars="196" w:firstLine="627"/>
        <w:jc w:val="left"/>
        <w:rPr>
          <w:rFonts w:ascii="方正仿宋_GBK" w:eastAsia="方正仿宋_GBK" w:hAnsi="仿宋" w:cs="Tahoma" w:hint="eastAsia"/>
          <w:color w:val="333333"/>
          <w:kern w:val="0"/>
          <w:sz w:val="32"/>
          <w:szCs w:val="32"/>
        </w:rPr>
      </w:pPr>
      <w:r w:rsidRPr="007A4969">
        <w:rPr>
          <w:rFonts w:ascii="方正仿宋_GBK" w:eastAsia="方正仿宋_GBK" w:hAnsi="仿宋" w:cs="Tahoma" w:hint="eastAsia"/>
          <w:color w:val="333333"/>
          <w:kern w:val="0"/>
          <w:sz w:val="32"/>
          <w:szCs w:val="32"/>
        </w:rPr>
        <w:lastRenderedPageBreak/>
        <w:t>2.</w:t>
      </w:r>
      <w:r w:rsidR="00B85FF2">
        <w:rPr>
          <w:rFonts w:ascii="方正仿宋_GBK" w:eastAsia="方正仿宋_GBK" w:hAnsi="仿宋" w:cs="Tahoma" w:hint="eastAsia"/>
          <w:color w:val="333333"/>
          <w:kern w:val="0"/>
          <w:sz w:val="32"/>
          <w:szCs w:val="32"/>
        </w:rPr>
        <w:t>学生在9月10（星期二）上午12:00前，将申请材料提交到辅导员处，逾期不再受理。</w:t>
      </w:r>
    </w:p>
    <w:p w:rsidR="00AD72D3" w:rsidRDefault="00B85FF2" w:rsidP="00E40648">
      <w:pPr>
        <w:widowControl/>
        <w:spacing w:before="100" w:beforeAutospacing="1" w:after="100" w:afterAutospacing="1" w:line="480" w:lineRule="exact"/>
        <w:ind w:firstLineChars="196" w:firstLine="627"/>
        <w:jc w:val="left"/>
        <w:rPr>
          <w:rFonts w:ascii="方正仿宋_GBK" w:eastAsia="方正仿宋_GBK" w:hAnsi="仿宋" w:cs="Tahoma"/>
          <w:color w:val="333333"/>
          <w:kern w:val="0"/>
          <w:sz w:val="32"/>
          <w:szCs w:val="32"/>
        </w:rPr>
      </w:pPr>
      <w:r>
        <w:rPr>
          <w:rFonts w:ascii="方正仿宋_GBK" w:eastAsia="方正仿宋_GBK" w:hAnsi="仿宋" w:cs="Tahoma" w:hint="eastAsia"/>
          <w:color w:val="333333"/>
          <w:kern w:val="0"/>
          <w:sz w:val="32"/>
          <w:szCs w:val="32"/>
        </w:rPr>
        <w:t>3.</w:t>
      </w:r>
      <w:r w:rsidR="00081BF6">
        <w:rPr>
          <w:rFonts w:ascii="方正仿宋_GBK" w:eastAsia="方正仿宋_GBK" w:hAnsi="仿宋" w:cs="Tahoma" w:hint="eastAsia"/>
          <w:color w:val="333333"/>
          <w:kern w:val="0"/>
          <w:sz w:val="32"/>
          <w:szCs w:val="32"/>
        </w:rPr>
        <w:t>综合测试安排另行通知。</w:t>
      </w:r>
    </w:p>
    <w:p w:rsidR="00DB7C36" w:rsidRPr="00F66D97" w:rsidRDefault="00DB7C36" w:rsidP="00DB7C36">
      <w:pPr>
        <w:widowControl/>
        <w:jc w:val="left"/>
        <w:rPr>
          <w:rFonts w:ascii="方正仿宋_GBK" w:eastAsia="方正仿宋_GBK" w:hAnsi="仿宋" w:cs="Tahoma"/>
          <w:b/>
          <w:color w:val="333333"/>
          <w:kern w:val="0"/>
          <w:sz w:val="32"/>
          <w:szCs w:val="32"/>
        </w:rPr>
      </w:pPr>
      <w:r w:rsidRPr="00F66D97">
        <w:rPr>
          <w:rFonts w:ascii="方正仿宋_GBK" w:eastAsia="方正仿宋_GBK" w:hAnsi="仿宋" w:cs="Tahoma" w:hint="eastAsia"/>
          <w:b/>
          <w:color w:val="333333"/>
          <w:kern w:val="0"/>
          <w:sz w:val="32"/>
          <w:szCs w:val="32"/>
        </w:rPr>
        <w:t>七</w:t>
      </w:r>
      <w:r w:rsidRPr="00DB7C36">
        <w:rPr>
          <w:rFonts w:ascii="方正仿宋_GBK" w:eastAsia="方正仿宋_GBK" w:hAnsi="仿宋" w:cs="Tahoma"/>
          <w:b/>
          <w:color w:val="333333"/>
          <w:kern w:val="0"/>
          <w:sz w:val="32"/>
          <w:szCs w:val="32"/>
        </w:rPr>
        <w:t>、附则</w:t>
      </w:r>
    </w:p>
    <w:p w:rsidR="00DB7C36" w:rsidRDefault="00DB7C36" w:rsidP="00DB7C36">
      <w:pPr>
        <w:widowControl/>
        <w:jc w:val="left"/>
        <w:rPr>
          <w:rFonts w:ascii="方正仿宋_GBK" w:eastAsia="方正仿宋_GBK" w:hAnsi="仿宋" w:cs="Tahoma"/>
          <w:color w:val="333333"/>
          <w:kern w:val="0"/>
          <w:sz w:val="32"/>
          <w:szCs w:val="32"/>
        </w:rPr>
      </w:pPr>
      <w:r w:rsidRPr="00DB7C36">
        <w:rPr>
          <w:rFonts w:ascii="方正仿宋_GBK" w:eastAsia="方正仿宋_GBK" w:hAnsi="仿宋" w:cs="Tahoma"/>
          <w:color w:val="333333"/>
          <w:kern w:val="0"/>
          <w:sz w:val="32"/>
          <w:szCs w:val="32"/>
        </w:rPr>
        <w:t>1、推荐免试研究生奖励分计分办法参</w:t>
      </w:r>
      <w:r w:rsidR="00F66D97">
        <w:rPr>
          <w:rFonts w:ascii="方正仿宋_GBK" w:eastAsia="方正仿宋_GBK" w:hAnsi="仿宋" w:cs="Tahoma" w:hint="eastAsia"/>
          <w:color w:val="333333"/>
          <w:kern w:val="0"/>
          <w:sz w:val="32"/>
          <w:szCs w:val="32"/>
        </w:rPr>
        <w:t>见</w:t>
      </w:r>
      <w:r w:rsidRPr="00DB7C36">
        <w:rPr>
          <w:rFonts w:ascii="方正仿宋_GBK" w:eastAsia="方正仿宋_GBK" w:hAnsi="仿宋" w:cs="Tahoma"/>
          <w:color w:val="333333"/>
          <w:kern w:val="0"/>
          <w:sz w:val="32"/>
          <w:szCs w:val="32"/>
        </w:rPr>
        <w:t>附件1</w:t>
      </w:r>
      <w:r>
        <w:rPr>
          <w:rFonts w:ascii="方正仿宋_GBK" w:eastAsia="方正仿宋_GBK" w:hAnsi="仿宋" w:cs="Tahoma" w:hint="eastAsia"/>
          <w:color w:val="333333"/>
          <w:kern w:val="0"/>
          <w:sz w:val="32"/>
          <w:szCs w:val="32"/>
        </w:rPr>
        <w:t>；</w:t>
      </w:r>
    </w:p>
    <w:p w:rsidR="00DB7C36" w:rsidRDefault="00DB7C36" w:rsidP="00DB7C36">
      <w:pPr>
        <w:widowControl/>
        <w:jc w:val="left"/>
        <w:rPr>
          <w:rFonts w:ascii="方正仿宋_GBK" w:eastAsia="方正仿宋_GBK" w:hAnsi="仿宋" w:cs="Tahoma"/>
          <w:color w:val="333333"/>
          <w:kern w:val="0"/>
          <w:sz w:val="32"/>
          <w:szCs w:val="32"/>
        </w:rPr>
      </w:pPr>
      <w:r w:rsidRPr="00DB7C36">
        <w:rPr>
          <w:rFonts w:ascii="方正仿宋_GBK" w:eastAsia="方正仿宋_GBK" w:hAnsi="仿宋" w:cs="Tahoma"/>
          <w:color w:val="333333"/>
          <w:kern w:val="0"/>
          <w:sz w:val="32"/>
          <w:szCs w:val="32"/>
        </w:rPr>
        <w:t>2、特殊情况由学院推免生工作小组</w:t>
      </w:r>
      <w:r w:rsidR="00B85FF2">
        <w:rPr>
          <w:rFonts w:ascii="方正仿宋_GBK" w:eastAsia="方正仿宋_GBK" w:hAnsi="仿宋" w:cs="Tahoma" w:hint="eastAsia"/>
          <w:color w:val="333333"/>
          <w:kern w:val="0"/>
          <w:sz w:val="32"/>
          <w:szCs w:val="32"/>
        </w:rPr>
        <w:t>研究</w:t>
      </w:r>
      <w:r w:rsidRPr="00DB7C36">
        <w:rPr>
          <w:rFonts w:ascii="方正仿宋_GBK" w:eastAsia="方正仿宋_GBK" w:hAnsi="仿宋" w:cs="Tahoma"/>
          <w:color w:val="333333"/>
          <w:kern w:val="0"/>
          <w:sz w:val="32"/>
          <w:szCs w:val="32"/>
        </w:rPr>
        <w:t>决定</w:t>
      </w:r>
      <w:r>
        <w:rPr>
          <w:rFonts w:ascii="方正仿宋_GBK" w:eastAsia="方正仿宋_GBK" w:hAnsi="仿宋" w:cs="Tahoma" w:hint="eastAsia"/>
          <w:color w:val="333333"/>
          <w:kern w:val="0"/>
          <w:sz w:val="32"/>
          <w:szCs w:val="32"/>
        </w:rPr>
        <w:t>；</w:t>
      </w:r>
    </w:p>
    <w:p w:rsidR="00DB7C36" w:rsidRDefault="00DB7C36" w:rsidP="00DB7C36">
      <w:pPr>
        <w:widowControl/>
        <w:jc w:val="left"/>
        <w:rPr>
          <w:rFonts w:ascii="方正仿宋_GBK" w:eastAsia="方正仿宋_GBK" w:hAnsi="仿宋" w:cs="Tahoma"/>
          <w:color w:val="333333"/>
          <w:kern w:val="0"/>
          <w:sz w:val="32"/>
          <w:szCs w:val="32"/>
        </w:rPr>
      </w:pPr>
      <w:r w:rsidRPr="00DB7C36">
        <w:rPr>
          <w:rFonts w:ascii="方正仿宋_GBK" w:eastAsia="方正仿宋_GBK" w:hAnsi="仿宋" w:cs="Tahoma"/>
          <w:color w:val="333333"/>
          <w:kern w:val="0"/>
          <w:sz w:val="32"/>
          <w:szCs w:val="32"/>
        </w:rPr>
        <w:t>3、对在申请推免生过程中弄虚作假的学生，一经查实，即取消推免生资格，对已录取者取消录取资格和学籍，并按学校学生管理规定进行相应处理</w:t>
      </w:r>
      <w:r>
        <w:rPr>
          <w:rFonts w:ascii="方正仿宋_GBK" w:eastAsia="方正仿宋_GBK" w:hAnsi="仿宋" w:cs="Tahoma" w:hint="eastAsia"/>
          <w:color w:val="333333"/>
          <w:kern w:val="0"/>
          <w:sz w:val="32"/>
          <w:szCs w:val="32"/>
        </w:rPr>
        <w:t>；</w:t>
      </w:r>
    </w:p>
    <w:p w:rsidR="00DB7C36" w:rsidRPr="00DB7C36" w:rsidRDefault="00DB7C36" w:rsidP="00DB7C36">
      <w:pPr>
        <w:widowControl/>
        <w:jc w:val="left"/>
        <w:rPr>
          <w:rFonts w:ascii="方正仿宋_GBK" w:eastAsia="方正仿宋_GBK" w:hAnsi="仿宋" w:cs="Tahoma"/>
          <w:color w:val="333333"/>
          <w:kern w:val="0"/>
          <w:sz w:val="32"/>
          <w:szCs w:val="32"/>
        </w:rPr>
      </w:pPr>
      <w:r w:rsidRPr="00DB7C36">
        <w:rPr>
          <w:rFonts w:ascii="方正仿宋_GBK" w:eastAsia="方正仿宋_GBK" w:hAnsi="仿宋" w:cs="Tahoma"/>
          <w:color w:val="333333"/>
          <w:kern w:val="0"/>
          <w:sz w:val="32"/>
          <w:szCs w:val="32"/>
        </w:rPr>
        <w:t>4、本实施细则解释权归</w:t>
      </w:r>
      <w:r w:rsidR="00F66D97">
        <w:rPr>
          <w:rFonts w:ascii="方正仿宋_GBK" w:eastAsia="方正仿宋_GBK" w:hAnsi="仿宋" w:cs="Tahoma" w:hint="eastAsia"/>
          <w:color w:val="333333"/>
          <w:kern w:val="0"/>
          <w:sz w:val="32"/>
          <w:szCs w:val="32"/>
        </w:rPr>
        <w:t>土木工程</w:t>
      </w:r>
      <w:r w:rsidRPr="00DB7C36">
        <w:rPr>
          <w:rFonts w:ascii="方正仿宋_GBK" w:eastAsia="方正仿宋_GBK" w:hAnsi="仿宋" w:cs="Tahoma"/>
          <w:color w:val="333333"/>
          <w:kern w:val="0"/>
          <w:sz w:val="32"/>
          <w:szCs w:val="32"/>
        </w:rPr>
        <w:t>学院。</w:t>
      </w:r>
    </w:p>
    <w:p w:rsidR="00B85FF2" w:rsidRDefault="00B85FF2">
      <w:pPr>
        <w:widowControl/>
        <w:jc w:val="left"/>
        <w:rPr>
          <w:rFonts w:ascii="方正仿宋_GBK" w:eastAsia="方正仿宋_GBK" w:hAnsi="仿宋" w:cs="Tahoma"/>
          <w:color w:val="333333"/>
          <w:kern w:val="0"/>
          <w:sz w:val="32"/>
          <w:szCs w:val="32"/>
        </w:rPr>
      </w:pPr>
      <w:r>
        <w:rPr>
          <w:rFonts w:ascii="方正仿宋_GBK" w:eastAsia="方正仿宋_GBK" w:hAnsi="仿宋" w:cs="Tahoma"/>
          <w:color w:val="333333"/>
          <w:kern w:val="0"/>
          <w:sz w:val="32"/>
          <w:szCs w:val="32"/>
        </w:rPr>
        <w:br w:type="page"/>
      </w:r>
    </w:p>
    <w:p w:rsidR="00AD72D3" w:rsidRDefault="00AD72D3" w:rsidP="00C50DAF">
      <w:pPr>
        <w:widowControl/>
        <w:jc w:val="left"/>
        <w:rPr>
          <w:rFonts w:ascii="仿宋_GB2312" w:eastAsia="仿宋_GB2312" w:hAnsi="宋体"/>
          <w:sz w:val="28"/>
          <w:szCs w:val="28"/>
        </w:rPr>
      </w:pPr>
      <w:r>
        <w:rPr>
          <w:rFonts w:ascii="仿宋_GB2312" w:eastAsia="仿宋_GB2312" w:hAnsi="宋体" w:hint="eastAsia"/>
          <w:sz w:val="28"/>
          <w:szCs w:val="28"/>
        </w:rPr>
        <w:lastRenderedPageBreak/>
        <w:t>附件1</w:t>
      </w:r>
    </w:p>
    <w:p w:rsidR="00AD72D3" w:rsidRDefault="00AD72D3" w:rsidP="00AD72D3">
      <w:pPr>
        <w:jc w:val="center"/>
        <w:rPr>
          <w:szCs w:val="21"/>
        </w:rPr>
      </w:pPr>
      <w:r>
        <w:rPr>
          <w:rFonts w:ascii="仿宋_GB2312" w:eastAsia="仿宋_GB2312" w:hint="eastAsia"/>
          <w:b/>
          <w:bCs/>
          <w:sz w:val="30"/>
          <w:szCs w:val="30"/>
        </w:rPr>
        <w:t>重庆交通大学推荐免试攻读硕士学位研究生奖励分加分</w:t>
      </w:r>
      <w:r>
        <w:rPr>
          <w:rFonts w:ascii="仿宋_GB2312" w:eastAsia="仿宋_GB2312" w:hint="eastAsia"/>
          <w:b/>
          <w:bCs/>
          <w:color w:val="000000"/>
          <w:sz w:val="30"/>
          <w:szCs w:val="30"/>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4874"/>
        <w:gridCol w:w="885"/>
        <w:gridCol w:w="1276"/>
      </w:tblGrid>
      <w:tr w:rsidR="00AD72D3" w:rsidRPr="00AD72D3" w:rsidTr="00AD72D3">
        <w:trPr>
          <w:trHeight w:val="454"/>
          <w:jc w:val="center"/>
        </w:trPr>
        <w:tc>
          <w:tcPr>
            <w:tcW w:w="108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加分类别</w:t>
            </w: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获奖级别</w:t>
            </w:r>
          </w:p>
        </w:tc>
        <w:tc>
          <w:tcPr>
            <w:tcW w:w="885"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总分值</w:t>
            </w: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加分值（分）</w:t>
            </w:r>
          </w:p>
        </w:tc>
      </w:tr>
      <w:tr w:rsidR="00AD72D3" w:rsidRPr="00AD72D3" w:rsidTr="00AD72D3">
        <w:trPr>
          <w:trHeight w:val="454"/>
          <w:jc w:val="center"/>
        </w:trPr>
        <w:tc>
          <w:tcPr>
            <w:tcW w:w="1084" w:type="dxa"/>
            <w:vMerge w:val="restart"/>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科技</w:t>
            </w:r>
          </w:p>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竞赛</w:t>
            </w: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A类（排名前三）一、二、三等奖</w:t>
            </w:r>
          </w:p>
        </w:tc>
        <w:tc>
          <w:tcPr>
            <w:tcW w:w="885" w:type="dxa"/>
            <w:vMerge w:val="restart"/>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5分</w:t>
            </w: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5、4.5、4</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B类（排名前三）一、二、三等奖</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4、3.5、3</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C类（排名前三）一、二、三等奖</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3、2.5、2</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D类（排名前三）一、二、三等奖</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1.5、1、0.5</w:t>
            </w:r>
          </w:p>
        </w:tc>
      </w:tr>
      <w:tr w:rsidR="00AD72D3" w:rsidRPr="00AD72D3" w:rsidTr="00AD72D3">
        <w:trPr>
          <w:trHeight w:val="454"/>
          <w:jc w:val="center"/>
        </w:trPr>
        <w:tc>
          <w:tcPr>
            <w:tcW w:w="108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小计</w:t>
            </w:r>
          </w:p>
        </w:tc>
        <w:tc>
          <w:tcPr>
            <w:tcW w:w="4874" w:type="dxa"/>
            <w:vAlign w:val="center"/>
          </w:tcPr>
          <w:p w:rsidR="00AD72D3" w:rsidRPr="00AD72D3" w:rsidRDefault="00AD72D3" w:rsidP="00E358B3">
            <w:pPr>
              <w:jc w:val="center"/>
              <w:rPr>
                <w:rFonts w:ascii="方正仿宋_GBK" w:eastAsia="方正仿宋_GBK"/>
                <w:szCs w:val="21"/>
              </w:rPr>
            </w:pPr>
          </w:p>
        </w:tc>
        <w:tc>
          <w:tcPr>
            <w:tcW w:w="885"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5分</w:t>
            </w:r>
          </w:p>
        </w:tc>
        <w:tc>
          <w:tcPr>
            <w:tcW w:w="1276" w:type="dxa"/>
            <w:vAlign w:val="center"/>
          </w:tcPr>
          <w:p w:rsidR="00AD72D3" w:rsidRPr="00AD72D3" w:rsidRDefault="00AD72D3" w:rsidP="00E358B3">
            <w:pPr>
              <w:jc w:val="center"/>
              <w:rPr>
                <w:rFonts w:ascii="方正仿宋_GBK" w:eastAsia="方正仿宋_GBK"/>
                <w:szCs w:val="21"/>
              </w:rPr>
            </w:pPr>
          </w:p>
        </w:tc>
      </w:tr>
      <w:tr w:rsidR="00AD72D3" w:rsidRPr="00AD72D3" w:rsidTr="00AD72D3">
        <w:trPr>
          <w:trHeight w:val="454"/>
          <w:jc w:val="center"/>
        </w:trPr>
        <w:tc>
          <w:tcPr>
            <w:tcW w:w="1084" w:type="dxa"/>
            <w:vMerge w:val="restart"/>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学术</w:t>
            </w:r>
          </w:p>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成果</w:t>
            </w: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SCI、EI、SSCI、CSSCI收录的期刊论文</w:t>
            </w:r>
          </w:p>
        </w:tc>
        <w:tc>
          <w:tcPr>
            <w:tcW w:w="885" w:type="dxa"/>
            <w:vMerge w:val="restart"/>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5分</w:t>
            </w: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5</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color w:val="000000"/>
                <w:szCs w:val="21"/>
              </w:rPr>
              <w:t>全国中文核心期刊论文</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3</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color w:val="000000"/>
                <w:szCs w:val="21"/>
              </w:rPr>
              <w:t>公开期刊论文</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0.5</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发明专利</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3</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实用新型、外观设计专利、软件著作权</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0.5</w:t>
            </w:r>
          </w:p>
        </w:tc>
      </w:tr>
      <w:tr w:rsidR="00AD72D3" w:rsidRPr="00AD72D3" w:rsidTr="00AD72D3">
        <w:trPr>
          <w:trHeight w:val="454"/>
          <w:jc w:val="center"/>
        </w:trPr>
        <w:tc>
          <w:tcPr>
            <w:tcW w:w="108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小计</w:t>
            </w:r>
          </w:p>
        </w:tc>
        <w:tc>
          <w:tcPr>
            <w:tcW w:w="4874" w:type="dxa"/>
            <w:vAlign w:val="center"/>
          </w:tcPr>
          <w:p w:rsidR="00AD72D3" w:rsidRPr="00AD72D3" w:rsidRDefault="00AD72D3" w:rsidP="00E358B3">
            <w:pPr>
              <w:jc w:val="center"/>
              <w:rPr>
                <w:rFonts w:ascii="方正仿宋_GBK" w:eastAsia="方正仿宋_GBK"/>
                <w:szCs w:val="21"/>
              </w:rPr>
            </w:pPr>
          </w:p>
        </w:tc>
        <w:tc>
          <w:tcPr>
            <w:tcW w:w="885"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5分</w:t>
            </w:r>
          </w:p>
        </w:tc>
        <w:tc>
          <w:tcPr>
            <w:tcW w:w="1276" w:type="dxa"/>
            <w:vAlign w:val="center"/>
          </w:tcPr>
          <w:p w:rsidR="00AD72D3" w:rsidRPr="00AD72D3" w:rsidRDefault="00AD72D3" w:rsidP="00E358B3">
            <w:pPr>
              <w:jc w:val="center"/>
              <w:rPr>
                <w:rFonts w:ascii="方正仿宋_GBK" w:eastAsia="方正仿宋_GBK"/>
                <w:szCs w:val="21"/>
              </w:rPr>
            </w:pPr>
          </w:p>
        </w:tc>
      </w:tr>
      <w:tr w:rsidR="00AD72D3" w:rsidRPr="00AD72D3" w:rsidTr="00AD72D3">
        <w:trPr>
          <w:trHeight w:val="454"/>
          <w:jc w:val="center"/>
        </w:trPr>
        <w:tc>
          <w:tcPr>
            <w:tcW w:w="1084" w:type="dxa"/>
            <w:vMerge w:val="restart"/>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其他</w:t>
            </w: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公派海外（境外）学习经历（半年或一学期以上）</w:t>
            </w:r>
          </w:p>
        </w:tc>
        <w:tc>
          <w:tcPr>
            <w:tcW w:w="885" w:type="dxa"/>
            <w:vMerge w:val="restart"/>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2分</w:t>
            </w: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1</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承担大学生创新创业训练项目（国家、市级、校级）</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2、1、0.5</w:t>
            </w:r>
          </w:p>
        </w:tc>
      </w:tr>
      <w:tr w:rsidR="00AD72D3" w:rsidRPr="00AD72D3" w:rsidTr="00AD72D3">
        <w:trPr>
          <w:trHeight w:val="454"/>
          <w:jc w:val="center"/>
        </w:trPr>
        <w:tc>
          <w:tcPr>
            <w:tcW w:w="1084" w:type="dxa"/>
            <w:vMerge/>
            <w:vAlign w:val="center"/>
          </w:tcPr>
          <w:p w:rsidR="00AD72D3" w:rsidRPr="00AD72D3" w:rsidRDefault="00AD72D3" w:rsidP="00E358B3">
            <w:pPr>
              <w:jc w:val="center"/>
              <w:rPr>
                <w:rFonts w:ascii="方正仿宋_GBK" w:eastAsia="方正仿宋_GBK"/>
                <w:szCs w:val="21"/>
              </w:rPr>
            </w:pPr>
          </w:p>
        </w:tc>
        <w:tc>
          <w:tcPr>
            <w:tcW w:w="487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个人荣誉（国家、市级）</w:t>
            </w:r>
          </w:p>
        </w:tc>
        <w:tc>
          <w:tcPr>
            <w:tcW w:w="885" w:type="dxa"/>
            <w:vMerge/>
            <w:vAlign w:val="center"/>
          </w:tcPr>
          <w:p w:rsidR="00AD72D3" w:rsidRPr="00AD72D3" w:rsidRDefault="00AD72D3" w:rsidP="00E358B3">
            <w:pPr>
              <w:jc w:val="center"/>
              <w:rPr>
                <w:rFonts w:ascii="方正仿宋_GBK" w:eastAsia="方正仿宋_GBK"/>
                <w:szCs w:val="21"/>
              </w:rPr>
            </w:pPr>
          </w:p>
        </w:tc>
        <w:tc>
          <w:tcPr>
            <w:tcW w:w="1276"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2、1</w:t>
            </w:r>
          </w:p>
        </w:tc>
      </w:tr>
      <w:tr w:rsidR="00AD72D3" w:rsidRPr="00AD72D3" w:rsidTr="00AD72D3">
        <w:trPr>
          <w:trHeight w:val="454"/>
          <w:jc w:val="center"/>
        </w:trPr>
        <w:tc>
          <w:tcPr>
            <w:tcW w:w="1084"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小计</w:t>
            </w:r>
          </w:p>
        </w:tc>
        <w:tc>
          <w:tcPr>
            <w:tcW w:w="4874" w:type="dxa"/>
            <w:vAlign w:val="center"/>
          </w:tcPr>
          <w:p w:rsidR="00AD72D3" w:rsidRPr="00AD72D3" w:rsidRDefault="00AD72D3" w:rsidP="00E358B3">
            <w:pPr>
              <w:jc w:val="center"/>
              <w:rPr>
                <w:rFonts w:ascii="方正仿宋_GBK" w:eastAsia="方正仿宋_GBK"/>
                <w:szCs w:val="21"/>
              </w:rPr>
            </w:pPr>
          </w:p>
        </w:tc>
        <w:tc>
          <w:tcPr>
            <w:tcW w:w="885" w:type="dxa"/>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2分</w:t>
            </w:r>
          </w:p>
        </w:tc>
        <w:tc>
          <w:tcPr>
            <w:tcW w:w="1276" w:type="dxa"/>
            <w:vAlign w:val="center"/>
          </w:tcPr>
          <w:p w:rsidR="00AD72D3" w:rsidRPr="00AD72D3" w:rsidRDefault="00AD72D3" w:rsidP="00E358B3">
            <w:pPr>
              <w:jc w:val="center"/>
              <w:rPr>
                <w:rFonts w:ascii="方正仿宋_GBK" w:eastAsia="方正仿宋_GBK"/>
                <w:szCs w:val="21"/>
              </w:rPr>
            </w:pPr>
          </w:p>
        </w:tc>
      </w:tr>
      <w:tr w:rsidR="00AD72D3" w:rsidRPr="00AD72D3" w:rsidTr="00AD72D3">
        <w:trPr>
          <w:trHeight w:val="454"/>
          <w:jc w:val="center"/>
        </w:trPr>
        <w:tc>
          <w:tcPr>
            <w:tcW w:w="8119" w:type="dxa"/>
            <w:gridSpan w:val="4"/>
            <w:vAlign w:val="center"/>
          </w:tcPr>
          <w:p w:rsidR="00AD72D3" w:rsidRPr="00AD72D3" w:rsidRDefault="00AD72D3" w:rsidP="00E358B3">
            <w:pPr>
              <w:jc w:val="center"/>
              <w:rPr>
                <w:rFonts w:ascii="方正仿宋_GBK" w:eastAsia="方正仿宋_GBK"/>
                <w:szCs w:val="21"/>
              </w:rPr>
            </w:pPr>
            <w:r w:rsidRPr="00AD72D3">
              <w:rPr>
                <w:rFonts w:ascii="方正仿宋_GBK" w:eastAsia="方正仿宋_GBK" w:hint="eastAsia"/>
                <w:szCs w:val="21"/>
              </w:rPr>
              <w:t>奖励分最高加10分</w:t>
            </w:r>
          </w:p>
        </w:tc>
      </w:tr>
    </w:tbl>
    <w:p w:rsidR="00AD72D3" w:rsidRPr="00AD72D3" w:rsidRDefault="00AD72D3" w:rsidP="00AD72D3">
      <w:pPr>
        <w:spacing w:line="300" w:lineRule="auto"/>
        <w:ind w:firstLineChars="200" w:firstLine="420"/>
        <w:jc w:val="left"/>
        <w:rPr>
          <w:rFonts w:ascii="方正仿宋_GBK" w:eastAsia="方正仿宋_GBK"/>
          <w:szCs w:val="21"/>
        </w:rPr>
      </w:pPr>
      <w:r w:rsidRPr="00AD72D3">
        <w:rPr>
          <w:rFonts w:ascii="方正仿宋_GBK" w:eastAsia="方正仿宋_GBK" w:hint="eastAsia"/>
          <w:szCs w:val="21"/>
        </w:rPr>
        <w:t>说明：</w:t>
      </w:r>
    </w:p>
    <w:p w:rsidR="00AD72D3" w:rsidRPr="00AD72D3" w:rsidRDefault="00AD72D3" w:rsidP="00AD72D3">
      <w:pPr>
        <w:spacing w:line="300" w:lineRule="auto"/>
        <w:ind w:firstLineChars="200" w:firstLine="420"/>
        <w:jc w:val="left"/>
        <w:rPr>
          <w:rFonts w:ascii="方正仿宋_GBK" w:eastAsia="方正仿宋_GBK"/>
          <w:color w:val="000000"/>
          <w:szCs w:val="32"/>
        </w:rPr>
      </w:pPr>
      <w:r w:rsidRPr="00AD72D3">
        <w:rPr>
          <w:rFonts w:ascii="方正仿宋_GBK" w:eastAsia="方正仿宋_GBK" w:hint="eastAsia"/>
          <w:color w:val="000000"/>
          <w:szCs w:val="32"/>
        </w:rPr>
        <w:t>1.科技竞赛分类依据为《</w:t>
      </w:r>
      <w:r w:rsidR="00DE1184" w:rsidRPr="00DE1184">
        <w:rPr>
          <w:rFonts w:ascii="方正仿宋_GBK" w:eastAsia="方正仿宋_GBK" w:hint="eastAsia"/>
          <w:color w:val="000000"/>
          <w:szCs w:val="32"/>
        </w:rPr>
        <w:t>重庆交通大学本科学生学科竞赛分类调整结果</w:t>
      </w:r>
      <w:r w:rsidRPr="00AD72D3">
        <w:rPr>
          <w:rFonts w:ascii="方正仿宋_GBK" w:eastAsia="方正仿宋_GBK" w:hint="eastAsia"/>
          <w:color w:val="000000"/>
          <w:szCs w:val="32"/>
        </w:rPr>
        <w:t>》（</w:t>
      </w:r>
      <w:r w:rsidR="00DE1184" w:rsidRPr="00DE1184">
        <w:rPr>
          <w:rFonts w:ascii="方正仿宋_GBK" w:eastAsia="方正仿宋_GBK" w:hint="eastAsia"/>
          <w:color w:val="000000"/>
          <w:szCs w:val="32"/>
        </w:rPr>
        <w:t>交大教〔2018〕27号</w:t>
      </w:r>
      <w:r w:rsidRPr="00AD72D3">
        <w:rPr>
          <w:rFonts w:ascii="方正仿宋_GBK" w:eastAsia="方正仿宋_GBK" w:hint="eastAsia"/>
          <w:color w:val="000000"/>
          <w:szCs w:val="32"/>
        </w:rPr>
        <w:t>，学院可结合实际向学生公布认定的本学科专业领域学生科技竞赛类别。</w:t>
      </w:r>
    </w:p>
    <w:p w:rsidR="00AD72D3" w:rsidRPr="00AD72D3" w:rsidRDefault="00AD72D3" w:rsidP="00AD72D3">
      <w:pPr>
        <w:spacing w:line="300" w:lineRule="auto"/>
        <w:ind w:firstLineChars="200" w:firstLine="420"/>
        <w:jc w:val="left"/>
        <w:rPr>
          <w:rFonts w:ascii="方正仿宋_GBK" w:eastAsia="方正仿宋_GBK"/>
          <w:color w:val="000000"/>
          <w:szCs w:val="32"/>
        </w:rPr>
      </w:pPr>
      <w:r w:rsidRPr="00AD72D3">
        <w:rPr>
          <w:rFonts w:ascii="方正仿宋_GBK" w:eastAsia="方正仿宋_GBK" w:hint="eastAsia"/>
          <w:color w:val="000000"/>
          <w:szCs w:val="32"/>
        </w:rPr>
        <w:t>2.论文应为</w:t>
      </w:r>
      <w:r w:rsidRPr="00AD72D3">
        <w:rPr>
          <w:rFonts w:ascii="方正仿宋_GBK" w:eastAsia="方正仿宋_GBK" w:hint="eastAsia"/>
          <w:color w:val="000000"/>
          <w:szCs w:val="32"/>
          <w:shd w:val="clear" w:color="auto" w:fill="FFFFFF"/>
        </w:rPr>
        <w:t>与专业相关的学术论文</w:t>
      </w:r>
      <w:r w:rsidRPr="00AD72D3">
        <w:rPr>
          <w:rFonts w:ascii="方正仿宋_GBK" w:eastAsia="方正仿宋_GBK" w:hint="eastAsia"/>
          <w:color w:val="000000"/>
          <w:szCs w:val="32"/>
        </w:rPr>
        <w:t>（单位作者为重庆交通大学），刊载期刊为国家正规期刊，由学院认定；多篇论文可累加计分，每篇论文只计第一作者。</w:t>
      </w:r>
    </w:p>
    <w:p w:rsidR="00AD72D3" w:rsidRPr="00AD72D3" w:rsidRDefault="00AD72D3" w:rsidP="00AD72D3">
      <w:pPr>
        <w:spacing w:line="300" w:lineRule="auto"/>
        <w:ind w:firstLineChars="200" w:firstLine="420"/>
        <w:jc w:val="left"/>
        <w:rPr>
          <w:rFonts w:ascii="方正仿宋_GBK" w:eastAsia="方正仿宋_GBK"/>
          <w:color w:val="000000"/>
          <w:szCs w:val="32"/>
        </w:rPr>
      </w:pPr>
      <w:r w:rsidRPr="00AD72D3">
        <w:rPr>
          <w:rFonts w:ascii="方正仿宋_GBK" w:eastAsia="方正仿宋_GBK" w:hint="eastAsia"/>
          <w:color w:val="000000"/>
          <w:szCs w:val="32"/>
        </w:rPr>
        <w:t>3.</w:t>
      </w:r>
      <w:r w:rsidRPr="00AD72D3">
        <w:rPr>
          <w:rFonts w:ascii="方正仿宋_GBK" w:eastAsia="方正仿宋_GBK" w:hint="eastAsia"/>
          <w:szCs w:val="21"/>
        </w:rPr>
        <w:t>专利、软件著作权本人应为第1发明人并获得授权</w:t>
      </w:r>
      <w:r w:rsidRPr="00AD72D3">
        <w:rPr>
          <w:rFonts w:ascii="方正仿宋_GBK" w:eastAsia="方正仿宋_GBK" w:hint="eastAsia"/>
          <w:color w:val="000000"/>
          <w:szCs w:val="32"/>
        </w:rPr>
        <w:t>（专利权人为重庆交通大学），内容须与专业相关，由学院认定；其中实用新型、外观专利每人限2项。</w:t>
      </w:r>
    </w:p>
    <w:p w:rsidR="00AD72D3" w:rsidRPr="00AD72D3" w:rsidRDefault="00AD72D3" w:rsidP="00AD72D3">
      <w:pPr>
        <w:spacing w:line="300" w:lineRule="auto"/>
        <w:ind w:firstLineChars="200" w:firstLine="420"/>
        <w:jc w:val="left"/>
        <w:rPr>
          <w:rFonts w:ascii="方正仿宋_GBK" w:eastAsia="方正仿宋_GBK"/>
          <w:color w:val="000000"/>
          <w:szCs w:val="32"/>
        </w:rPr>
      </w:pPr>
      <w:r w:rsidRPr="00AD72D3">
        <w:rPr>
          <w:rFonts w:ascii="方正仿宋_GBK" w:eastAsia="方正仿宋_GBK" w:hint="eastAsia"/>
          <w:color w:val="000000"/>
          <w:szCs w:val="32"/>
        </w:rPr>
        <w:t>4.大学生创新创业训练项目须通过验收，每项</w:t>
      </w:r>
      <w:proofErr w:type="gramStart"/>
      <w:r w:rsidRPr="00AD72D3">
        <w:rPr>
          <w:rFonts w:ascii="方正仿宋_GBK" w:eastAsia="方正仿宋_GBK" w:hint="eastAsia"/>
          <w:color w:val="000000"/>
          <w:szCs w:val="32"/>
        </w:rPr>
        <w:t>只计前三</w:t>
      </w:r>
      <w:proofErr w:type="gramEnd"/>
      <w:r w:rsidRPr="00AD72D3">
        <w:rPr>
          <w:rFonts w:ascii="方正仿宋_GBK" w:eastAsia="方正仿宋_GBK" w:hint="eastAsia"/>
          <w:color w:val="000000"/>
          <w:szCs w:val="32"/>
        </w:rPr>
        <w:t>人，按照50%、30%、20%计分。</w:t>
      </w:r>
    </w:p>
    <w:p w:rsidR="00AD72D3" w:rsidRPr="00AD72D3" w:rsidRDefault="00AD72D3" w:rsidP="00AD72D3">
      <w:pPr>
        <w:spacing w:line="300" w:lineRule="auto"/>
        <w:ind w:firstLineChars="200" w:firstLine="420"/>
        <w:jc w:val="left"/>
        <w:rPr>
          <w:rFonts w:ascii="方正仿宋_GBK" w:eastAsia="方正仿宋_GBK"/>
          <w:color w:val="000000"/>
          <w:szCs w:val="32"/>
        </w:rPr>
      </w:pPr>
      <w:r w:rsidRPr="00AD72D3">
        <w:rPr>
          <w:rFonts w:ascii="方正仿宋_GBK" w:eastAsia="方正仿宋_GBK" w:hint="eastAsia"/>
          <w:color w:val="000000"/>
          <w:szCs w:val="32"/>
        </w:rPr>
        <w:t>5.个人荣誉为除了科技竞赛、学术成果之外，反映大学生综合素质的奖项，由学院认定。</w:t>
      </w:r>
    </w:p>
    <w:p w:rsidR="00AD72D3" w:rsidRPr="00AD72D3" w:rsidRDefault="00AD72D3" w:rsidP="00AD72D3">
      <w:pPr>
        <w:spacing w:line="300" w:lineRule="auto"/>
        <w:ind w:firstLineChars="200" w:firstLine="420"/>
        <w:jc w:val="left"/>
        <w:rPr>
          <w:rFonts w:ascii="方正仿宋_GBK" w:eastAsia="方正仿宋_GBK"/>
          <w:color w:val="000000"/>
          <w:szCs w:val="32"/>
        </w:rPr>
      </w:pPr>
      <w:r w:rsidRPr="00AD72D3">
        <w:rPr>
          <w:rFonts w:ascii="方正仿宋_GBK" w:eastAsia="方正仿宋_GBK" w:hint="eastAsia"/>
          <w:color w:val="000000"/>
          <w:szCs w:val="32"/>
        </w:rPr>
        <w:t>6.所获加分需提供证明材料，1项成果多次获奖时以</w:t>
      </w:r>
      <w:proofErr w:type="gramStart"/>
      <w:r w:rsidRPr="00AD72D3">
        <w:rPr>
          <w:rFonts w:ascii="方正仿宋_GBK" w:eastAsia="方正仿宋_GBK" w:hint="eastAsia"/>
          <w:color w:val="000000"/>
          <w:szCs w:val="32"/>
        </w:rPr>
        <w:t>最高分记1次</w:t>
      </w:r>
      <w:proofErr w:type="gramEnd"/>
      <w:r w:rsidRPr="00AD72D3">
        <w:rPr>
          <w:rFonts w:ascii="方正仿宋_GBK" w:eastAsia="方正仿宋_GBK" w:hint="eastAsia"/>
          <w:color w:val="000000"/>
          <w:szCs w:val="32"/>
        </w:rPr>
        <w:t>；所获奖励、发表论文、授权专利等均须为大学在读期间获得，截止日期为《全国推荐免试攻读硕士学位研究生登记表》填表日期。</w:t>
      </w:r>
    </w:p>
    <w:p w:rsidR="00AD72D3" w:rsidRDefault="00AD72D3" w:rsidP="00AD72D3">
      <w:pPr>
        <w:spacing w:line="300" w:lineRule="auto"/>
        <w:jc w:val="left"/>
        <w:rPr>
          <w:rFonts w:ascii="仿宋_GB2312" w:eastAsia="仿宋_GB2312"/>
          <w:szCs w:val="21"/>
        </w:rPr>
      </w:pPr>
      <w:r>
        <w:rPr>
          <w:rFonts w:ascii="宋体" w:hAnsi="宋体"/>
          <w:sz w:val="28"/>
          <w:szCs w:val="28"/>
        </w:rPr>
        <w:br w:type="page"/>
      </w:r>
      <w:r>
        <w:rPr>
          <w:rFonts w:ascii="仿宋_GB2312" w:eastAsia="仿宋_GB2312" w:hAnsi="宋体" w:hint="eastAsia"/>
          <w:sz w:val="28"/>
          <w:szCs w:val="28"/>
        </w:rPr>
        <w:lastRenderedPageBreak/>
        <w:t>附件2</w:t>
      </w:r>
    </w:p>
    <w:p w:rsidR="00AD72D3" w:rsidRDefault="00AD72D3" w:rsidP="00AD72D3">
      <w:pPr>
        <w:jc w:val="center"/>
        <w:rPr>
          <w:rFonts w:ascii="仿宋_GB2312" w:eastAsia="仿宋_GB2312"/>
          <w:b/>
          <w:bCs/>
          <w:sz w:val="28"/>
        </w:rPr>
      </w:pPr>
      <w:r>
        <w:rPr>
          <w:rFonts w:ascii="仿宋_GB2312" w:eastAsia="仿宋_GB2312" w:hint="eastAsia"/>
          <w:b/>
          <w:bCs/>
          <w:sz w:val="28"/>
        </w:rPr>
        <w:t>重庆交通大学推荐免试攻读硕士学位研究生资格申请表</w:t>
      </w:r>
    </w:p>
    <w:p w:rsidR="00AD72D3" w:rsidRDefault="00AD72D3" w:rsidP="00AD72D3">
      <w:pPr>
        <w:ind w:firstLineChars="1200" w:firstLine="2520"/>
        <w:rPr>
          <w:rFonts w:ascii="楷体_GB2312" w:eastAsia="楷体_GB2312"/>
        </w:rPr>
      </w:pPr>
      <w:r>
        <w:rPr>
          <w:rFonts w:ascii="楷体_GB2312" w:eastAsia="楷体_GB2312" w:hint="eastAsia"/>
        </w:rPr>
        <w:t xml:space="preserve">                                填表日期：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414"/>
        <w:gridCol w:w="580"/>
        <w:gridCol w:w="416"/>
        <w:gridCol w:w="578"/>
        <w:gridCol w:w="210"/>
        <w:gridCol w:w="162"/>
        <w:gridCol w:w="412"/>
        <w:gridCol w:w="423"/>
        <w:gridCol w:w="1127"/>
        <w:gridCol w:w="784"/>
        <w:gridCol w:w="175"/>
        <w:gridCol w:w="1413"/>
        <w:gridCol w:w="1687"/>
      </w:tblGrid>
      <w:tr w:rsidR="00AD72D3" w:rsidTr="00E358B3">
        <w:trPr>
          <w:cantSplit/>
          <w:trHeight w:val="465"/>
        </w:trPr>
        <w:tc>
          <w:tcPr>
            <w:tcW w:w="906" w:type="dxa"/>
            <w:vAlign w:val="center"/>
          </w:tcPr>
          <w:p w:rsidR="00AD72D3" w:rsidRDefault="00AD72D3" w:rsidP="00E358B3">
            <w:pPr>
              <w:spacing w:line="100" w:lineRule="atLeast"/>
              <w:jc w:val="center"/>
              <w:rPr>
                <w:rFonts w:ascii="楷体_GB2312" w:eastAsia="楷体_GB2312"/>
              </w:rPr>
            </w:pPr>
            <w:r>
              <w:rPr>
                <w:rFonts w:ascii="楷体_GB2312" w:eastAsia="楷体_GB2312" w:hint="eastAsia"/>
              </w:rPr>
              <w:t>姓 名</w:t>
            </w:r>
          </w:p>
        </w:tc>
        <w:tc>
          <w:tcPr>
            <w:tcW w:w="1410" w:type="dxa"/>
            <w:gridSpan w:val="3"/>
            <w:vAlign w:val="center"/>
          </w:tcPr>
          <w:p w:rsidR="00AD72D3" w:rsidRDefault="00AD72D3" w:rsidP="00E358B3">
            <w:pPr>
              <w:spacing w:line="100" w:lineRule="atLeast"/>
              <w:jc w:val="center"/>
              <w:rPr>
                <w:rFonts w:ascii="楷体_GB2312" w:eastAsia="楷体_GB2312"/>
              </w:rPr>
            </w:pPr>
          </w:p>
        </w:tc>
        <w:tc>
          <w:tcPr>
            <w:tcW w:w="950" w:type="dxa"/>
            <w:gridSpan w:val="3"/>
            <w:vAlign w:val="center"/>
          </w:tcPr>
          <w:p w:rsidR="00AD72D3" w:rsidRDefault="00AD72D3" w:rsidP="00E358B3">
            <w:pPr>
              <w:spacing w:line="100" w:lineRule="atLeast"/>
              <w:jc w:val="center"/>
              <w:rPr>
                <w:rFonts w:ascii="楷体_GB2312" w:eastAsia="楷体_GB2312"/>
              </w:rPr>
            </w:pPr>
            <w:r>
              <w:rPr>
                <w:rFonts w:ascii="楷体_GB2312" w:eastAsia="楷体_GB2312" w:hint="eastAsia"/>
              </w:rPr>
              <w:t>性 别</w:t>
            </w:r>
          </w:p>
        </w:tc>
        <w:tc>
          <w:tcPr>
            <w:tcW w:w="835" w:type="dxa"/>
            <w:gridSpan w:val="2"/>
            <w:vAlign w:val="center"/>
          </w:tcPr>
          <w:p w:rsidR="00AD72D3" w:rsidRDefault="00AD72D3" w:rsidP="00E358B3">
            <w:pPr>
              <w:spacing w:line="100" w:lineRule="atLeast"/>
              <w:jc w:val="center"/>
              <w:rPr>
                <w:rFonts w:ascii="楷体_GB2312" w:eastAsia="楷体_GB2312"/>
              </w:rPr>
            </w:pPr>
          </w:p>
        </w:tc>
        <w:tc>
          <w:tcPr>
            <w:tcW w:w="1127" w:type="dxa"/>
            <w:vAlign w:val="center"/>
          </w:tcPr>
          <w:p w:rsidR="00AD72D3" w:rsidRDefault="00AD72D3" w:rsidP="00E358B3">
            <w:pPr>
              <w:spacing w:line="100" w:lineRule="atLeast"/>
              <w:jc w:val="left"/>
              <w:rPr>
                <w:rFonts w:ascii="楷体_GB2312" w:eastAsia="楷体_GB2312"/>
              </w:rPr>
            </w:pPr>
            <w:r>
              <w:rPr>
                <w:rFonts w:ascii="楷体_GB2312" w:eastAsia="楷体_GB2312" w:hint="eastAsia"/>
              </w:rPr>
              <w:t>出生日期</w:t>
            </w:r>
          </w:p>
        </w:tc>
        <w:tc>
          <w:tcPr>
            <w:tcW w:w="2372" w:type="dxa"/>
            <w:gridSpan w:val="3"/>
            <w:vAlign w:val="center"/>
          </w:tcPr>
          <w:p w:rsidR="00AD72D3" w:rsidRDefault="00AD72D3" w:rsidP="00E358B3">
            <w:pPr>
              <w:spacing w:line="100" w:lineRule="atLeast"/>
              <w:jc w:val="left"/>
              <w:rPr>
                <w:rFonts w:ascii="楷体_GB2312" w:eastAsia="楷体_GB2312"/>
              </w:rPr>
            </w:pPr>
            <w:r>
              <w:rPr>
                <w:rFonts w:ascii="楷体_GB2312" w:eastAsia="楷体_GB2312" w:hint="eastAsia"/>
              </w:rPr>
              <w:t xml:space="preserve">    年  月  日</w:t>
            </w:r>
          </w:p>
        </w:tc>
        <w:tc>
          <w:tcPr>
            <w:tcW w:w="1687" w:type="dxa"/>
            <w:vMerge w:val="restart"/>
            <w:vAlign w:val="center"/>
          </w:tcPr>
          <w:p w:rsidR="00AD72D3" w:rsidRDefault="00AD72D3" w:rsidP="00E358B3">
            <w:pPr>
              <w:spacing w:line="100" w:lineRule="atLeast"/>
              <w:jc w:val="center"/>
              <w:rPr>
                <w:rFonts w:ascii="楷体_GB2312" w:eastAsia="楷体_GB2312"/>
              </w:rPr>
            </w:pPr>
            <w:r>
              <w:rPr>
                <w:rFonts w:ascii="楷体_GB2312" w:eastAsia="楷体_GB2312" w:hint="eastAsia"/>
              </w:rPr>
              <w:t>照</w:t>
            </w:r>
          </w:p>
          <w:p w:rsidR="00AD72D3" w:rsidRDefault="00AD72D3" w:rsidP="00E358B3">
            <w:pPr>
              <w:spacing w:line="100" w:lineRule="atLeast"/>
              <w:jc w:val="center"/>
              <w:rPr>
                <w:rFonts w:ascii="楷体_GB2312" w:eastAsia="楷体_GB2312"/>
              </w:rPr>
            </w:pPr>
          </w:p>
          <w:p w:rsidR="00AD72D3" w:rsidRDefault="00AD72D3" w:rsidP="00E358B3">
            <w:pPr>
              <w:spacing w:line="100" w:lineRule="atLeast"/>
              <w:jc w:val="center"/>
              <w:rPr>
                <w:rFonts w:ascii="楷体_GB2312" w:eastAsia="楷体_GB2312"/>
              </w:rPr>
            </w:pPr>
            <w:r>
              <w:rPr>
                <w:rFonts w:ascii="楷体_GB2312" w:eastAsia="楷体_GB2312" w:hint="eastAsia"/>
              </w:rPr>
              <w:t>片</w:t>
            </w:r>
          </w:p>
        </w:tc>
      </w:tr>
      <w:tr w:rsidR="00AD72D3" w:rsidTr="00E358B3">
        <w:trPr>
          <w:cantSplit/>
          <w:trHeight w:val="465"/>
        </w:trPr>
        <w:tc>
          <w:tcPr>
            <w:tcW w:w="906" w:type="dxa"/>
            <w:vAlign w:val="center"/>
          </w:tcPr>
          <w:p w:rsidR="00AD72D3" w:rsidRDefault="00AD72D3" w:rsidP="00E358B3">
            <w:pPr>
              <w:spacing w:line="100" w:lineRule="atLeast"/>
              <w:jc w:val="center"/>
              <w:rPr>
                <w:rFonts w:ascii="楷体_GB2312" w:eastAsia="楷体_GB2312"/>
              </w:rPr>
            </w:pPr>
            <w:r>
              <w:rPr>
                <w:rFonts w:ascii="楷体_GB2312" w:eastAsia="楷体_GB2312" w:hint="eastAsia"/>
              </w:rPr>
              <w:t>学号</w:t>
            </w:r>
          </w:p>
        </w:tc>
        <w:tc>
          <w:tcPr>
            <w:tcW w:w="1410" w:type="dxa"/>
            <w:gridSpan w:val="3"/>
            <w:vAlign w:val="center"/>
          </w:tcPr>
          <w:p w:rsidR="00AD72D3" w:rsidRDefault="00AD72D3" w:rsidP="00E358B3">
            <w:pPr>
              <w:spacing w:line="100" w:lineRule="atLeast"/>
              <w:jc w:val="center"/>
              <w:rPr>
                <w:rFonts w:ascii="楷体_GB2312" w:eastAsia="楷体_GB2312"/>
              </w:rPr>
            </w:pPr>
          </w:p>
        </w:tc>
        <w:tc>
          <w:tcPr>
            <w:tcW w:w="950" w:type="dxa"/>
            <w:gridSpan w:val="3"/>
            <w:vAlign w:val="center"/>
          </w:tcPr>
          <w:p w:rsidR="00AD72D3" w:rsidRDefault="00AD72D3" w:rsidP="00E358B3">
            <w:pPr>
              <w:spacing w:line="100" w:lineRule="atLeast"/>
              <w:jc w:val="center"/>
              <w:rPr>
                <w:rFonts w:ascii="楷体_GB2312" w:eastAsia="楷体_GB2312"/>
              </w:rPr>
            </w:pPr>
            <w:r>
              <w:rPr>
                <w:rFonts w:ascii="楷体_GB2312" w:eastAsia="楷体_GB2312" w:hint="eastAsia"/>
              </w:rPr>
              <w:t>民族</w:t>
            </w:r>
          </w:p>
        </w:tc>
        <w:tc>
          <w:tcPr>
            <w:tcW w:w="835" w:type="dxa"/>
            <w:gridSpan w:val="2"/>
            <w:vAlign w:val="center"/>
          </w:tcPr>
          <w:p w:rsidR="00AD72D3" w:rsidRDefault="00AD72D3" w:rsidP="00E358B3">
            <w:pPr>
              <w:spacing w:line="100" w:lineRule="atLeast"/>
              <w:jc w:val="center"/>
              <w:rPr>
                <w:rFonts w:ascii="楷体_GB2312" w:eastAsia="楷体_GB2312"/>
              </w:rPr>
            </w:pPr>
          </w:p>
        </w:tc>
        <w:tc>
          <w:tcPr>
            <w:tcW w:w="1127" w:type="dxa"/>
            <w:vAlign w:val="center"/>
          </w:tcPr>
          <w:p w:rsidR="00AD72D3" w:rsidRDefault="00AD72D3" w:rsidP="00E358B3">
            <w:pPr>
              <w:spacing w:line="100" w:lineRule="atLeast"/>
              <w:jc w:val="left"/>
              <w:rPr>
                <w:rFonts w:ascii="楷体_GB2312" w:eastAsia="楷体_GB2312"/>
              </w:rPr>
            </w:pPr>
            <w:r>
              <w:rPr>
                <w:rFonts w:ascii="楷体_GB2312" w:eastAsia="楷体_GB2312" w:hint="eastAsia"/>
              </w:rPr>
              <w:t>身份证号</w:t>
            </w:r>
          </w:p>
        </w:tc>
        <w:tc>
          <w:tcPr>
            <w:tcW w:w="2372" w:type="dxa"/>
            <w:gridSpan w:val="3"/>
            <w:vAlign w:val="center"/>
          </w:tcPr>
          <w:p w:rsidR="00AD72D3" w:rsidRDefault="00AD72D3" w:rsidP="00E358B3">
            <w:pPr>
              <w:spacing w:line="100" w:lineRule="atLeast"/>
              <w:jc w:val="left"/>
              <w:rPr>
                <w:rFonts w:ascii="楷体_GB2312" w:eastAsia="楷体_GB2312"/>
              </w:rPr>
            </w:pPr>
          </w:p>
        </w:tc>
        <w:tc>
          <w:tcPr>
            <w:tcW w:w="1687" w:type="dxa"/>
            <w:vMerge/>
            <w:vAlign w:val="center"/>
          </w:tcPr>
          <w:p w:rsidR="00AD72D3" w:rsidRDefault="00AD72D3" w:rsidP="00E358B3">
            <w:pPr>
              <w:spacing w:line="100" w:lineRule="atLeast"/>
              <w:jc w:val="center"/>
              <w:rPr>
                <w:rFonts w:ascii="楷体_GB2312" w:eastAsia="楷体_GB2312"/>
              </w:rPr>
            </w:pPr>
          </w:p>
        </w:tc>
      </w:tr>
      <w:tr w:rsidR="00AD72D3" w:rsidTr="00E358B3">
        <w:trPr>
          <w:cantSplit/>
          <w:trHeight w:val="450"/>
        </w:trPr>
        <w:tc>
          <w:tcPr>
            <w:tcW w:w="3266" w:type="dxa"/>
            <w:gridSpan w:val="7"/>
            <w:vAlign w:val="center"/>
          </w:tcPr>
          <w:p w:rsidR="00AD72D3" w:rsidRDefault="00AD72D3" w:rsidP="00E358B3">
            <w:pPr>
              <w:jc w:val="center"/>
              <w:rPr>
                <w:rFonts w:ascii="楷体_GB2312" w:eastAsia="楷体_GB2312"/>
              </w:rPr>
            </w:pPr>
            <w:r>
              <w:rPr>
                <w:rFonts w:ascii="楷体_GB2312" w:eastAsia="楷体_GB2312" w:hint="eastAsia"/>
              </w:rPr>
              <w:t>本科所在学院及专业</w:t>
            </w:r>
          </w:p>
        </w:tc>
        <w:tc>
          <w:tcPr>
            <w:tcW w:w="4334" w:type="dxa"/>
            <w:gridSpan w:val="6"/>
            <w:vAlign w:val="center"/>
          </w:tcPr>
          <w:p w:rsidR="00AD72D3" w:rsidRDefault="00AD72D3" w:rsidP="00E358B3">
            <w:pPr>
              <w:jc w:val="center"/>
              <w:rPr>
                <w:rFonts w:ascii="楷体_GB2312" w:eastAsia="楷体_GB2312"/>
              </w:rPr>
            </w:pPr>
          </w:p>
        </w:tc>
        <w:tc>
          <w:tcPr>
            <w:tcW w:w="1687" w:type="dxa"/>
            <w:vMerge/>
          </w:tcPr>
          <w:p w:rsidR="00AD72D3" w:rsidRDefault="00AD72D3" w:rsidP="00E358B3">
            <w:pPr>
              <w:jc w:val="left"/>
              <w:rPr>
                <w:rFonts w:ascii="楷体_GB2312" w:eastAsia="楷体_GB2312"/>
              </w:rPr>
            </w:pPr>
          </w:p>
        </w:tc>
      </w:tr>
      <w:tr w:rsidR="00AD72D3" w:rsidTr="00E358B3">
        <w:trPr>
          <w:cantSplit/>
          <w:trHeight w:val="465"/>
        </w:trPr>
        <w:tc>
          <w:tcPr>
            <w:tcW w:w="1320" w:type="dxa"/>
            <w:gridSpan w:val="2"/>
            <w:vAlign w:val="center"/>
          </w:tcPr>
          <w:p w:rsidR="00AD72D3" w:rsidRDefault="00AD72D3" w:rsidP="00AD72D3">
            <w:pPr>
              <w:ind w:left="210" w:hangingChars="100" w:hanging="210"/>
              <w:jc w:val="center"/>
              <w:rPr>
                <w:rFonts w:ascii="楷体_GB2312" w:eastAsia="楷体_GB2312"/>
              </w:rPr>
            </w:pPr>
            <w:r>
              <w:rPr>
                <w:rFonts w:ascii="楷体_GB2312" w:eastAsia="楷体_GB2312" w:hint="eastAsia"/>
              </w:rPr>
              <w:t>通讯地址</w:t>
            </w:r>
          </w:p>
        </w:tc>
        <w:tc>
          <w:tcPr>
            <w:tcW w:w="3908" w:type="dxa"/>
            <w:gridSpan w:val="8"/>
            <w:vAlign w:val="center"/>
          </w:tcPr>
          <w:p w:rsidR="00AD72D3" w:rsidRDefault="00AD72D3" w:rsidP="00E358B3">
            <w:pPr>
              <w:jc w:val="center"/>
              <w:rPr>
                <w:rFonts w:ascii="楷体_GB2312" w:eastAsia="楷体_GB2312"/>
              </w:rPr>
            </w:pPr>
          </w:p>
        </w:tc>
        <w:tc>
          <w:tcPr>
            <w:tcW w:w="784" w:type="dxa"/>
            <w:vAlign w:val="center"/>
          </w:tcPr>
          <w:p w:rsidR="00AD72D3" w:rsidRDefault="00AD72D3" w:rsidP="00E358B3">
            <w:pPr>
              <w:jc w:val="center"/>
              <w:rPr>
                <w:rFonts w:ascii="楷体_GB2312" w:eastAsia="楷体_GB2312"/>
              </w:rPr>
            </w:pPr>
            <w:r>
              <w:rPr>
                <w:rFonts w:ascii="楷体_GB2312" w:eastAsia="楷体_GB2312" w:hint="eastAsia"/>
              </w:rPr>
              <w:t>邮编</w:t>
            </w:r>
          </w:p>
        </w:tc>
        <w:tc>
          <w:tcPr>
            <w:tcW w:w="1588" w:type="dxa"/>
            <w:gridSpan w:val="2"/>
            <w:vAlign w:val="center"/>
          </w:tcPr>
          <w:p w:rsidR="00AD72D3" w:rsidRDefault="00AD72D3" w:rsidP="00E358B3">
            <w:pPr>
              <w:jc w:val="center"/>
              <w:rPr>
                <w:rFonts w:ascii="楷体_GB2312" w:eastAsia="楷体_GB2312"/>
              </w:rPr>
            </w:pPr>
          </w:p>
        </w:tc>
        <w:tc>
          <w:tcPr>
            <w:tcW w:w="1687" w:type="dxa"/>
            <w:vMerge/>
          </w:tcPr>
          <w:p w:rsidR="00AD72D3" w:rsidRDefault="00AD72D3" w:rsidP="00E358B3">
            <w:pPr>
              <w:jc w:val="left"/>
              <w:rPr>
                <w:rFonts w:ascii="楷体_GB2312" w:eastAsia="楷体_GB2312"/>
              </w:rPr>
            </w:pPr>
          </w:p>
        </w:tc>
      </w:tr>
      <w:tr w:rsidR="00AD72D3" w:rsidTr="00E358B3">
        <w:trPr>
          <w:cantSplit/>
          <w:trHeight w:val="450"/>
        </w:trPr>
        <w:tc>
          <w:tcPr>
            <w:tcW w:w="1320" w:type="dxa"/>
            <w:gridSpan w:val="2"/>
            <w:vAlign w:val="center"/>
          </w:tcPr>
          <w:p w:rsidR="00AD72D3" w:rsidRDefault="00AD72D3" w:rsidP="00E358B3">
            <w:pPr>
              <w:jc w:val="center"/>
              <w:rPr>
                <w:rFonts w:ascii="楷体_GB2312" w:eastAsia="楷体_GB2312"/>
              </w:rPr>
            </w:pPr>
            <w:r>
              <w:rPr>
                <w:rFonts w:ascii="楷体_GB2312" w:eastAsia="楷体_GB2312" w:hint="eastAsia"/>
              </w:rPr>
              <w:t>联系电话</w:t>
            </w:r>
          </w:p>
        </w:tc>
        <w:tc>
          <w:tcPr>
            <w:tcW w:w="1574" w:type="dxa"/>
            <w:gridSpan w:val="3"/>
            <w:vAlign w:val="center"/>
          </w:tcPr>
          <w:p w:rsidR="00AD72D3" w:rsidRDefault="00AD72D3" w:rsidP="00E358B3">
            <w:pPr>
              <w:jc w:val="center"/>
              <w:rPr>
                <w:rFonts w:ascii="楷体_GB2312" w:eastAsia="楷体_GB2312"/>
              </w:rPr>
            </w:pPr>
          </w:p>
        </w:tc>
        <w:tc>
          <w:tcPr>
            <w:tcW w:w="784" w:type="dxa"/>
            <w:gridSpan w:val="3"/>
            <w:vAlign w:val="center"/>
          </w:tcPr>
          <w:p w:rsidR="00AD72D3" w:rsidRDefault="00AD72D3" w:rsidP="00E358B3">
            <w:pPr>
              <w:jc w:val="center"/>
              <w:rPr>
                <w:rFonts w:ascii="楷体_GB2312" w:eastAsia="楷体_GB2312"/>
              </w:rPr>
            </w:pPr>
            <w:r>
              <w:rPr>
                <w:rFonts w:ascii="楷体_GB2312" w:eastAsia="楷体_GB2312" w:hint="eastAsia"/>
              </w:rPr>
              <w:t>Email</w:t>
            </w:r>
          </w:p>
        </w:tc>
        <w:tc>
          <w:tcPr>
            <w:tcW w:w="3922" w:type="dxa"/>
            <w:gridSpan w:val="5"/>
            <w:vAlign w:val="center"/>
          </w:tcPr>
          <w:p w:rsidR="00AD72D3" w:rsidRDefault="00AD72D3" w:rsidP="00E358B3">
            <w:pPr>
              <w:jc w:val="center"/>
              <w:rPr>
                <w:rFonts w:ascii="楷体_GB2312" w:eastAsia="楷体_GB2312"/>
              </w:rPr>
            </w:pPr>
          </w:p>
        </w:tc>
        <w:tc>
          <w:tcPr>
            <w:tcW w:w="1687" w:type="dxa"/>
            <w:vMerge/>
          </w:tcPr>
          <w:p w:rsidR="00AD72D3" w:rsidRDefault="00AD72D3" w:rsidP="00E358B3">
            <w:pPr>
              <w:jc w:val="left"/>
              <w:rPr>
                <w:rFonts w:ascii="楷体_GB2312" w:eastAsia="楷体_GB2312"/>
              </w:rPr>
            </w:pPr>
          </w:p>
        </w:tc>
      </w:tr>
      <w:tr w:rsidR="00AD72D3" w:rsidTr="00E358B3">
        <w:trPr>
          <w:trHeight w:val="543"/>
        </w:trPr>
        <w:tc>
          <w:tcPr>
            <w:tcW w:w="1900" w:type="dxa"/>
            <w:gridSpan w:val="3"/>
            <w:vAlign w:val="center"/>
          </w:tcPr>
          <w:p w:rsidR="00AD72D3" w:rsidRDefault="00AD72D3" w:rsidP="00E358B3">
            <w:pPr>
              <w:jc w:val="center"/>
              <w:rPr>
                <w:rFonts w:ascii="楷体_GB2312" w:eastAsia="楷体_GB2312"/>
              </w:rPr>
            </w:pPr>
            <w:r>
              <w:rPr>
                <w:rFonts w:ascii="楷体_GB2312" w:eastAsia="楷体_GB2312" w:hint="eastAsia"/>
              </w:rPr>
              <w:t>拟申请研究生志愿</w:t>
            </w:r>
          </w:p>
        </w:tc>
        <w:tc>
          <w:tcPr>
            <w:tcW w:w="7387" w:type="dxa"/>
            <w:gridSpan w:val="11"/>
            <w:vAlign w:val="center"/>
          </w:tcPr>
          <w:p w:rsidR="00AD72D3" w:rsidRDefault="00AD72D3" w:rsidP="00E358B3">
            <w:pPr>
              <w:rPr>
                <w:rFonts w:ascii="楷体_GB2312" w:eastAsia="楷体_GB2312"/>
              </w:rPr>
            </w:pPr>
            <w:r>
              <w:rPr>
                <w:rFonts w:ascii="楷体_GB2312" w:eastAsia="楷体_GB2312" w:hint="eastAsia"/>
              </w:rPr>
              <w:t xml:space="preserve">学校：                       专业 ：                </w:t>
            </w:r>
          </w:p>
        </w:tc>
      </w:tr>
      <w:tr w:rsidR="00AD72D3" w:rsidTr="00E358B3">
        <w:trPr>
          <w:trHeight w:val="1208"/>
        </w:trPr>
        <w:tc>
          <w:tcPr>
            <w:tcW w:w="9287" w:type="dxa"/>
            <w:gridSpan w:val="14"/>
            <w:tcBorders>
              <w:top w:val="nil"/>
            </w:tcBorders>
          </w:tcPr>
          <w:p w:rsidR="00AD72D3" w:rsidRDefault="00AD72D3" w:rsidP="00E358B3">
            <w:pPr>
              <w:jc w:val="left"/>
              <w:rPr>
                <w:rFonts w:ascii="楷体_GB2312" w:eastAsia="楷体_GB2312"/>
              </w:rPr>
            </w:pPr>
            <w:r>
              <w:rPr>
                <w:rFonts w:ascii="楷体_GB2312" w:eastAsia="楷体_GB2312" w:hint="eastAsia"/>
              </w:rPr>
              <w:t>大学阶段获得校级以上奖励和荣誉情况：</w:t>
            </w:r>
          </w:p>
        </w:tc>
      </w:tr>
      <w:tr w:rsidR="00AD72D3" w:rsidTr="00E358B3">
        <w:trPr>
          <w:trHeight w:val="1334"/>
        </w:trPr>
        <w:tc>
          <w:tcPr>
            <w:tcW w:w="9287" w:type="dxa"/>
            <w:gridSpan w:val="14"/>
          </w:tcPr>
          <w:p w:rsidR="00AD72D3" w:rsidRDefault="00AD72D3" w:rsidP="00E358B3">
            <w:pPr>
              <w:jc w:val="left"/>
              <w:rPr>
                <w:rFonts w:ascii="楷体_GB2312" w:eastAsia="楷体_GB2312"/>
              </w:rPr>
            </w:pPr>
            <w:r>
              <w:rPr>
                <w:rFonts w:ascii="楷体_GB2312" w:eastAsia="楷体_GB2312" w:hint="eastAsia"/>
              </w:rPr>
              <w:t>何时参加过哪些科研工作，有何成果（发表论文、出版专著等）：</w:t>
            </w:r>
          </w:p>
        </w:tc>
      </w:tr>
      <w:tr w:rsidR="00AD72D3" w:rsidTr="00E358B3">
        <w:trPr>
          <w:trHeight w:val="2168"/>
        </w:trPr>
        <w:tc>
          <w:tcPr>
            <w:tcW w:w="9287" w:type="dxa"/>
            <w:gridSpan w:val="14"/>
          </w:tcPr>
          <w:p w:rsidR="00AD72D3" w:rsidRDefault="00AD72D3" w:rsidP="00E358B3">
            <w:pPr>
              <w:jc w:val="left"/>
              <w:rPr>
                <w:rFonts w:ascii="楷体_GB2312" w:eastAsia="楷体_GB2312"/>
              </w:rPr>
            </w:pPr>
            <w:r>
              <w:rPr>
                <w:rFonts w:ascii="楷体_GB2312" w:eastAsia="楷体_GB2312" w:hint="eastAsia"/>
              </w:rPr>
              <w:t>申请人所在学院推荐意见（包括对申请人的一贯表现、学业情况及科研能力的介绍）：</w:t>
            </w:r>
          </w:p>
          <w:p w:rsidR="00AD72D3" w:rsidRDefault="00AD72D3" w:rsidP="00E358B3">
            <w:pPr>
              <w:jc w:val="left"/>
              <w:rPr>
                <w:rFonts w:ascii="楷体_GB2312" w:eastAsia="楷体_GB2312"/>
              </w:rPr>
            </w:pPr>
          </w:p>
          <w:p w:rsidR="00AD72D3" w:rsidRDefault="00AD72D3" w:rsidP="00E358B3">
            <w:pPr>
              <w:jc w:val="left"/>
              <w:rPr>
                <w:rFonts w:ascii="楷体_GB2312" w:eastAsia="楷体_GB2312"/>
              </w:rPr>
            </w:pPr>
          </w:p>
          <w:p w:rsidR="00AD72D3" w:rsidRDefault="00AD72D3" w:rsidP="00E358B3">
            <w:pPr>
              <w:jc w:val="left"/>
              <w:rPr>
                <w:rFonts w:ascii="楷体_GB2312" w:eastAsia="楷体_GB2312"/>
              </w:rPr>
            </w:pPr>
          </w:p>
          <w:p w:rsidR="00AD72D3" w:rsidRDefault="00AD72D3" w:rsidP="00AD72D3">
            <w:pPr>
              <w:spacing w:afterLines="50" w:after="156"/>
              <w:jc w:val="left"/>
              <w:rPr>
                <w:rFonts w:ascii="楷体_GB2312" w:eastAsia="楷体_GB2312"/>
              </w:rPr>
            </w:pPr>
            <w:r>
              <w:rPr>
                <w:rFonts w:ascii="楷体_GB2312" w:eastAsia="楷体_GB2312" w:hint="eastAsia"/>
              </w:rPr>
              <w:t>申请人所在专业共</w:t>
            </w:r>
            <w:r>
              <w:rPr>
                <w:rFonts w:ascii="楷体_GB2312" w:eastAsia="楷体_GB2312" w:hint="eastAsia"/>
                <w:u w:val="single"/>
              </w:rPr>
              <w:t xml:space="preserve">       </w:t>
            </w:r>
            <w:r>
              <w:rPr>
                <w:rFonts w:ascii="楷体_GB2312" w:eastAsia="楷体_GB2312" w:hint="eastAsia"/>
              </w:rPr>
              <w:t>人，本人专业排名第</w:t>
            </w:r>
            <w:r>
              <w:rPr>
                <w:rFonts w:ascii="楷体_GB2312" w:eastAsia="楷体_GB2312" w:hint="eastAsia"/>
                <w:u w:val="single"/>
              </w:rPr>
              <w:t xml:space="preserve">       </w:t>
            </w:r>
            <w:r>
              <w:rPr>
                <w:rFonts w:ascii="楷体_GB2312" w:eastAsia="楷体_GB2312" w:hint="eastAsia"/>
              </w:rPr>
              <w:t>名；</w:t>
            </w:r>
          </w:p>
          <w:p w:rsidR="00AD72D3" w:rsidRDefault="00AD72D3" w:rsidP="00E358B3">
            <w:pPr>
              <w:spacing w:line="360" w:lineRule="auto"/>
              <w:jc w:val="left"/>
              <w:rPr>
                <w:rFonts w:ascii="楷体_GB2312" w:eastAsia="楷体_GB2312"/>
              </w:rPr>
            </w:pPr>
            <w:r>
              <w:rPr>
                <w:rFonts w:ascii="楷体_GB2312" w:eastAsia="楷体_GB2312" w:hint="eastAsia"/>
              </w:rPr>
              <w:t>申请人课程平均成绩</w:t>
            </w:r>
            <w:r>
              <w:rPr>
                <w:rFonts w:ascii="楷体_GB2312" w:eastAsia="楷体_GB2312" w:hint="eastAsia"/>
                <w:u w:val="single"/>
              </w:rPr>
              <w:t xml:space="preserve">     （百分制）</w:t>
            </w:r>
            <w:r>
              <w:rPr>
                <w:rFonts w:ascii="楷体_GB2312" w:eastAsia="楷体_GB2312" w:hint="eastAsia"/>
              </w:rPr>
              <w:t>，奖励分</w:t>
            </w:r>
            <w:r>
              <w:rPr>
                <w:rFonts w:ascii="楷体_GB2312" w:eastAsia="楷体_GB2312" w:hint="eastAsia"/>
                <w:u w:val="single"/>
              </w:rPr>
              <w:t xml:space="preserve">      （总分10分）</w:t>
            </w:r>
            <w:r>
              <w:rPr>
                <w:rFonts w:ascii="楷体_GB2312" w:eastAsia="楷体_GB2312" w:hint="eastAsia"/>
              </w:rPr>
              <w:t>，综合测试分</w:t>
            </w:r>
            <w:r>
              <w:rPr>
                <w:rFonts w:ascii="楷体_GB2312" w:eastAsia="楷体_GB2312" w:hint="eastAsia"/>
                <w:u w:val="single"/>
              </w:rPr>
              <w:t xml:space="preserve">     （总分20分）</w:t>
            </w:r>
            <w:r>
              <w:rPr>
                <w:rFonts w:ascii="楷体_GB2312" w:eastAsia="楷体_GB2312" w:hint="eastAsia"/>
              </w:rPr>
              <w:t>。</w:t>
            </w:r>
          </w:p>
          <w:p w:rsidR="00AD72D3" w:rsidRDefault="00AD72D3" w:rsidP="00E358B3">
            <w:pPr>
              <w:spacing w:line="360" w:lineRule="auto"/>
              <w:jc w:val="left"/>
              <w:rPr>
                <w:rFonts w:ascii="楷体_GB2312" w:eastAsia="楷体_GB2312"/>
              </w:rPr>
            </w:pPr>
            <w:r>
              <w:rPr>
                <w:rFonts w:ascii="楷体_GB2312" w:eastAsia="楷体_GB2312" w:hint="eastAsia"/>
              </w:rPr>
              <w:t>综合得分</w:t>
            </w:r>
            <w:r>
              <w:rPr>
                <w:rFonts w:ascii="楷体_GB2312" w:eastAsia="楷体_GB2312" w:hint="eastAsia"/>
                <w:u w:val="single"/>
              </w:rPr>
              <w:t xml:space="preserve">         （课程平均成绩×0.7+奖励分+综合测试成绩）</w:t>
            </w:r>
            <w:r>
              <w:rPr>
                <w:rFonts w:ascii="楷体_GB2312" w:eastAsia="楷体_GB2312" w:hint="eastAsia"/>
              </w:rPr>
              <w:t>。</w:t>
            </w:r>
          </w:p>
          <w:p w:rsidR="00AD72D3" w:rsidRDefault="00AD72D3" w:rsidP="00E358B3">
            <w:pPr>
              <w:jc w:val="left"/>
              <w:rPr>
                <w:rFonts w:ascii="楷体_GB2312" w:eastAsia="楷体_GB2312"/>
              </w:rPr>
            </w:pPr>
          </w:p>
          <w:p w:rsidR="00AD72D3" w:rsidRDefault="00AD72D3" w:rsidP="00E358B3">
            <w:pPr>
              <w:jc w:val="left"/>
              <w:rPr>
                <w:rFonts w:ascii="楷体_GB2312" w:eastAsia="楷体_GB2312"/>
              </w:rPr>
            </w:pPr>
            <w:r>
              <w:rPr>
                <w:rFonts w:ascii="楷体_GB2312" w:eastAsia="楷体_GB2312" w:hint="eastAsia"/>
              </w:rPr>
              <w:t xml:space="preserve">       学院负责人签字：                                    院（系）盖章</w:t>
            </w:r>
          </w:p>
        </w:tc>
      </w:tr>
      <w:tr w:rsidR="00AD72D3" w:rsidTr="00E358B3">
        <w:trPr>
          <w:trHeight w:val="1365"/>
        </w:trPr>
        <w:tc>
          <w:tcPr>
            <w:tcW w:w="3104" w:type="dxa"/>
            <w:gridSpan w:val="6"/>
          </w:tcPr>
          <w:p w:rsidR="00AD72D3" w:rsidRDefault="00AD72D3" w:rsidP="00E358B3">
            <w:pPr>
              <w:jc w:val="center"/>
              <w:rPr>
                <w:rFonts w:ascii="楷体_GB2312" w:eastAsia="楷体_GB2312"/>
              </w:rPr>
            </w:pPr>
          </w:p>
          <w:p w:rsidR="00AD72D3" w:rsidRDefault="00AD72D3" w:rsidP="00E358B3">
            <w:pPr>
              <w:rPr>
                <w:rFonts w:ascii="楷体_GB2312" w:eastAsia="楷体_GB2312"/>
              </w:rPr>
            </w:pPr>
            <w:r>
              <w:rPr>
                <w:rFonts w:ascii="楷体_GB2312" w:eastAsia="楷体_GB2312" w:hint="eastAsia"/>
              </w:rPr>
              <w:t>校团委审核意见：</w:t>
            </w:r>
          </w:p>
          <w:p w:rsidR="00AD72D3" w:rsidRDefault="00AD72D3" w:rsidP="00E358B3">
            <w:pPr>
              <w:jc w:val="center"/>
              <w:rPr>
                <w:rFonts w:ascii="楷体_GB2312" w:eastAsia="楷体_GB2312"/>
              </w:rPr>
            </w:pPr>
          </w:p>
          <w:p w:rsidR="00AD72D3" w:rsidRDefault="00AD72D3" w:rsidP="00E358B3">
            <w:pPr>
              <w:jc w:val="center"/>
              <w:rPr>
                <w:rFonts w:ascii="楷体_GB2312" w:eastAsia="楷体_GB2312"/>
              </w:rPr>
            </w:pPr>
          </w:p>
          <w:p w:rsidR="00AD72D3" w:rsidRDefault="00AD72D3" w:rsidP="00E358B3">
            <w:pPr>
              <w:jc w:val="center"/>
              <w:rPr>
                <w:rFonts w:ascii="楷体_GB2312" w:eastAsia="楷体_GB2312"/>
              </w:rPr>
            </w:pPr>
            <w:r>
              <w:rPr>
                <w:rFonts w:ascii="楷体_GB2312" w:eastAsia="楷体_GB2312" w:hint="eastAsia"/>
              </w:rPr>
              <w:t xml:space="preserve">                  </w:t>
            </w:r>
          </w:p>
          <w:p w:rsidR="00AD72D3" w:rsidRDefault="00AD72D3" w:rsidP="00E358B3">
            <w:pPr>
              <w:jc w:val="center"/>
              <w:rPr>
                <w:rFonts w:ascii="楷体_GB2312" w:eastAsia="楷体_GB2312"/>
              </w:rPr>
            </w:pPr>
            <w:r>
              <w:rPr>
                <w:rFonts w:ascii="楷体_GB2312" w:eastAsia="楷体_GB2312" w:hint="eastAsia"/>
              </w:rPr>
              <w:t xml:space="preserve">    签章       年   月   日</w:t>
            </w:r>
          </w:p>
        </w:tc>
        <w:tc>
          <w:tcPr>
            <w:tcW w:w="3083" w:type="dxa"/>
            <w:gridSpan w:val="6"/>
          </w:tcPr>
          <w:p w:rsidR="00AD72D3" w:rsidRDefault="00AD72D3" w:rsidP="00E358B3">
            <w:pPr>
              <w:jc w:val="center"/>
              <w:rPr>
                <w:rFonts w:ascii="楷体_GB2312" w:eastAsia="楷体_GB2312"/>
              </w:rPr>
            </w:pPr>
          </w:p>
          <w:p w:rsidR="00AD72D3" w:rsidRDefault="00AD72D3" w:rsidP="00E358B3">
            <w:pPr>
              <w:rPr>
                <w:rFonts w:ascii="楷体_GB2312" w:eastAsia="楷体_GB2312"/>
              </w:rPr>
            </w:pPr>
            <w:r>
              <w:rPr>
                <w:rFonts w:ascii="楷体_GB2312" w:eastAsia="楷体_GB2312" w:hint="eastAsia"/>
              </w:rPr>
              <w:t>学生工作处审核意见：</w:t>
            </w:r>
          </w:p>
          <w:p w:rsidR="00AD72D3" w:rsidRDefault="00AD72D3" w:rsidP="00E358B3">
            <w:pPr>
              <w:jc w:val="center"/>
              <w:rPr>
                <w:rFonts w:ascii="楷体_GB2312" w:eastAsia="楷体_GB2312"/>
              </w:rPr>
            </w:pPr>
          </w:p>
          <w:p w:rsidR="00AD72D3" w:rsidRDefault="00AD72D3" w:rsidP="00E358B3">
            <w:pPr>
              <w:jc w:val="center"/>
              <w:rPr>
                <w:rFonts w:ascii="楷体_GB2312" w:eastAsia="楷体_GB2312"/>
              </w:rPr>
            </w:pPr>
          </w:p>
          <w:p w:rsidR="00AD72D3" w:rsidRDefault="00AD72D3" w:rsidP="00E358B3">
            <w:pPr>
              <w:jc w:val="center"/>
              <w:rPr>
                <w:rFonts w:ascii="楷体_GB2312" w:eastAsia="楷体_GB2312"/>
              </w:rPr>
            </w:pPr>
            <w:r>
              <w:rPr>
                <w:rFonts w:ascii="楷体_GB2312" w:eastAsia="楷体_GB2312" w:hint="eastAsia"/>
              </w:rPr>
              <w:t xml:space="preserve">                  </w:t>
            </w:r>
          </w:p>
          <w:p w:rsidR="00AD72D3" w:rsidRDefault="00AD72D3" w:rsidP="00E358B3">
            <w:pPr>
              <w:jc w:val="right"/>
              <w:rPr>
                <w:rFonts w:ascii="楷体_GB2312" w:eastAsia="楷体_GB2312"/>
              </w:rPr>
            </w:pPr>
            <w:r>
              <w:rPr>
                <w:rFonts w:ascii="楷体_GB2312" w:eastAsia="楷体_GB2312" w:hint="eastAsia"/>
              </w:rPr>
              <w:t xml:space="preserve">    签章       年   月   日</w:t>
            </w:r>
          </w:p>
        </w:tc>
        <w:tc>
          <w:tcPr>
            <w:tcW w:w="3100" w:type="dxa"/>
            <w:gridSpan w:val="2"/>
          </w:tcPr>
          <w:p w:rsidR="00AD72D3" w:rsidRDefault="00AD72D3" w:rsidP="00E358B3">
            <w:pPr>
              <w:jc w:val="center"/>
              <w:rPr>
                <w:rFonts w:ascii="楷体_GB2312" w:eastAsia="楷体_GB2312"/>
              </w:rPr>
            </w:pPr>
          </w:p>
          <w:p w:rsidR="00AD72D3" w:rsidRDefault="00AD72D3" w:rsidP="00E358B3">
            <w:pPr>
              <w:rPr>
                <w:rFonts w:ascii="楷体_GB2312" w:eastAsia="楷体_GB2312"/>
              </w:rPr>
            </w:pPr>
            <w:r>
              <w:rPr>
                <w:rFonts w:ascii="楷体_GB2312" w:eastAsia="楷体_GB2312" w:hint="eastAsia"/>
              </w:rPr>
              <w:t>教务处审核意见：</w:t>
            </w:r>
          </w:p>
          <w:p w:rsidR="00AD72D3" w:rsidRDefault="00AD72D3" w:rsidP="00E358B3">
            <w:pPr>
              <w:jc w:val="center"/>
              <w:rPr>
                <w:rFonts w:ascii="楷体_GB2312" w:eastAsia="楷体_GB2312"/>
              </w:rPr>
            </w:pPr>
          </w:p>
          <w:p w:rsidR="00AD72D3" w:rsidRDefault="00AD72D3" w:rsidP="00E358B3">
            <w:pPr>
              <w:jc w:val="center"/>
              <w:rPr>
                <w:rFonts w:ascii="楷体_GB2312" w:eastAsia="楷体_GB2312"/>
              </w:rPr>
            </w:pPr>
          </w:p>
          <w:p w:rsidR="00AD72D3" w:rsidRDefault="00AD72D3" w:rsidP="00E358B3">
            <w:pPr>
              <w:jc w:val="center"/>
              <w:rPr>
                <w:rFonts w:ascii="楷体_GB2312" w:eastAsia="楷体_GB2312"/>
              </w:rPr>
            </w:pPr>
            <w:r>
              <w:rPr>
                <w:rFonts w:ascii="楷体_GB2312" w:eastAsia="楷体_GB2312" w:hint="eastAsia"/>
              </w:rPr>
              <w:t xml:space="preserve">                  </w:t>
            </w:r>
          </w:p>
          <w:p w:rsidR="00AD72D3" w:rsidRDefault="00AD72D3" w:rsidP="00E358B3">
            <w:pPr>
              <w:jc w:val="right"/>
              <w:rPr>
                <w:rFonts w:ascii="楷体_GB2312" w:eastAsia="楷体_GB2312"/>
              </w:rPr>
            </w:pPr>
            <w:r>
              <w:rPr>
                <w:rFonts w:ascii="楷体_GB2312" w:eastAsia="楷体_GB2312" w:hint="eastAsia"/>
              </w:rPr>
              <w:t xml:space="preserve">    签章       年   月   日</w:t>
            </w:r>
          </w:p>
        </w:tc>
      </w:tr>
      <w:tr w:rsidR="00AD72D3" w:rsidTr="00E358B3">
        <w:trPr>
          <w:trHeight w:val="769"/>
        </w:trPr>
        <w:tc>
          <w:tcPr>
            <w:tcW w:w="9287" w:type="dxa"/>
            <w:gridSpan w:val="14"/>
            <w:tcBorders>
              <w:bottom w:val="single" w:sz="4" w:space="0" w:color="auto"/>
            </w:tcBorders>
          </w:tcPr>
          <w:p w:rsidR="00AD72D3" w:rsidRDefault="00AD72D3" w:rsidP="00E358B3">
            <w:pPr>
              <w:jc w:val="left"/>
              <w:rPr>
                <w:rFonts w:ascii="楷体_GB2312" w:eastAsia="楷体_GB2312"/>
              </w:rPr>
            </w:pPr>
            <w:r>
              <w:rPr>
                <w:rFonts w:ascii="楷体_GB2312" w:eastAsia="楷体_GB2312" w:hint="eastAsia"/>
              </w:rPr>
              <w:t>学校推荐免试攻读硕士研究生遴选工作领导小组意见：</w:t>
            </w:r>
          </w:p>
          <w:p w:rsidR="00AD72D3" w:rsidRDefault="00AD72D3" w:rsidP="00E358B3">
            <w:pPr>
              <w:jc w:val="left"/>
              <w:rPr>
                <w:rFonts w:ascii="楷体_GB2312" w:eastAsia="楷体_GB2312"/>
              </w:rPr>
            </w:pPr>
          </w:p>
          <w:p w:rsidR="00AD72D3" w:rsidRDefault="00AD72D3" w:rsidP="00E358B3">
            <w:pPr>
              <w:ind w:firstLine="750"/>
              <w:jc w:val="left"/>
              <w:rPr>
                <w:rFonts w:ascii="楷体_GB2312" w:eastAsia="楷体_GB2312"/>
              </w:rPr>
            </w:pPr>
          </w:p>
          <w:p w:rsidR="00AD72D3" w:rsidRDefault="00AD72D3" w:rsidP="00E358B3">
            <w:pPr>
              <w:ind w:firstLine="750"/>
              <w:jc w:val="left"/>
              <w:rPr>
                <w:rFonts w:ascii="楷体_GB2312" w:eastAsia="楷体_GB2312"/>
              </w:rPr>
            </w:pPr>
            <w:r>
              <w:rPr>
                <w:rFonts w:ascii="楷体_GB2312" w:eastAsia="楷体_GB2312" w:hint="eastAsia"/>
              </w:rPr>
              <w:t xml:space="preserve">                                                                （盖章）</w:t>
            </w:r>
          </w:p>
        </w:tc>
      </w:tr>
    </w:tbl>
    <w:p w:rsidR="00AD72D3" w:rsidRDefault="00AD72D3" w:rsidP="00AD72D3">
      <w:pPr>
        <w:rPr>
          <w:rFonts w:ascii="仿宋_GB2312" w:eastAsia="仿宋_GB2312" w:hAnsi="宋体"/>
          <w:sz w:val="28"/>
          <w:szCs w:val="28"/>
        </w:rPr>
      </w:pPr>
    </w:p>
    <w:p w:rsidR="00AD72D3" w:rsidRDefault="00AD72D3" w:rsidP="00AD72D3">
      <w:pPr>
        <w:rPr>
          <w:rFonts w:ascii="仿宋_GB2312" w:eastAsia="仿宋_GB2312" w:hAnsi="宋体"/>
          <w:sz w:val="28"/>
          <w:szCs w:val="28"/>
        </w:rPr>
      </w:pPr>
      <w:r>
        <w:rPr>
          <w:rFonts w:ascii="仿宋_GB2312" w:eastAsia="仿宋_GB2312" w:hAnsi="宋体" w:hint="eastAsia"/>
          <w:sz w:val="28"/>
          <w:szCs w:val="28"/>
        </w:rPr>
        <w:lastRenderedPageBreak/>
        <w:t>附件3</w:t>
      </w:r>
    </w:p>
    <w:p w:rsidR="000165E7" w:rsidRDefault="000165E7" w:rsidP="00AD72D3">
      <w:pPr>
        <w:jc w:val="center"/>
        <w:rPr>
          <w:rFonts w:ascii="仿宋_GB2312" w:eastAsia="仿宋_GB2312"/>
          <w:b/>
          <w:bCs/>
          <w:szCs w:val="32"/>
        </w:rPr>
      </w:pPr>
    </w:p>
    <w:p w:rsidR="00AD72D3" w:rsidRDefault="00AD72D3" w:rsidP="00AD72D3">
      <w:pPr>
        <w:jc w:val="center"/>
        <w:rPr>
          <w:rFonts w:ascii="仿宋_GB2312" w:eastAsia="仿宋_GB2312"/>
          <w:b/>
          <w:bCs/>
          <w:szCs w:val="32"/>
        </w:rPr>
      </w:pPr>
      <w:r>
        <w:rPr>
          <w:rFonts w:ascii="仿宋_GB2312" w:eastAsia="仿宋_GB2312" w:hint="eastAsia"/>
          <w:b/>
          <w:bCs/>
          <w:szCs w:val="32"/>
        </w:rPr>
        <w:t>申请重庆交通大学推荐免试攻读硕士学位研究生资格</w:t>
      </w:r>
    </w:p>
    <w:p w:rsidR="00AD72D3" w:rsidRDefault="00AD72D3" w:rsidP="00AD72D3">
      <w:pPr>
        <w:jc w:val="center"/>
        <w:rPr>
          <w:rFonts w:ascii="仿宋_GB2312" w:eastAsia="仿宋_GB2312"/>
          <w:b/>
          <w:bCs/>
          <w:szCs w:val="32"/>
        </w:rPr>
      </w:pPr>
      <w:r>
        <w:rPr>
          <w:rFonts w:ascii="仿宋_GB2312" w:eastAsia="仿宋_GB2312" w:hint="eastAsia"/>
          <w:b/>
          <w:bCs/>
          <w:szCs w:val="32"/>
        </w:rPr>
        <w:t>教 授 推 荐 信</w:t>
      </w:r>
    </w:p>
    <w:p w:rsidR="00AD72D3" w:rsidRDefault="00AD72D3" w:rsidP="00AD72D3">
      <w:pPr>
        <w:rPr>
          <w:rFonts w:ascii="楷体_GB2312" w:eastAsia="楷体_GB2312"/>
          <w:b/>
          <w:bCs/>
        </w:rPr>
      </w:pPr>
      <w:r>
        <w:rPr>
          <w:rFonts w:ascii="楷体_GB2312" w:eastAsia="楷体_GB2312" w:hint="eastAsia"/>
          <w:b/>
          <w:bCs/>
        </w:rPr>
        <w:t>以下由申请人填写</w:t>
      </w:r>
    </w:p>
    <w:p w:rsidR="00AD72D3" w:rsidRDefault="00AD72D3" w:rsidP="00AD72D3">
      <w:pPr>
        <w:spacing w:line="360" w:lineRule="auto"/>
        <w:ind w:firstLine="437"/>
        <w:rPr>
          <w:rFonts w:ascii="楷体_GB2312" w:eastAsia="楷体_GB2312"/>
        </w:rPr>
      </w:pPr>
      <w:r>
        <w:rPr>
          <w:rFonts w:ascii="楷体_GB2312" w:eastAsia="楷体_GB2312" w:hint="eastAsia"/>
        </w:rPr>
        <w:t>申请人姓名：</w:t>
      </w:r>
      <w:r>
        <w:rPr>
          <w:rFonts w:ascii="楷体_GB2312" w:eastAsia="楷体_GB2312" w:hint="eastAsia"/>
          <w:u w:val="single"/>
        </w:rPr>
        <w:t xml:space="preserve">            </w:t>
      </w:r>
      <w:r>
        <w:rPr>
          <w:rFonts w:ascii="楷体_GB2312" w:eastAsia="楷体_GB2312" w:hint="eastAsia"/>
        </w:rPr>
        <w:t xml:space="preserve">           所在院（系）和专业：</w:t>
      </w:r>
      <w:r>
        <w:rPr>
          <w:rFonts w:ascii="楷体_GB2312" w:eastAsia="楷体_GB2312" w:hint="eastAsia"/>
          <w:u w:val="single"/>
        </w:rPr>
        <w:t xml:space="preserve">                       </w:t>
      </w:r>
    </w:p>
    <w:p w:rsidR="00AD72D3" w:rsidRDefault="00AD72D3" w:rsidP="00AD72D3">
      <w:pPr>
        <w:spacing w:line="360" w:lineRule="auto"/>
        <w:ind w:firstLine="437"/>
        <w:rPr>
          <w:rFonts w:ascii="楷体_GB2312" w:eastAsia="楷体_GB2312"/>
          <w:u w:val="single"/>
        </w:rPr>
      </w:pPr>
      <w:r>
        <w:rPr>
          <w:rFonts w:ascii="楷体_GB2312" w:eastAsia="楷体_GB2312" w:hint="eastAsia"/>
        </w:rPr>
        <w:t>申请学校、院（系）和专业：</w:t>
      </w:r>
      <w:r>
        <w:rPr>
          <w:rFonts w:ascii="楷体_GB2312" w:eastAsia="楷体_GB2312" w:hint="eastAsia"/>
          <w:u w:val="single"/>
        </w:rPr>
        <w:t xml:space="preserve">                              </w:t>
      </w:r>
    </w:p>
    <w:p w:rsidR="00AD72D3" w:rsidRDefault="00AD72D3" w:rsidP="00AD72D3">
      <w:pPr>
        <w:rPr>
          <w:rFonts w:ascii="楷体_GB2312" w:eastAsia="楷体_GB2312"/>
          <w:b/>
          <w:bCs/>
        </w:rPr>
      </w:pPr>
      <w:r>
        <w:rPr>
          <w:rFonts w:ascii="楷体_GB2312" w:eastAsia="楷体_GB2312" w:hint="eastAsia"/>
          <w:b/>
          <w:bCs/>
        </w:rPr>
        <w:t>以下由推荐人填写</w:t>
      </w:r>
    </w:p>
    <w:p w:rsidR="00AD72D3" w:rsidRDefault="00AD72D3" w:rsidP="00AD72D3">
      <w:pPr>
        <w:spacing w:line="360" w:lineRule="auto"/>
        <w:rPr>
          <w:rFonts w:ascii="楷体_GB2312" w:eastAsia="楷体_GB2312"/>
          <w:b/>
          <w:bCs/>
        </w:rPr>
      </w:pPr>
      <w:r>
        <w:rPr>
          <w:rFonts w:ascii="楷体_GB2312" w:eastAsia="楷体_GB2312" w:hint="eastAsia"/>
          <w:b/>
          <w:bCs/>
        </w:rPr>
        <w:t xml:space="preserve">    </w:t>
      </w:r>
      <w:r>
        <w:rPr>
          <w:rFonts w:ascii="楷体_GB2312" w:eastAsia="楷体_GB2312" w:hint="eastAsia"/>
        </w:rPr>
        <w:t>推荐人姓名：</w:t>
      </w:r>
      <w:r>
        <w:rPr>
          <w:rFonts w:ascii="楷体_GB2312" w:eastAsia="楷体_GB2312" w:hint="eastAsia"/>
          <w:u w:val="single"/>
        </w:rPr>
        <w:t xml:space="preserve">            </w:t>
      </w:r>
      <w:r>
        <w:rPr>
          <w:rFonts w:ascii="楷体_GB2312" w:eastAsia="楷体_GB2312" w:hint="eastAsia"/>
        </w:rPr>
        <w:t xml:space="preserve">   所在单位：</w:t>
      </w:r>
      <w:r>
        <w:rPr>
          <w:rFonts w:ascii="楷体_GB2312" w:eastAsia="楷体_GB2312" w:hint="eastAsia"/>
          <w:u w:val="single"/>
        </w:rPr>
        <w:t xml:space="preserve">             </w:t>
      </w:r>
      <w:r>
        <w:rPr>
          <w:rFonts w:ascii="楷体_GB2312" w:eastAsia="楷体_GB2312" w:hint="eastAsia"/>
        </w:rPr>
        <w:t xml:space="preserve">   职称：</w:t>
      </w:r>
      <w:r>
        <w:rPr>
          <w:rFonts w:ascii="楷体_GB2312" w:eastAsia="楷体_GB2312" w:hint="eastAsia"/>
          <w:u w:val="single"/>
        </w:rPr>
        <w:t xml:space="preserve">          </w:t>
      </w:r>
    </w:p>
    <w:p w:rsidR="00AD72D3" w:rsidRDefault="00AD72D3" w:rsidP="00AD72D3">
      <w:pPr>
        <w:spacing w:line="360" w:lineRule="auto"/>
        <w:ind w:firstLine="437"/>
        <w:rPr>
          <w:rFonts w:ascii="楷体_GB2312" w:eastAsia="楷体_GB2312"/>
        </w:rPr>
      </w:pPr>
      <w:r>
        <w:rPr>
          <w:rFonts w:ascii="楷体_GB2312" w:eastAsia="楷体_GB2312" w:hint="eastAsia"/>
        </w:rPr>
        <w:t>您和申请人关系</w:t>
      </w:r>
      <w:r>
        <w:rPr>
          <w:rFonts w:ascii="楷体_GB2312" w:eastAsia="楷体_GB2312" w:hint="eastAsia"/>
          <w:spacing w:val="-20"/>
        </w:rPr>
        <w:t xml:space="preserve">：   </w:t>
      </w:r>
      <w:r>
        <w:rPr>
          <w:rFonts w:ascii="楷体_GB2312" w:eastAsia="楷体_GB2312" w:hint="eastAsia"/>
        </w:rPr>
        <w:t xml:space="preserve">  □任课教师         其他（请说明）</w:t>
      </w:r>
      <w:r>
        <w:rPr>
          <w:rFonts w:ascii="楷体_GB2312" w:eastAsia="楷体_GB2312" w:hint="eastAsia"/>
          <w:u w:val="single"/>
        </w:rPr>
        <w:t xml:space="preserve"> </w:t>
      </w:r>
      <w:r>
        <w:rPr>
          <w:rFonts w:ascii="楷体_GB2312" w:eastAsia="楷体_GB2312" w:hint="eastAsia"/>
          <w:u w:val="single"/>
        </w:rPr>
        <w:tab/>
        <w:t xml:space="preserve">                </w:t>
      </w:r>
      <w:r>
        <w:rPr>
          <w:rFonts w:ascii="楷体_GB2312" w:eastAsia="楷体_GB2312" w:hint="eastAsia"/>
        </w:rPr>
        <w:t xml:space="preserve"> </w:t>
      </w:r>
    </w:p>
    <w:p w:rsidR="00AD72D3" w:rsidRDefault="00AD72D3" w:rsidP="00AD72D3">
      <w:pPr>
        <w:spacing w:line="360" w:lineRule="auto"/>
        <w:rPr>
          <w:rFonts w:ascii="楷体_GB2312" w:eastAsia="楷体_GB2312" w:hAnsi="宋体"/>
        </w:rPr>
      </w:pPr>
      <w:r>
        <w:rPr>
          <w:rFonts w:ascii="楷体_GB2312" w:eastAsia="楷体_GB2312" w:hint="eastAsia"/>
        </w:rPr>
        <w:t xml:space="preserve">您对申请人 </w:t>
      </w:r>
      <w:r>
        <w:rPr>
          <w:rFonts w:ascii="楷体_GB2312" w:eastAsia="楷体_GB2312" w:hAnsi="宋体" w:hint="eastAsia"/>
        </w:rPr>
        <w:t>□很熟悉  □比较熟悉  □有所了解  □偶尔接触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9"/>
        <w:gridCol w:w="720"/>
        <w:gridCol w:w="720"/>
        <w:gridCol w:w="720"/>
        <w:gridCol w:w="720"/>
        <w:gridCol w:w="720"/>
        <w:gridCol w:w="720"/>
      </w:tblGrid>
      <w:tr w:rsidR="00AD72D3" w:rsidTr="00E358B3">
        <w:trPr>
          <w:trHeight w:val="600"/>
          <w:jc w:val="center"/>
        </w:trPr>
        <w:tc>
          <w:tcPr>
            <w:tcW w:w="4589" w:type="dxa"/>
          </w:tcPr>
          <w:p w:rsidR="00AD72D3" w:rsidRDefault="00AD72D3" w:rsidP="00E358B3">
            <w:pPr>
              <w:rPr>
                <w:rFonts w:ascii="楷体_GB2312" w:eastAsia="楷体_GB2312"/>
              </w:rPr>
            </w:pPr>
          </w:p>
        </w:tc>
        <w:tc>
          <w:tcPr>
            <w:tcW w:w="720" w:type="dxa"/>
            <w:vAlign w:val="center"/>
          </w:tcPr>
          <w:p w:rsidR="00AD72D3" w:rsidRDefault="00AD72D3" w:rsidP="00E358B3">
            <w:pPr>
              <w:jc w:val="center"/>
              <w:rPr>
                <w:rFonts w:ascii="楷体_GB2312" w:eastAsia="楷体_GB2312"/>
              </w:rPr>
            </w:pPr>
            <w:r>
              <w:rPr>
                <w:rFonts w:ascii="楷体_GB2312" w:eastAsia="楷体_GB2312" w:hint="eastAsia"/>
              </w:rPr>
              <w:t>极为突出</w:t>
            </w:r>
          </w:p>
        </w:tc>
        <w:tc>
          <w:tcPr>
            <w:tcW w:w="720" w:type="dxa"/>
            <w:vAlign w:val="center"/>
          </w:tcPr>
          <w:p w:rsidR="00AD72D3" w:rsidRDefault="00AD72D3" w:rsidP="00E358B3">
            <w:pPr>
              <w:jc w:val="center"/>
              <w:rPr>
                <w:rFonts w:ascii="楷体_GB2312" w:eastAsia="楷体_GB2312"/>
              </w:rPr>
            </w:pPr>
            <w:r>
              <w:rPr>
                <w:rFonts w:ascii="楷体_GB2312" w:eastAsia="楷体_GB2312" w:hint="eastAsia"/>
              </w:rPr>
              <w:t>优良</w:t>
            </w:r>
          </w:p>
        </w:tc>
        <w:tc>
          <w:tcPr>
            <w:tcW w:w="720" w:type="dxa"/>
            <w:vAlign w:val="center"/>
          </w:tcPr>
          <w:p w:rsidR="00AD72D3" w:rsidRDefault="00AD72D3" w:rsidP="00E358B3">
            <w:pPr>
              <w:jc w:val="center"/>
              <w:rPr>
                <w:rFonts w:ascii="楷体_GB2312" w:eastAsia="楷体_GB2312"/>
              </w:rPr>
            </w:pPr>
            <w:r>
              <w:rPr>
                <w:rFonts w:ascii="楷体_GB2312" w:eastAsia="楷体_GB2312" w:hint="eastAsia"/>
              </w:rPr>
              <w:t>处于平均水平</w:t>
            </w:r>
          </w:p>
        </w:tc>
        <w:tc>
          <w:tcPr>
            <w:tcW w:w="720" w:type="dxa"/>
            <w:vAlign w:val="center"/>
          </w:tcPr>
          <w:p w:rsidR="00AD72D3" w:rsidRDefault="00AD72D3" w:rsidP="00E358B3">
            <w:pPr>
              <w:jc w:val="center"/>
              <w:rPr>
                <w:rFonts w:ascii="楷体_GB2312" w:eastAsia="楷体_GB2312"/>
              </w:rPr>
            </w:pPr>
            <w:r>
              <w:rPr>
                <w:rFonts w:ascii="楷体_GB2312" w:eastAsia="楷体_GB2312" w:hint="eastAsia"/>
              </w:rPr>
              <w:t>低于平均水平</w:t>
            </w:r>
          </w:p>
        </w:tc>
        <w:tc>
          <w:tcPr>
            <w:tcW w:w="720" w:type="dxa"/>
            <w:vAlign w:val="center"/>
          </w:tcPr>
          <w:p w:rsidR="00AD72D3" w:rsidRDefault="00AD72D3" w:rsidP="00E358B3">
            <w:pPr>
              <w:jc w:val="center"/>
              <w:rPr>
                <w:rFonts w:ascii="楷体_GB2312" w:eastAsia="楷体_GB2312"/>
              </w:rPr>
            </w:pPr>
            <w:r>
              <w:rPr>
                <w:rFonts w:ascii="楷体_GB2312" w:eastAsia="楷体_GB2312" w:hint="eastAsia"/>
              </w:rPr>
              <w:t>较差</w:t>
            </w:r>
          </w:p>
        </w:tc>
        <w:tc>
          <w:tcPr>
            <w:tcW w:w="720" w:type="dxa"/>
            <w:vAlign w:val="center"/>
          </w:tcPr>
          <w:p w:rsidR="00AD72D3" w:rsidRDefault="00AD72D3" w:rsidP="00E358B3">
            <w:pPr>
              <w:jc w:val="center"/>
              <w:rPr>
                <w:rFonts w:ascii="楷体_GB2312" w:eastAsia="楷体_GB2312"/>
              </w:rPr>
            </w:pPr>
            <w:r>
              <w:rPr>
                <w:rFonts w:ascii="楷体_GB2312" w:eastAsia="楷体_GB2312" w:hint="eastAsia"/>
              </w:rPr>
              <w:t>难以评价</w:t>
            </w:r>
          </w:p>
        </w:tc>
      </w:tr>
      <w:tr w:rsidR="00AD72D3" w:rsidTr="00E358B3">
        <w:trPr>
          <w:jc w:val="center"/>
        </w:trPr>
        <w:tc>
          <w:tcPr>
            <w:tcW w:w="4589" w:type="dxa"/>
          </w:tcPr>
          <w:p w:rsidR="00AD72D3" w:rsidRDefault="00AD72D3" w:rsidP="00E358B3">
            <w:pPr>
              <w:rPr>
                <w:rFonts w:ascii="楷体_GB2312" w:eastAsia="楷体_GB2312"/>
              </w:rPr>
            </w:pPr>
            <w:r>
              <w:rPr>
                <w:rFonts w:ascii="楷体_GB2312" w:eastAsia="楷体_GB2312" w:hint="eastAsia"/>
              </w:rPr>
              <w:t>对申请领域一般知识的感悟力</w:t>
            </w: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r>
      <w:tr w:rsidR="00AD72D3" w:rsidTr="00E358B3">
        <w:trPr>
          <w:jc w:val="center"/>
        </w:trPr>
        <w:tc>
          <w:tcPr>
            <w:tcW w:w="4589" w:type="dxa"/>
          </w:tcPr>
          <w:p w:rsidR="00AD72D3" w:rsidRDefault="00AD72D3" w:rsidP="00E358B3">
            <w:pPr>
              <w:rPr>
                <w:rFonts w:ascii="楷体_GB2312" w:eastAsia="楷体_GB2312"/>
              </w:rPr>
            </w:pPr>
            <w:r>
              <w:rPr>
                <w:rFonts w:ascii="楷体_GB2312" w:eastAsia="楷体_GB2312" w:hint="eastAsia"/>
              </w:rPr>
              <w:t>创新能力</w:t>
            </w: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r>
      <w:tr w:rsidR="00AD72D3" w:rsidTr="00E358B3">
        <w:trPr>
          <w:trHeight w:val="263"/>
          <w:jc w:val="center"/>
        </w:trPr>
        <w:tc>
          <w:tcPr>
            <w:tcW w:w="4589" w:type="dxa"/>
          </w:tcPr>
          <w:p w:rsidR="00AD72D3" w:rsidRDefault="00AD72D3" w:rsidP="00E358B3">
            <w:pPr>
              <w:rPr>
                <w:rFonts w:ascii="楷体_GB2312" w:eastAsia="楷体_GB2312"/>
              </w:rPr>
            </w:pPr>
            <w:r>
              <w:rPr>
                <w:rFonts w:ascii="楷体_GB2312" w:eastAsia="楷体_GB2312" w:hint="eastAsia"/>
              </w:rPr>
              <w:t>对科学研究的激情、从事研究工作的努力程度</w:t>
            </w: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r>
      <w:tr w:rsidR="00AD72D3" w:rsidTr="00E358B3">
        <w:trPr>
          <w:jc w:val="center"/>
        </w:trPr>
        <w:tc>
          <w:tcPr>
            <w:tcW w:w="4589" w:type="dxa"/>
          </w:tcPr>
          <w:p w:rsidR="00AD72D3" w:rsidRDefault="00AD72D3" w:rsidP="00E358B3">
            <w:pPr>
              <w:rPr>
                <w:rFonts w:ascii="楷体_GB2312" w:eastAsia="楷体_GB2312"/>
              </w:rPr>
            </w:pPr>
            <w:r>
              <w:rPr>
                <w:rFonts w:ascii="楷体_GB2312" w:eastAsia="楷体_GB2312" w:hint="eastAsia"/>
              </w:rPr>
              <w:t>独立工作能力</w:t>
            </w: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r>
      <w:tr w:rsidR="00AD72D3" w:rsidTr="00E358B3">
        <w:trPr>
          <w:jc w:val="center"/>
        </w:trPr>
        <w:tc>
          <w:tcPr>
            <w:tcW w:w="4589" w:type="dxa"/>
          </w:tcPr>
          <w:p w:rsidR="00AD72D3" w:rsidRDefault="00AD72D3" w:rsidP="00E358B3">
            <w:pPr>
              <w:rPr>
                <w:rFonts w:ascii="楷体_GB2312" w:eastAsia="楷体_GB2312"/>
              </w:rPr>
            </w:pPr>
            <w:r>
              <w:rPr>
                <w:rFonts w:ascii="楷体_GB2312" w:eastAsia="楷体_GB2312" w:hint="eastAsia"/>
              </w:rPr>
              <w:t>合作精神</w:t>
            </w: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r>
      <w:tr w:rsidR="00AD72D3" w:rsidTr="00E358B3">
        <w:trPr>
          <w:jc w:val="center"/>
        </w:trPr>
        <w:tc>
          <w:tcPr>
            <w:tcW w:w="4589" w:type="dxa"/>
          </w:tcPr>
          <w:p w:rsidR="00AD72D3" w:rsidRDefault="00AD72D3" w:rsidP="00E358B3">
            <w:pPr>
              <w:rPr>
                <w:rFonts w:ascii="楷体_GB2312" w:eastAsia="楷体_GB2312"/>
              </w:rPr>
            </w:pPr>
            <w:r>
              <w:rPr>
                <w:rFonts w:ascii="楷体_GB2312" w:eastAsia="楷体_GB2312" w:hint="eastAsia"/>
              </w:rPr>
              <w:t>表达能力</w:t>
            </w: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c>
          <w:tcPr>
            <w:tcW w:w="720" w:type="dxa"/>
          </w:tcPr>
          <w:p w:rsidR="00AD72D3" w:rsidRDefault="00AD72D3" w:rsidP="00E358B3">
            <w:pPr>
              <w:rPr>
                <w:rFonts w:ascii="楷体_GB2312" w:eastAsia="楷体_GB2312"/>
              </w:rPr>
            </w:pPr>
          </w:p>
        </w:tc>
      </w:tr>
    </w:tbl>
    <w:p w:rsidR="00AD72D3" w:rsidRDefault="00AD72D3" w:rsidP="00AD72D3">
      <w:pPr>
        <w:spacing w:line="360" w:lineRule="auto"/>
        <w:ind w:firstLine="437"/>
        <w:rPr>
          <w:rFonts w:ascii="楷体_GB2312" w:eastAsia="楷体_GB2312"/>
          <w:u w:val="single"/>
        </w:rPr>
      </w:pPr>
      <w:r>
        <w:rPr>
          <w:rFonts w:ascii="楷体_GB2312" w:eastAsia="楷体_GB2312" w:hint="eastAsia"/>
        </w:rPr>
        <w:t>您</w:t>
      </w:r>
      <w:proofErr w:type="gramStart"/>
      <w:r>
        <w:rPr>
          <w:rFonts w:ascii="楷体_GB2312" w:eastAsia="楷体_GB2312" w:hint="eastAsia"/>
        </w:rPr>
        <w:t>作出</w:t>
      </w:r>
      <w:proofErr w:type="gramEnd"/>
      <w:r>
        <w:rPr>
          <w:rFonts w:ascii="楷体_GB2312" w:eastAsia="楷体_GB2312" w:hint="eastAsia"/>
        </w:rPr>
        <w:t>上述评价的比较群体：</w:t>
      </w:r>
      <w:r>
        <w:rPr>
          <w:rFonts w:ascii="楷体_GB2312" w:eastAsia="楷体_GB2312" w:hint="eastAsia"/>
          <w:u w:val="single"/>
        </w:rPr>
        <w:t xml:space="preserve">               </w:t>
      </w:r>
    </w:p>
    <w:p w:rsidR="00AD72D3" w:rsidRDefault="00AD72D3" w:rsidP="00AD72D3">
      <w:pPr>
        <w:spacing w:line="360" w:lineRule="auto"/>
        <w:ind w:firstLine="437"/>
        <w:rPr>
          <w:rFonts w:ascii="楷体_GB2312" w:eastAsia="楷体_GB2312"/>
        </w:rPr>
      </w:pPr>
      <w:r>
        <w:rPr>
          <w:rFonts w:ascii="楷体_GB2312" w:eastAsia="楷体_GB2312" w:hint="eastAsia"/>
        </w:rPr>
        <w:t>您</w:t>
      </w:r>
      <w:proofErr w:type="gramStart"/>
      <w:r>
        <w:rPr>
          <w:rFonts w:ascii="楷体_GB2312" w:eastAsia="楷体_GB2312" w:hint="eastAsia"/>
        </w:rPr>
        <w:t>作出</w:t>
      </w:r>
      <w:proofErr w:type="gramEnd"/>
      <w:r>
        <w:rPr>
          <w:rFonts w:ascii="楷体_GB2312" w:eastAsia="楷体_GB2312" w:hint="eastAsia"/>
        </w:rPr>
        <w:t>上述评价的依据是：</w:t>
      </w:r>
    </w:p>
    <w:p w:rsidR="00AD72D3" w:rsidRDefault="00AD72D3" w:rsidP="00AD72D3">
      <w:pPr>
        <w:ind w:firstLine="435"/>
        <w:rPr>
          <w:rFonts w:ascii="楷体_GB2312" w:eastAsia="楷体_GB2312"/>
        </w:rPr>
      </w:pPr>
    </w:p>
    <w:p w:rsidR="00AD72D3" w:rsidRDefault="00AD72D3" w:rsidP="00AD72D3">
      <w:pPr>
        <w:ind w:firstLine="435"/>
        <w:rPr>
          <w:rFonts w:ascii="楷体_GB2312" w:eastAsia="楷体_GB2312"/>
        </w:rPr>
      </w:pPr>
    </w:p>
    <w:p w:rsidR="00AD72D3" w:rsidRDefault="00AD72D3" w:rsidP="00AD72D3">
      <w:pPr>
        <w:ind w:firstLine="435"/>
        <w:rPr>
          <w:rFonts w:ascii="楷体_GB2312" w:eastAsia="楷体_GB2312"/>
        </w:rPr>
      </w:pPr>
    </w:p>
    <w:p w:rsidR="00AD72D3" w:rsidRDefault="00AD72D3" w:rsidP="00AD72D3">
      <w:pPr>
        <w:ind w:firstLine="435"/>
        <w:rPr>
          <w:rFonts w:ascii="楷体_GB2312" w:eastAsia="楷体_GB2312"/>
          <w:u w:val="single"/>
        </w:rPr>
      </w:pPr>
    </w:p>
    <w:p w:rsidR="00AD72D3" w:rsidRDefault="00AD72D3" w:rsidP="00AD72D3">
      <w:pPr>
        <w:ind w:firstLine="435"/>
        <w:rPr>
          <w:rFonts w:ascii="楷体_GB2312" w:eastAsia="楷体_GB2312"/>
        </w:rPr>
      </w:pPr>
      <w:r>
        <w:rPr>
          <w:rFonts w:ascii="楷体_GB2312" w:eastAsia="楷体_GB2312" w:hint="eastAsia"/>
        </w:rPr>
        <w:t>您对申请人的其他评价：</w:t>
      </w:r>
    </w:p>
    <w:p w:rsidR="00AD72D3" w:rsidRDefault="00AD72D3" w:rsidP="00AD72D3">
      <w:pPr>
        <w:ind w:firstLine="435"/>
        <w:rPr>
          <w:rFonts w:ascii="楷体_GB2312" w:eastAsia="楷体_GB2312"/>
        </w:rPr>
      </w:pPr>
    </w:p>
    <w:p w:rsidR="00AD72D3" w:rsidRDefault="00AD72D3" w:rsidP="00AD72D3">
      <w:pPr>
        <w:ind w:firstLine="435"/>
        <w:rPr>
          <w:rFonts w:ascii="楷体_GB2312" w:eastAsia="楷体_GB2312"/>
        </w:rPr>
      </w:pPr>
    </w:p>
    <w:p w:rsidR="00AD72D3" w:rsidRDefault="00AD72D3" w:rsidP="00AD72D3">
      <w:pPr>
        <w:spacing w:line="360" w:lineRule="auto"/>
        <w:ind w:firstLine="437"/>
        <w:rPr>
          <w:rFonts w:ascii="楷体_GB2312" w:eastAsia="楷体_GB2312"/>
          <w:u w:val="single"/>
        </w:rPr>
      </w:pPr>
      <w:r>
        <w:rPr>
          <w:rFonts w:ascii="楷体_GB2312" w:eastAsia="楷体_GB2312" w:hint="eastAsia"/>
        </w:rPr>
        <w:t>推荐人签名：</w:t>
      </w:r>
      <w:r>
        <w:rPr>
          <w:rFonts w:ascii="楷体_GB2312" w:eastAsia="楷体_GB2312" w:hint="eastAsia"/>
          <w:u w:val="single"/>
        </w:rPr>
        <w:t xml:space="preserve">              </w:t>
      </w:r>
      <w:r>
        <w:rPr>
          <w:rFonts w:ascii="楷体_GB2312" w:eastAsia="楷体_GB2312" w:hint="eastAsia"/>
        </w:rPr>
        <w:t xml:space="preserve">          日期：</w:t>
      </w:r>
      <w:r>
        <w:rPr>
          <w:rFonts w:ascii="楷体_GB2312" w:eastAsia="楷体_GB2312" w:hint="eastAsia"/>
          <w:u w:val="single"/>
        </w:rPr>
        <w:t xml:space="preserve">              </w:t>
      </w:r>
    </w:p>
    <w:p w:rsidR="00AD72D3" w:rsidRDefault="00AD72D3" w:rsidP="00AD72D3">
      <w:pPr>
        <w:spacing w:line="360" w:lineRule="auto"/>
        <w:ind w:firstLine="437"/>
        <w:rPr>
          <w:rFonts w:ascii="楷体_GB2312" w:eastAsia="楷体_GB2312"/>
          <w:u w:val="single"/>
        </w:rPr>
      </w:pPr>
      <w:r>
        <w:rPr>
          <w:rFonts w:ascii="楷体_GB2312" w:eastAsia="楷体_GB2312" w:hint="eastAsia"/>
        </w:rPr>
        <w:t>联系地址：</w:t>
      </w:r>
      <w:r>
        <w:rPr>
          <w:rFonts w:ascii="楷体_GB2312" w:eastAsia="楷体_GB2312" w:hint="eastAsia"/>
          <w:u w:val="single"/>
        </w:rPr>
        <w:t xml:space="preserve">                                            </w:t>
      </w:r>
      <w:r>
        <w:rPr>
          <w:rFonts w:ascii="楷体_GB2312" w:eastAsia="楷体_GB2312" w:hint="eastAsia"/>
        </w:rPr>
        <w:t xml:space="preserve">    邮编：</w:t>
      </w:r>
      <w:r>
        <w:rPr>
          <w:rFonts w:ascii="楷体_GB2312" w:eastAsia="楷体_GB2312" w:hint="eastAsia"/>
          <w:u w:val="single"/>
        </w:rPr>
        <w:t xml:space="preserve">           </w:t>
      </w:r>
    </w:p>
    <w:p w:rsidR="00AD72D3" w:rsidRDefault="00AD72D3" w:rsidP="00AD72D3">
      <w:pPr>
        <w:spacing w:line="360" w:lineRule="auto"/>
        <w:ind w:firstLine="437"/>
        <w:rPr>
          <w:rFonts w:ascii="楷体_GB2312" w:eastAsia="楷体_GB2312"/>
          <w:u w:val="single"/>
        </w:rPr>
      </w:pPr>
      <w:r>
        <w:rPr>
          <w:rFonts w:ascii="楷体_GB2312" w:eastAsia="楷体_GB2312" w:hint="eastAsia"/>
        </w:rPr>
        <w:t>电话：</w:t>
      </w:r>
      <w:r>
        <w:rPr>
          <w:rFonts w:ascii="楷体_GB2312" w:eastAsia="楷体_GB2312" w:hint="eastAsia"/>
          <w:u w:val="single"/>
        </w:rPr>
        <w:t xml:space="preserve">                   </w:t>
      </w:r>
      <w:r>
        <w:rPr>
          <w:rFonts w:ascii="楷体_GB2312" w:eastAsia="楷体_GB2312" w:hint="eastAsia"/>
        </w:rPr>
        <w:t xml:space="preserve">     电子邮箱：</w:t>
      </w:r>
      <w:r>
        <w:rPr>
          <w:rFonts w:ascii="楷体_GB2312" w:eastAsia="楷体_GB2312" w:hint="eastAsia"/>
          <w:u w:val="single"/>
        </w:rPr>
        <w:t xml:space="preserve">                                  </w:t>
      </w:r>
    </w:p>
    <w:p w:rsidR="00AD72D3" w:rsidRPr="00341CEA" w:rsidRDefault="00AD72D3" w:rsidP="00AD72D3">
      <w:pPr>
        <w:spacing w:line="360" w:lineRule="auto"/>
        <w:rPr>
          <w:sz w:val="24"/>
        </w:rPr>
      </w:pPr>
      <w:r>
        <w:rPr>
          <w:rFonts w:ascii="宋体" w:hAnsi="宋体" w:hint="eastAsia"/>
          <w:b/>
          <w:bCs/>
          <w:sz w:val="18"/>
        </w:rPr>
        <w:t>注：此信填写好后须封入信封，并请推荐人在封口处签名。</w:t>
      </w:r>
    </w:p>
    <w:p w:rsidR="00AD72D3" w:rsidRDefault="00AD72D3" w:rsidP="00AD72D3">
      <w:pPr>
        <w:rPr>
          <w:rFonts w:ascii="方正仿宋简体" w:eastAsia="方正仿宋简体"/>
          <w:color w:val="000000"/>
        </w:rPr>
      </w:pPr>
    </w:p>
    <w:bookmarkEnd w:id="0"/>
    <w:p w:rsidR="00AD72D3" w:rsidRDefault="00AD72D3" w:rsidP="00AD72D3">
      <w:pPr>
        <w:rPr>
          <w:rFonts w:ascii="方正仿宋简体" w:eastAsia="方正仿宋简体"/>
          <w:color w:val="000000"/>
        </w:rPr>
      </w:pPr>
    </w:p>
    <w:sectPr w:rsidR="00AD72D3" w:rsidSect="00B4323D">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07" w:rsidRDefault="00CB7607" w:rsidP="00E555FC">
      <w:r>
        <w:separator/>
      </w:r>
    </w:p>
  </w:endnote>
  <w:endnote w:type="continuationSeparator" w:id="0">
    <w:p w:rsidR="00CB7607" w:rsidRDefault="00CB7607" w:rsidP="00E5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楷体_GBK">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07" w:rsidRDefault="00CB7607" w:rsidP="00E555FC">
      <w:r>
        <w:separator/>
      </w:r>
    </w:p>
  </w:footnote>
  <w:footnote w:type="continuationSeparator" w:id="0">
    <w:p w:rsidR="00CB7607" w:rsidRDefault="00CB7607" w:rsidP="00E5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69"/>
    <w:rsid w:val="000165E7"/>
    <w:rsid w:val="000461A0"/>
    <w:rsid w:val="00081BF6"/>
    <w:rsid w:val="000E31B2"/>
    <w:rsid w:val="001E0F27"/>
    <w:rsid w:val="002618C7"/>
    <w:rsid w:val="00287DBC"/>
    <w:rsid w:val="003703F4"/>
    <w:rsid w:val="003950D0"/>
    <w:rsid w:val="004622E9"/>
    <w:rsid w:val="004F22D3"/>
    <w:rsid w:val="005A2701"/>
    <w:rsid w:val="005E2492"/>
    <w:rsid w:val="007A4969"/>
    <w:rsid w:val="007C2765"/>
    <w:rsid w:val="007D371D"/>
    <w:rsid w:val="008025F7"/>
    <w:rsid w:val="0080329E"/>
    <w:rsid w:val="0083106C"/>
    <w:rsid w:val="00924710"/>
    <w:rsid w:val="009B1B67"/>
    <w:rsid w:val="00A20773"/>
    <w:rsid w:val="00A43386"/>
    <w:rsid w:val="00AD72D3"/>
    <w:rsid w:val="00B12193"/>
    <w:rsid w:val="00B4323D"/>
    <w:rsid w:val="00B85FF2"/>
    <w:rsid w:val="00BE6445"/>
    <w:rsid w:val="00BE7044"/>
    <w:rsid w:val="00C50DAF"/>
    <w:rsid w:val="00C62EE8"/>
    <w:rsid w:val="00C65A5D"/>
    <w:rsid w:val="00CA5DD8"/>
    <w:rsid w:val="00CB7607"/>
    <w:rsid w:val="00CF38C4"/>
    <w:rsid w:val="00D43875"/>
    <w:rsid w:val="00D82FC7"/>
    <w:rsid w:val="00D8561E"/>
    <w:rsid w:val="00DA4AEB"/>
    <w:rsid w:val="00DB7C36"/>
    <w:rsid w:val="00DE1184"/>
    <w:rsid w:val="00E40648"/>
    <w:rsid w:val="00E555FC"/>
    <w:rsid w:val="00E723EF"/>
    <w:rsid w:val="00ED2CAC"/>
    <w:rsid w:val="00F6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4969"/>
    <w:rPr>
      <w:b/>
      <w:bCs/>
    </w:rPr>
  </w:style>
  <w:style w:type="paragraph" w:styleId="a4">
    <w:name w:val="header"/>
    <w:basedOn w:val="a"/>
    <w:link w:val="Char"/>
    <w:uiPriority w:val="99"/>
    <w:unhideWhenUsed/>
    <w:rsid w:val="00E55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55FC"/>
    <w:rPr>
      <w:sz w:val="18"/>
      <w:szCs w:val="18"/>
    </w:rPr>
  </w:style>
  <w:style w:type="paragraph" w:styleId="a5">
    <w:name w:val="footer"/>
    <w:basedOn w:val="a"/>
    <w:link w:val="Char0"/>
    <w:uiPriority w:val="99"/>
    <w:unhideWhenUsed/>
    <w:rsid w:val="00E555FC"/>
    <w:pPr>
      <w:tabs>
        <w:tab w:val="center" w:pos="4153"/>
        <w:tab w:val="right" w:pos="8306"/>
      </w:tabs>
      <w:snapToGrid w:val="0"/>
      <w:jc w:val="left"/>
    </w:pPr>
    <w:rPr>
      <w:sz w:val="18"/>
      <w:szCs w:val="18"/>
    </w:rPr>
  </w:style>
  <w:style w:type="character" w:customStyle="1" w:styleId="Char0">
    <w:name w:val="页脚 Char"/>
    <w:basedOn w:val="a0"/>
    <w:link w:val="a5"/>
    <w:uiPriority w:val="99"/>
    <w:rsid w:val="00E555FC"/>
    <w:rPr>
      <w:sz w:val="18"/>
      <w:szCs w:val="18"/>
    </w:rPr>
  </w:style>
  <w:style w:type="paragraph" w:styleId="a6">
    <w:name w:val="Balloon Text"/>
    <w:basedOn w:val="a"/>
    <w:link w:val="Char1"/>
    <w:uiPriority w:val="99"/>
    <w:semiHidden/>
    <w:unhideWhenUsed/>
    <w:rsid w:val="00C50DAF"/>
    <w:rPr>
      <w:sz w:val="18"/>
      <w:szCs w:val="18"/>
    </w:rPr>
  </w:style>
  <w:style w:type="character" w:customStyle="1" w:styleId="Char1">
    <w:name w:val="批注框文本 Char"/>
    <w:basedOn w:val="a0"/>
    <w:link w:val="a6"/>
    <w:uiPriority w:val="99"/>
    <w:semiHidden/>
    <w:rsid w:val="00C50D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4969"/>
    <w:rPr>
      <w:b/>
      <w:bCs/>
    </w:rPr>
  </w:style>
  <w:style w:type="paragraph" w:styleId="a4">
    <w:name w:val="header"/>
    <w:basedOn w:val="a"/>
    <w:link w:val="Char"/>
    <w:uiPriority w:val="99"/>
    <w:unhideWhenUsed/>
    <w:rsid w:val="00E55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55FC"/>
    <w:rPr>
      <w:sz w:val="18"/>
      <w:szCs w:val="18"/>
    </w:rPr>
  </w:style>
  <w:style w:type="paragraph" w:styleId="a5">
    <w:name w:val="footer"/>
    <w:basedOn w:val="a"/>
    <w:link w:val="Char0"/>
    <w:uiPriority w:val="99"/>
    <w:unhideWhenUsed/>
    <w:rsid w:val="00E555FC"/>
    <w:pPr>
      <w:tabs>
        <w:tab w:val="center" w:pos="4153"/>
        <w:tab w:val="right" w:pos="8306"/>
      </w:tabs>
      <w:snapToGrid w:val="0"/>
      <w:jc w:val="left"/>
    </w:pPr>
    <w:rPr>
      <w:sz w:val="18"/>
      <w:szCs w:val="18"/>
    </w:rPr>
  </w:style>
  <w:style w:type="character" w:customStyle="1" w:styleId="Char0">
    <w:name w:val="页脚 Char"/>
    <w:basedOn w:val="a0"/>
    <w:link w:val="a5"/>
    <w:uiPriority w:val="99"/>
    <w:rsid w:val="00E555FC"/>
    <w:rPr>
      <w:sz w:val="18"/>
      <w:szCs w:val="18"/>
    </w:rPr>
  </w:style>
  <w:style w:type="paragraph" w:styleId="a6">
    <w:name w:val="Balloon Text"/>
    <w:basedOn w:val="a"/>
    <w:link w:val="Char1"/>
    <w:uiPriority w:val="99"/>
    <w:semiHidden/>
    <w:unhideWhenUsed/>
    <w:rsid w:val="00C50DAF"/>
    <w:rPr>
      <w:sz w:val="18"/>
      <w:szCs w:val="18"/>
    </w:rPr>
  </w:style>
  <w:style w:type="character" w:customStyle="1" w:styleId="Char1">
    <w:name w:val="批注框文本 Char"/>
    <w:basedOn w:val="a0"/>
    <w:link w:val="a6"/>
    <w:uiPriority w:val="99"/>
    <w:semiHidden/>
    <w:rsid w:val="00C50D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5501">
      <w:bodyDiv w:val="1"/>
      <w:marLeft w:val="0"/>
      <w:marRight w:val="0"/>
      <w:marTop w:val="0"/>
      <w:marBottom w:val="0"/>
      <w:divBdr>
        <w:top w:val="none" w:sz="0" w:space="0" w:color="auto"/>
        <w:left w:val="none" w:sz="0" w:space="0" w:color="auto"/>
        <w:bottom w:val="none" w:sz="0" w:space="0" w:color="auto"/>
        <w:right w:val="none" w:sz="0" w:space="0" w:color="auto"/>
      </w:divBdr>
      <w:divsChild>
        <w:div w:id="374042165">
          <w:marLeft w:val="0"/>
          <w:marRight w:val="0"/>
          <w:marTop w:val="0"/>
          <w:marBottom w:val="0"/>
          <w:divBdr>
            <w:top w:val="none" w:sz="0" w:space="0" w:color="auto"/>
            <w:left w:val="none" w:sz="0" w:space="0" w:color="auto"/>
            <w:bottom w:val="none" w:sz="0" w:space="0" w:color="auto"/>
            <w:right w:val="none" w:sz="0" w:space="0" w:color="auto"/>
          </w:divBdr>
        </w:div>
      </w:divsChild>
    </w:div>
    <w:div w:id="930284089">
      <w:bodyDiv w:val="1"/>
      <w:marLeft w:val="0"/>
      <w:marRight w:val="0"/>
      <w:marTop w:val="0"/>
      <w:marBottom w:val="0"/>
      <w:divBdr>
        <w:top w:val="none" w:sz="0" w:space="0" w:color="auto"/>
        <w:left w:val="none" w:sz="0" w:space="0" w:color="auto"/>
        <w:bottom w:val="none" w:sz="0" w:space="0" w:color="auto"/>
        <w:right w:val="none" w:sz="0" w:space="0" w:color="auto"/>
      </w:divBdr>
    </w:div>
    <w:div w:id="1159882057">
      <w:bodyDiv w:val="1"/>
      <w:marLeft w:val="0"/>
      <w:marRight w:val="0"/>
      <w:marTop w:val="0"/>
      <w:marBottom w:val="0"/>
      <w:divBdr>
        <w:top w:val="none" w:sz="0" w:space="0" w:color="auto"/>
        <w:left w:val="none" w:sz="0" w:space="0" w:color="auto"/>
        <w:bottom w:val="none" w:sz="0" w:space="0" w:color="auto"/>
        <w:right w:val="none" w:sz="0" w:space="0" w:color="auto"/>
      </w:divBdr>
      <w:divsChild>
        <w:div w:id="480653414">
          <w:marLeft w:val="0"/>
          <w:marRight w:val="0"/>
          <w:marTop w:val="0"/>
          <w:marBottom w:val="0"/>
          <w:divBdr>
            <w:top w:val="none" w:sz="0" w:space="0" w:color="auto"/>
            <w:left w:val="none" w:sz="0" w:space="0" w:color="auto"/>
            <w:bottom w:val="none" w:sz="0" w:space="0" w:color="auto"/>
            <w:right w:val="none" w:sz="0" w:space="0" w:color="auto"/>
          </w:divBdr>
          <w:divsChild>
            <w:div w:id="1079331302">
              <w:marLeft w:val="0"/>
              <w:marRight w:val="0"/>
              <w:marTop w:val="0"/>
              <w:marBottom w:val="0"/>
              <w:divBdr>
                <w:top w:val="none" w:sz="0" w:space="0" w:color="auto"/>
                <w:left w:val="none" w:sz="0" w:space="0" w:color="auto"/>
                <w:bottom w:val="none" w:sz="0" w:space="0" w:color="auto"/>
                <w:right w:val="none" w:sz="0" w:space="0" w:color="auto"/>
              </w:divBdr>
              <w:divsChild>
                <w:div w:id="1191457830">
                  <w:marLeft w:val="0"/>
                  <w:marRight w:val="0"/>
                  <w:marTop w:val="0"/>
                  <w:marBottom w:val="0"/>
                  <w:divBdr>
                    <w:top w:val="none" w:sz="0" w:space="0" w:color="auto"/>
                    <w:left w:val="none" w:sz="0" w:space="0" w:color="auto"/>
                    <w:bottom w:val="none" w:sz="0" w:space="0" w:color="auto"/>
                    <w:right w:val="none" w:sz="0" w:space="0" w:color="auto"/>
                  </w:divBdr>
                  <w:divsChild>
                    <w:div w:id="20971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53590">
      <w:bodyDiv w:val="1"/>
      <w:marLeft w:val="0"/>
      <w:marRight w:val="0"/>
      <w:marTop w:val="0"/>
      <w:marBottom w:val="0"/>
      <w:divBdr>
        <w:top w:val="none" w:sz="0" w:space="0" w:color="auto"/>
        <w:left w:val="none" w:sz="0" w:space="0" w:color="auto"/>
        <w:bottom w:val="none" w:sz="0" w:space="0" w:color="auto"/>
        <w:right w:val="none" w:sz="0" w:space="0" w:color="auto"/>
      </w:divBdr>
      <w:divsChild>
        <w:div w:id="1075318941">
          <w:marLeft w:val="0"/>
          <w:marRight w:val="0"/>
          <w:marTop w:val="0"/>
          <w:marBottom w:val="0"/>
          <w:divBdr>
            <w:top w:val="single" w:sz="6" w:space="23" w:color="DDDDDD"/>
            <w:left w:val="none" w:sz="0" w:space="0" w:color="auto"/>
            <w:bottom w:val="none" w:sz="0" w:space="0" w:color="auto"/>
            <w:right w:val="none" w:sz="0" w:space="0" w:color="auto"/>
          </w:divBdr>
          <w:divsChild>
            <w:div w:id="364527475">
              <w:marLeft w:val="0"/>
              <w:marRight w:val="0"/>
              <w:marTop w:val="0"/>
              <w:marBottom w:val="0"/>
              <w:divBdr>
                <w:top w:val="none" w:sz="0" w:space="0" w:color="auto"/>
                <w:left w:val="none" w:sz="0" w:space="0" w:color="auto"/>
                <w:bottom w:val="none" w:sz="0" w:space="0" w:color="auto"/>
                <w:right w:val="none" w:sz="0" w:space="0" w:color="auto"/>
              </w:divBdr>
              <w:divsChild>
                <w:div w:id="69236007">
                  <w:marLeft w:val="0"/>
                  <w:marRight w:val="0"/>
                  <w:marTop w:val="0"/>
                  <w:marBottom w:val="0"/>
                  <w:divBdr>
                    <w:top w:val="none" w:sz="0" w:space="0" w:color="auto"/>
                    <w:left w:val="none" w:sz="0" w:space="0" w:color="auto"/>
                    <w:bottom w:val="none" w:sz="0" w:space="0" w:color="auto"/>
                    <w:right w:val="none" w:sz="0" w:space="0" w:color="auto"/>
                  </w:divBdr>
                  <w:divsChild>
                    <w:div w:id="1647589290">
                      <w:marLeft w:val="0"/>
                      <w:marRight w:val="0"/>
                      <w:marTop w:val="0"/>
                      <w:marBottom w:val="0"/>
                      <w:divBdr>
                        <w:top w:val="single" w:sz="6" w:space="0" w:color="DDDDDD"/>
                        <w:left w:val="single" w:sz="6" w:space="23" w:color="DDDDDD"/>
                        <w:bottom w:val="single" w:sz="6" w:space="0" w:color="DDDDDD"/>
                        <w:right w:val="single" w:sz="6" w:space="23" w:color="DDDDDD"/>
                      </w:divBdr>
                      <w:divsChild>
                        <w:div w:id="2000695202">
                          <w:marLeft w:val="0"/>
                          <w:marRight w:val="0"/>
                          <w:marTop w:val="150"/>
                          <w:marBottom w:val="150"/>
                          <w:divBdr>
                            <w:top w:val="none" w:sz="0" w:space="0" w:color="auto"/>
                            <w:left w:val="none" w:sz="0" w:space="0" w:color="auto"/>
                            <w:bottom w:val="none" w:sz="0" w:space="0" w:color="auto"/>
                            <w:right w:val="none" w:sz="0" w:space="0" w:color="auto"/>
                          </w:divBdr>
                          <w:divsChild>
                            <w:div w:id="1553616444">
                              <w:marLeft w:val="0"/>
                              <w:marRight w:val="0"/>
                              <w:marTop w:val="0"/>
                              <w:marBottom w:val="0"/>
                              <w:divBdr>
                                <w:top w:val="none" w:sz="0" w:space="0" w:color="auto"/>
                                <w:left w:val="none" w:sz="0" w:space="0" w:color="auto"/>
                                <w:bottom w:val="none" w:sz="0" w:space="0" w:color="auto"/>
                                <w:right w:val="none" w:sz="0" w:space="0" w:color="auto"/>
                              </w:divBdr>
                              <w:divsChild>
                                <w:div w:id="16934067">
                                  <w:marLeft w:val="0"/>
                                  <w:marRight w:val="0"/>
                                  <w:marTop w:val="0"/>
                                  <w:marBottom w:val="0"/>
                                  <w:divBdr>
                                    <w:top w:val="none" w:sz="0" w:space="0" w:color="auto"/>
                                    <w:left w:val="none" w:sz="0" w:space="0" w:color="auto"/>
                                    <w:bottom w:val="none" w:sz="0" w:space="0" w:color="auto"/>
                                    <w:right w:val="none" w:sz="0" w:space="0" w:color="auto"/>
                                  </w:divBdr>
                                  <w:divsChild>
                                    <w:div w:id="1357998414">
                                      <w:marLeft w:val="0"/>
                                      <w:marRight w:val="0"/>
                                      <w:marTop w:val="0"/>
                                      <w:marBottom w:val="0"/>
                                      <w:divBdr>
                                        <w:top w:val="none" w:sz="0" w:space="0" w:color="auto"/>
                                        <w:left w:val="none" w:sz="0" w:space="0" w:color="auto"/>
                                        <w:bottom w:val="none" w:sz="0" w:space="0" w:color="auto"/>
                                        <w:right w:val="none" w:sz="0" w:space="0" w:color="auto"/>
                                      </w:divBdr>
                                      <w:divsChild>
                                        <w:div w:id="629869474">
                                          <w:marLeft w:val="150"/>
                                          <w:marRight w:val="0"/>
                                          <w:marTop w:val="0"/>
                                          <w:marBottom w:val="0"/>
                                          <w:divBdr>
                                            <w:top w:val="none" w:sz="0" w:space="0" w:color="auto"/>
                                            <w:left w:val="none" w:sz="0" w:space="0" w:color="auto"/>
                                            <w:bottom w:val="dotted" w:sz="6" w:space="8" w:color="CCCCCC"/>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0181-2FCC-46DD-8AC1-E9F7B92D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690</Words>
  <Characters>3936</Characters>
  <Application>Microsoft Office Word</Application>
  <DocSecurity>0</DocSecurity>
  <Lines>32</Lines>
  <Paragraphs>9</Paragraphs>
  <ScaleCrop>false</ScaleCrop>
  <Company>Microsoft</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cp:lastPrinted>2018-09-11T01:38:00Z</cp:lastPrinted>
  <dcterms:created xsi:type="dcterms:W3CDTF">2019-08-29T03:42:00Z</dcterms:created>
  <dcterms:modified xsi:type="dcterms:W3CDTF">2019-09-08T07:57:00Z</dcterms:modified>
</cp:coreProperties>
</file>