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80" w:line="300" w:lineRule="atLeast"/>
        <w:jc w:val="center"/>
        <w:rPr>
          <w:rFonts w:ascii="黑体" w:hAnsi="黑体" w:eastAsia="黑体" w:cs="黑体"/>
          <w:b/>
          <w:bCs/>
          <w:color w:val="333333"/>
          <w:kern w:val="0"/>
          <w:sz w:val="36"/>
          <w:szCs w:val="36"/>
        </w:rPr>
      </w:pPr>
      <w:r>
        <w:rPr>
          <w:rFonts w:hint="eastAsia" w:ascii="黑体" w:hAnsi="黑体" w:eastAsia="黑体" w:cs="黑体"/>
          <w:b/>
          <w:bCs/>
          <w:color w:val="333333"/>
          <w:kern w:val="0"/>
          <w:sz w:val="36"/>
          <w:szCs w:val="36"/>
        </w:rPr>
        <w:t>合肥师范学院</w:t>
      </w:r>
    </w:p>
    <w:p>
      <w:pPr>
        <w:widowControl/>
        <w:spacing w:after="180" w:line="300" w:lineRule="atLeast"/>
        <w:jc w:val="center"/>
        <w:rPr>
          <w:rFonts w:ascii="黑体" w:hAnsi="黑体" w:eastAsia="黑体" w:cs="黑体"/>
          <w:b/>
          <w:bCs/>
          <w:color w:val="333333"/>
          <w:kern w:val="0"/>
          <w:sz w:val="36"/>
          <w:szCs w:val="36"/>
        </w:rPr>
      </w:pPr>
      <w:r>
        <w:rPr>
          <w:rFonts w:hint="eastAsia" w:ascii="黑体" w:hAnsi="黑体" w:eastAsia="黑体" w:cs="黑体"/>
          <w:b/>
          <w:bCs/>
          <w:color w:val="333333"/>
          <w:kern w:val="0"/>
          <w:sz w:val="36"/>
          <w:szCs w:val="36"/>
        </w:rPr>
        <w:t>全日制教育硕士专业学位研究生初试科目考试大纲</w:t>
      </w:r>
    </w:p>
    <w:p>
      <w:pPr>
        <w:widowControl/>
        <w:spacing w:after="180" w:line="300" w:lineRule="atLeast"/>
        <w:ind w:firstLine="600"/>
        <w:jc w:val="left"/>
        <w:rPr>
          <w:rFonts w:ascii="Arial" w:hAnsi="Arial" w:eastAsia="Tahoma" w:cs="Arial"/>
          <w:b/>
          <w:bCs/>
          <w:color w:val="333333"/>
          <w:kern w:val="0"/>
          <w:sz w:val="30"/>
          <w:szCs w:val="30"/>
        </w:rPr>
      </w:pPr>
      <w:r>
        <w:rPr>
          <w:rFonts w:hint="eastAsia" w:ascii="黑体" w:hAnsi="黑体" w:eastAsia="黑体" w:cs="黑体"/>
          <w:b/>
          <w:bCs/>
          <w:color w:val="333333"/>
          <w:kern w:val="0"/>
          <w:sz w:val="30"/>
          <w:szCs w:val="30"/>
        </w:rPr>
        <w:t xml:space="preserve">                 ——语文教学论</w:t>
      </w:r>
    </w:p>
    <w:p>
      <w:pPr>
        <w:rPr>
          <w:b/>
          <w:bCs/>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《语文教学论》科目代码903。本科目考试要求考生系统掌握语文课程与教学论所涵盖的相关学科的基本知识、基础理论和基本方法，并能运用相关理论和方法分析、解决中小学语文教学的实际问题。</w:t>
      </w:r>
    </w:p>
    <w:p>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一、考试内容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1.语文课程与教学论的基本概念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2.语文课标解读与语文课程理念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3.语文教材与语文课程资源</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4.语文教学基础知识与基本技能</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5.语文教学评价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6.语文教师基本素养</w:t>
      </w:r>
    </w:p>
    <w:p>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 xml:space="preserve">    二、试卷题型结构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1.名词解释</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主要考察对基本概念的清晰辨识，对基础知识的准确理解和掌握。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2.简答题</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sz w:val="24"/>
        </w:rPr>
        <w:t>主要考</w:t>
      </w:r>
      <w:r>
        <w:rPr>
          <w:rFonts w:hint="eastAsia" w:asciiTheme="minorEastAsia" w:hAnsiTheme="minorEastAsia" w:eastAsiaTheme="minorEastAsia"/>
          <w:color w:val="000000" w:themeColor="text1"/>
          <w:sz w:val="24"/>
        </w:rPr>
        <w:t>察对语文教学基本问题的认识水平和思维能力。</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3.材料分析</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（1）考生根据提供的文章撰写教材分析；（2）根据提供的教学设计（教案）或教学实录（片段）予以分析评论。主要考察考生运用基础理论知识分析、解决实际教学问题的能力。</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4.教学设计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根据提供的文章，撰写1课时完整的教学设计或教案。主要考察考生综合运用语文教学理论和教学方法进行实际教学设计和操作的能力。</w:t>
      </w:r>
    </w:p>
    <w:p>
      <w:pPr>
        <w:spacing w:line="360" w:lineRule="auto"/>
        <w:rPr>
          <w:rFonts w:asciiTheme="minorEastAsia" w:hAnsiTheme="minorEastAsia" w:eastAsiaTheme="minorEastAsia"/>
          <w:b/>
          <w:bCs/>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bCs/>
          <w:sz w:val="24"/>
        </w:rPr>
        <w:t xml:space="preserve">   三、试卷分值结构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本科目考试满分为150分，考试时间为180分钟。</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1.名词解释：4题，共16分。</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2.简答题：4题，共40分。</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3.材料分析：2题，共50分。</w:t>
      </w:r>
    </w:p>
    <w:p>
      <w:pPr>
        <w:spacing w:line="360" w:lineRule="auto"/>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4.教学设计：1题，共44分。</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四、评分标准和要求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1.依据参考答案评分。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2.在问题论述和教学设计中，对有创见或创意的回答可以给满分。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3.答题要求书写整洁，内容条理清楚，表达准确通畅。</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五、参考书目</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 朱绍禹.中学语文课程与教学论.高等教育出版社，2018年.</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 中华人民共和国教育部.义务教育语文课程标准(2011年版).北京师范大学出版社，2012年.</w:t>
      </w:r>
    </w:p>
    <w:p>
      <w:pPr>
        <w:spacing w:line="36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 中华人民共和国教育部制订.普通高中语文课程标准（2017年版）.人民教育出版社，2018年.</w:t>
      </w:r>
    </w:p>
    <w:p>
      <w:pPr>
        <w:spacing w:line="360" w:lineRule="auto"/>
        <w:ind w:firstLine="480" w:firstLineChars="200"/>
        <w:rPr>
          <w:rFonts w:asciiTheme="minorEastAsia" w:hAnsiTheme="minorEastAsia" w:eastAsiaTheme="minorEastAsia"/>
          <w:sz w:val="24"/>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8533212"/>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367C"/>
    <w:rsid w:val="000F4B6E"/>
    <w:rsid w:val="0015534C"/>
    <w:rsid w:val="00202B3B"/>
    <w:rsid w:val="00212296"/>
    <w:rsid w:val="003036A0"/>
    <w:rsid w:val="004358B9"/>
    <w:rsid w:val="004E509F"/>
    <w:rsid w:val="0052367C"/>
    <w:rsid w:val="005529BA"/>
    <w:rsid w:val="00640069"/>
    <w:rsid w:val="006848B6"/>
    <w:rsid w:val="006A7C8A"/>
    <w:rsid w:val="0070627D"/>
    <w:rsid w:val="00A44129"/>
    <w:rsid w:val="00C11257"/>
    <w:rsid w:val="00C837B2"/>
    <w:rsid w:val="00F441C7"/>
    <w:rsid w:val="00FA6E95"/>
    <w:rsid w:val="00FB487A"/>
    <w:rsid w:val="02395A7B"/>
    <w:rsid w:val="02D85A54"/>
    <w:rsid w:val="062257CE"/>
    <w:rsid w:val="189A3C15"/>
    <w:rsid w:val="21D60074"/>
    <w:rsid w:val="2DB31FC2"/>
    <w:rsid w:val="4B296190"/>
    <w:rsid w:val="4CFB1EE6"/>
    <w:rsid w:val="4D394B11"/>
    <w:rsid w:val="51D82C82"/>
    <w:rsid w:val="53F445F6"/>
    <w:rsid w:val="59343058"/>
    <w:rsid w:val="6DCC49C5"/>
    <w:rsid w:val="74E96543"/>
    <w:rsid w:val="780345E6"/>
    <w:rsid w:val="7DD8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Calibri" w:hAnsi="Calibri" w:eastAsia="宋体" w:cs="Times New Roman"/>
      <w:kern w:val="2"/>
      <w:sz w:val="18"/>
      <w:szCs w:val="18"/>
    </w:rPr>
  </w:style>
  <w:style w:type="character" w:customStyle="1" w:styleId="7">
    <w:name w:val="页脚 Char"/>
    <w:basedOn w:val="5"/>
    <w:link w:val="2"/>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98</Words>
  <Characters>563</Characters>
  <Lines>4</Lines>
  <Paragraphs>1</Paragraphs>
  <TotalTime>12</TotalTime>
  <ScaleCrop>false</ScaleCrop>
  <LinksUpToDate>false</LinksUpToDate>
  <CharactersWithSpaces>660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2019-09-24T02:34:00Z</dcterms:created>
  <dc:creator>Administrator</dc:creator>
  <cp:lastModifiedBy>要记住老师对你说的话</cp:lastModifiedBy>
  <cp:lastPrinted>2019-09-24T02:37:00Z</cp:lastPrinted>
  <dcterms:modified xsi:type="dcterms:W3CDTF">2019-09-29T01:49:40Z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