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00" w:lineRule="atLeast"/>
        <w:ind w:left="0" w:right="0"/>
        <w:jc w:val="center"/>
        <w:rPr>
          <w:rFonts w:hint="eastAsia" w:ascii="黑体" w:hAnsi="黑体" w:eastAsia="黑体" w:cs="黑体"/>
          <w:b/>
          <w:bCs/>
          <w:color w:val="333333"/>
          <w:kern w:val="0"/>
          <w:sz w:val="30"/>
          <w:szCs w:val="30"/>
          <w:lang w:val="en-US" w:eastAsia="zh-CN" w:bidi="ar"/>
        </w:rPr>
      </w:pPr>
      <w:r>
        <w:rPr>
          <w:rFonts w:hint="eastAsia" w:ascii="黑体" w:hAnsi="黑体" w:eastAsia="黑体" w:cs="黑体"/>
          <w:b/>
          <w:bCs/>
          <w:color w:val="333333"/>
          <w:kern w:val="0"/>
          <w:sz w:val="30"/>
          <w:szCs w:val="30"/>
          <w:lang w:val="en-US" w:eastAsia="zh-CN" w:bidi="ar"/>
        </w:rPr>
        <w:t>合肥师范学院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00" w:lineRule="atLeast"/>
        <w:ind w:left="0" w:right="0"/>
        <w:jc w:val="center"/>
        <w:rPr>
          <w:rFonts w:hint="eastAsia" w:ascii="黑体" w:hAnsi="黑体" w:eastAsia="黑体" w:cs="黑体"/>
          <w:b/>
          <w:bCs/>
          <w:color w:val="333333"/>
          <w:kern w:val="0"/>
          <w:sz w:val="30"/>
          <w:szCs w:val="30"/>
          <w:lang w:val="en-US" w:eastAsia="zh-CN" w:bidi="ar"/>
        </w:rPr>
      </w:pPr>
      <w:bookmarkStart w:id="0" w:name="_GoBack"/>
      <w:bookmarkEnd w:id="0"/>
      <w:r>
        <w:rPr>
          <w:rFonts w:hint="eastAsia" w:ascii="黑体" w:hAnsi="黑体" w:eastAsia="黑体" w:cs="黑体"/>
          <w:b/>
          <w:bCs/>
          <w:color w:val="333333"/>
          <w:kern w:val="0"/>
          <w:sz w:val="30"/>
          <w:szCs w:val="30"/>
          <w:lang w:val="en-US" w:eastAsia="zh-CN" w:bidi="ar"/>
        </w:rPr>
        <w:t>教育硕士专业学位研究生初试科目考试大纲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00" w:lineRule="atLeast"/>
        <w:ind w:left="0" w:right="0" w:firstLine="600"/>
        <w:jc w:val="left"/>
        <w:rPr>
          <w:rFonts w:hint="default" w:ascii="Arial" w:hAnsi="Arial" w:eastAsia="Tahoma" w:cs="Arial"/>
          <w:b/>
          <w:bCs/>
          <w:color w:val="333333"/>
          <w:kern w:val="0"/>
          <w:sz w:val="30"/>
          <w:szCs w:val="30"/>
          <w:lang w:val="en-US" w:eastAsia="zh-CN" w:bidi="ar"/>
        </w:rPr>
      </w:pPr>
      <w:r>
        <w:rPr>
          <w:rFonts w:hint="eastAsia" w:ascii="黑体" w:hAnsi="黑体" w:eastAsia="黑体" w:cs="黑体"/>
          <w:b/>
          <w:bCs/>
          <w:color w:val="333333"/>
          <w:kern w:val="0"/>
          <w:sz w:val="30"/>
          <w:szCs w:val="30"/>
          <w:lang w:val="en-US" w:eastAsia="zh-CN" w:bidi="ar"/>
        </w:rPr>
        <w:t xml:space="preserve">                 ——化学教学论</w:t>
      </w:r>
    </w:p>
    <w:p/>
    <w:p>
      <w:pPr>
        <w:rPr>
          <w:rFonts w:hint="eastAsia"/>
        </w:rPr>
      </w:pPr>
      <w:r>
        <w:rPr>
          <w:rFonts w:hint="eastAsia"/>
          <w:b/>
          <w:bCs/>
        </w:rPr>
        <w:t>一、考核要求</w:t>
      </w:r>
      <w:r>
        <w:rPr>
          <w:rFonts w:hint="eastAsia"/>
        </w:rPr>
        <w:br w:type="textWrapping"/>
      </w:r>
      <w:r>
        <w:rPr>
          <w:rFonts w:hint="eastAsia"/>
        </w:rPr>
        <w:t>　　闭卷</w:t>
      </w:r>
      <w:r>
        <w:rPr>
          <w:rFonts w:hint="eastAsia"/>
          <w:lang w:eastAsia="zh-CN"/>
        </w:rPr>
        <w:t>笔试</w:t>
      </w:r>
      <w:r>
        <w:rPr>
          <w:rFonts w:hint="eastAsia"/>
        </w:rPr>
        <w:t>，考试时间180分钟,满分150分。</w:t>
      </w:r>
    </w:p>
    <w:p/>
    <w:p>
      <w:r>
        <w:rPr>
          <w:rFonts w:hint="eastAsia"/>
          <w:b/>
          <w:bCs/>
        </w:rPr>
        <w:t>二、考核评价目标</w:t>
      </w:r>
      <w:r>
        <w:rPr>
          <w:rFonts w:hint="eastAsia"/>
        </w:rPr>
        <w:br w:type="textWrapping"/>
      </w:r>
      <w:r>
        <w:rPr>
          <w:rFonts w:hint="eastAsia"/>
        </w:rPr>
        <w:t>　 本课程从化学教学论的发展历程、设科目的与研究范围开始，认识国内外中学化学课程及我国的八次基础教育课改的各项内容，明确从事中学化学教学所必须具备的基本素质以及从事中学化学教学研究的初步能力，从以下方面检查考生：</w:t>
      </w:r>
    </w:p>
    <w:p>
      <w:r>
        <w:rPr>
          <w:rFonts w:hint="eastAsia"/>
        </w:rPr>
        <w:t>　　（一）能区分化学与化学教育、科学与科学教育等相关概念，明确相互关系；</w:t>
      </w:r>
    </w:p>
    <w:p>
      <w:pPr>
        <w:ind w:firstLine="420" w:firstLineChars="200"/>
      </w:pPr>
      <w:r>
        <w:rPr>
          <w:rFonts w:hint="eastAsia"/>
        </w:rPr>
        <w:t>（二）列举组成化学教学系统中的基本要素，并说明它们之间的相互关系；</w:t>
      </w:r>
    </w:p>
    <w:p>
      <w:pPr>
        <w:ind w:firstLine="420" w:firstLineChars="200"/>
      </w:pPr>
      <w:r>
        <w:rPr>
          <w:rFonts w:hint="eastAsia"/>
        </w:rPr>
        <w:t>（三）知道化学教学论的化学基础、教育学基础、学习理论基础和方法论基础；</w:t>
      </w:r>
    </w:p>
    <w:p>
      <w:pPr>
        <w:ind w:firstLine="420" w:firstLineChars="200"/>
      </w:pPr>
      <w:r>
        <w:rPr>
          <w:rFonts w:hint="eastAsia"/>
        </w:rPr>
        <w:t>（四）知道化学教学论的主要研究任务及要求；</w:t>
      </w:r>
    </w:p>
    <w:p>
      <w:pPr>
        <w:ind w:firstLine="420" w:firstLineChars="200"/>
      </w:pPr>
      <w:r>
        <w:rPr>
          <w:rFonts w:hint="eastAsia"/>
        </w:rPr>
        <w:t>（五）理解国外学校化学课程改革的主要趋势；</w:t>
      </w:r>
    </w:p>
    <w:p>
      <w:pPr>
        <w:ind w:firstLine="420" w:firstLineChars="200"/>
      </w:pPr>
      <w:r>
        <w:rPr>
          <w:rFonts w:hint="eastAsia"/>
        </w:rPr>
        <w:t>（六）能解释新中国成立以来我国学校化学课程的发展变化及原因；</w:t>
      </w:r>
    </w:p>
    <w:p>
      <w:pPr>
        <w:ind w:firstLine="420" w:firstLineChars="200"/>
      </w:pPr>
      <w:r>
        <w:rPr>
          <w:rFonts w:hint="eastAsia"/>
        </w:rPr>
        <w:t>（七）说出化学课程的含义与基本类型，并举例说明影响化学课程发展的基本因素；</w:t>
      </w:r>
    </w:p>
    <w:p>
      <w:pPr>
        <w:ind w:firstLine="420" w:firstLineChars="200"/>
      </w:pPr>
      <w:r>
        <w:rPr>
          <w:rFonts w:hint="eastAsia"/>
        </w:rPr>
        <w:t>（八）简述第八次基础教育化学课程改革的背景；</w:t>
      </w:r>
    </w:p>
    <w:p>
      <w:pPr>
        <w:ind w:firstLine="420" w:firstLineChars="200"/>
      </w:pPr>
      <w:r>
        <w:rPr>
          <w:rFonts w:hint="eastAsia"/>
        </w:rPr>
        <w:t>（九）理解第八次基础教育化学新课程的基本理念；</w:t>
      </w:r>
    </w:p>
    <w:p>
      <w:pPr>
        <w:ind w:firstLine="420" w:firstLineChars="200"/>
      </w:pPr>
      <w:r>
        <w:rPr>
          <w:rFonts w:hint="eastAsia"/>
        </w:rPr>
        <w:t>（十）能说出化学新课程的基本结构；</w:t>
      </w:r>
    </w:p>
    <w:p>
      <w:pPr>
        <w:ind w:firstLine="420" w:firstLineChars="200"/>
      </w:pPr>
      <w:r>
        <w:rPr>
          <w:rFonts w:hint="eastAsia"/>
        </w:rPr>
        <w:t>（十一）举例说明影响化学教材设计的影响因素，并说出化学教材设计的基本流程；</w:t>
      </w:r>
    </w:p>
    <w:p>
      <w:pPr>
        <w:ind w:firstLine="420" w:firstLineChars="200"/>
      </w:pPr>
      <w:r>
        <w:rPr>
          <w:rFonts w:hint="eastAsia"/>
        </w:rPr>
        <w:t xml:space="preserve">（十二）能从教材内容的选择、组织、表达等方面对我国现行某一版本化学教材分析； </w:t>
      </w:r>
    </w:p>
    <w:p>
      <w:pPr>
        <w:ind w:firstLine="420" w:firstLineChars="200"/>
      </w:pPr>
      <w:r>
        <w:rPr>
          <w:rFonts w:hint="eastAsia"/>
        </w:rPr>
        <w:t>（十三）能结合具体内容进行化学课程资源的开发与利用；</w:t>
      </w:r>
    </w:p>
    <w:p>
      <w:pPr>
        <w:ind w:firstLine="420" w:firstLineChars="200"/>
      </w:pPr>
      <w:r>
        <w:rPr>
          <w:rFonts w:hint="eastAsia"/>
        </w:rPr>
        <w:t>（十四）了解化学教学设计的含义、功能及基本特征；　</w:t>
      </w:r>
    </w:p>
    <w:p>
      <w:pPr>
        <w:ind w:firstLine="420" w:firstLineChars="200"/>
      </w:pPr>
      <w:r>
        <w:rPr>
          <w:rFonts w:hint="eastAsia"/>
        </w:rPr>
        <w:t>（十五）会解释化学教学目标的基本功能；　　</w:t>
      </w:r>
    </w:p>
    <w:p>
      <w:pPr>
        <w:ind w:firstLine="420" w:firstLineChars="200"/>
      </w:pPr>
      <w:r>
        <w:rPr>
          <w:rFonts w:hint="eastAsia"/>
        </w:rPr>
        <w:t>（十六）熟悉常用的化学教学方法，说明化学教学媒体的基本特征；</w:t>
      </w:r>
      <w:r>
        <w:rPr>
          <w:rFonts w:hint="eastAsia"/>
        </w:rPr>
        <w:br w:type="textWrapping"/>
      </w:r>
      <w:r>
        <w:rPr>
          <w:rFonts w:hint="eastAsia"/>
        </w:rPr>
        <w:t>　　（十七）掌握化学教学目标设计的方法，能进行教学方法与教学媒体优化选择与设计；</w:t>
      </w:r>
    </w:p>
    <w:p>
      <w:pPr>
        <w:ind w:firstLine="420" w:firstLineChars="200"/>
      </w:pPr>
      <w:r>
        <w:rPr>
          <w:rFonts w:hint="eastAsia"/>
        </w:rPr>
        <w:t>（十八）能熟练运用化学新课程倡导的教学模式，并运用相关理论进行相应的教学内容设计；</w:t>
      </w:r>
    </w:p>
    <w:p>
      <w:pPr>
        <w:ind w:firstLine="105" w:firstLineChars="50"/>
      </w:pPr>
      <w:r>
        <w:rPr>
          <w:rFonts w:hint="eastAsia"/>
        </w:rPr>
        <w:t>　（十九）能运用现代教学设计理论进行完整的中学化学课堂教学设计；</w:t>
      </w:r>
    </w:p>
    <w:p>
      <w:pPr>
        <w:ind w:firstLine="105" w:firstLineChars="50"/>
      </w:pPr>
      <w:r>
        <w:rPr>
          <w:rFonts w:hint="eastAsia"/>
        </w:rPr>
        <w:t>　（二十）了解说课的含义，并具备以某一化学教学内容为例撰写说课稿的能力；</w:t>
      </w:r>
    </w:p>
    <w:p>
      <w:pPr>
        <w:ind w:firstLine="105" w:firstLineChars="50"/>
      </w:pPr>
      <w:r>
        <w:rPr>
          <w:rFonts w:hint="eastAsia"/>
        </w:rPr>
        <w:t>　（二十一）简述化学课堂教学技能的含义与分类；</w:t>
      </w:r>
    </w:p>
    <w:p>
      <w:pPr>
        <w:ind w:firstLine="105" w:firstLineChars="50"/>
      </w:pPr>
      <w:r>
        <w:rPr>
          <w:rFonts w:hint="eastAsia"/>
        </w:rPr>
        <w:t>　（二十二）掌握化学课堂教学技能的特点和习得途径；</w:t>
      </w:r>
    </w:p>
    <w:p>
      <w:pPr>
        <w:ind w:firstLine="105" w:firstLineChars="50"/>
      </w:pPr>
      <w:r>
        <w:rPr>
          <w:rFonts w:hint="eastAsia"/>
        </w:rPr>
        <w:t>　（二十三）能够根据相关内容设计实验，并具备从事演示实验、学生实验教学及改进实验的能力；</w:t>
      </w:r>
    </w:p>
    <w:p>
      <w:pPr>
        <w:ind w:firstLine="105" w:firstLineChars="50"/>
      </w:pPr>
      <w:r>
        <w:rPr>
          <w:rFonts w:hint="eastAsia"/>
        </w:rPr>
        <w:t>　（二十四）能说出化学教学评价的含义与功能；</w:t>
      </w:r>
    </w:p>
    <w:p>
      <w:pPr>
        <w:ind w:firstLine="105" w:firstLineChars="50"/>
      </w:pPr>
      <w:r>
        <w:rPr>
          <w:rFonts w:hint="eastAsia"/>
        </w:rPr>
        <w:t>　（二十五）能解释化学新课程评价的基本理念，掌握评价的主要方法；</w:t>
      </w:r>
    </w:p>
    <w:p>
      <w:pPr>
        <w:ind w:firstLine="105" w:firstLineChars="50"/>
      </w:pPr>
      <w:r>
        <w:rPr>
          <w:rFonts w:hint="eastAsia"/>
        </w:rPr>
        <w:t>　（二十六）简述化学试卷设计的步骤与方法；</w:t>
      </w:r>
    </w:p>
    <w:p>
      <w:pPr>
        <w:ind w:firstLine="105" w:firstLineChars="50"/>
      </w:pPr>
      <w:r>
        <w:rPr>
          <w:rFonts w:hint="eastAsia"/>
        </w:rPr>
        <w:t>　（二十七）说出化学教师发展评价的内涵，明确其基本要求；</w:t>
      </w:r>
    </w:p>
    <w:p>
      <w:pPr>
        <w:ind w:firstLine="105" w:firstLineChars="50"/>
      </w:pPr>
      <w:r>
        <w:rPr>
          <w:rFonts w:hint="eastAsia"/>
        </w:rPr>
        <w:t>　（二十八）了解化学实践活动的理念、功能及组织原则；</w:t>
      </w:r>
    </w:p>
    <w:p>
      <w:pPr>
        <w:ind w:firstLine="105" w:firstLineChars="50"/>
      </w:pPr>
      <w:r>
        <w:rPr>
          <w:rFonts w:hint="eastAsia"/>
        </w:rPr>
        <w:t>　（二十九）简述化学实践活动的类型，设计和开展各种化学实践活动；</w:t>
      </w:r>
    </w:p>
    <w:p>
      <w:pPr>
        <w:ind w:firstLine="105" w:firstLineChars="50"/>
      </w:pPr>
      <w:r>
        <w:rPr>
          <w:rFonts w:hint="eastAsia"/>
        </w:rPr>
        <w:t>　（三十）知道化学研究性学习的实施类型和要求，能针对性地开展研究性学习；</w:t>
      </w:r>
    </w:p>
    <w:p>
      <w:pPr>
        <w:ind w:firstLine="105" w:firstLineChars="50"/>
      </w:pPr>
      <w:r>
        <w:rPr>
          <w:rFonts w:hint="eastAsia"/>
        </w:rPr>
        <w:t>　（三十一）知道智力因素和非智力因素对化学学习的影响；</w:t>
      </w:r>
    </w:p>
    <w:p>
      <w:pPr>
        <w:ind w:firstLine="105" w:firstLineChars="50"/>
      </w:pPr>
      <w:r>
        <w:rPr>
          <w:rFonts w:hint="eastAsia"/>
        </w:rPr>
        <w:t>　（三十二）结合实例说明化学学习策略的选择；</w:t>
      </w:r>
    </w:p>
    <w:p>
      <w:pPr>
        <w:ind w:firstLine="105" w:firstLineChars="50"/>
      </w:pPr>
      <w:r>
        <w:rPr>
          <w:rFonts w:hint="eastAsia"/>
        </w:rPr>
        <w:t>　（三十三）概括说明化学教师必须具备的各项知识的含义及内容；</w:t>
      </w:r>
    </w:p>
    <w:p>
      <w:pPr>
        <w:ind w:firstLine="105" w:firstLineChars="50"/>
      </w:pPr>
      <w:r>
        <w:rPr>
          <w:rFonts w:hint="eastAsia"/>
        </w:rPr>
        <w:t>　（三十四）简述教师专业化的含义和化学教师专业化的意义；</w:t>
      </w:r>
    </w:p>
    <w:p>
      <w:pPr>
        <w:ind w:firstLine="105" w:firstLineChars="50"/>
      </w:pPr>
      <w:r>
        <w:rPr>
          <w:rFonts w:hint="eastAsia"/>
        </w:rPr>
        <w:t>　（三十五）简述化学教师的成长阶段，并说明化学教师的主要职责，能够正确区分专家型教师与新手型教师；</w:t>
      </w:r>
    </w:p>
    <w:p>
      <w:pPr>
        <w:ind w:firstLine="105" w:firstLineChars="50"/>
      </w:pPr>
      <w:r>
        <w:rPr>
          <w:rFonts w:hint="eastAsia"/>
        </w:rPr>
        <w:t>　（三十六）说明什么是行动研究、如何开展行动研究以及行动研究与教师专业发展的关系；</w:t>
      </w:r>
    </w:p>
    <w:p>
      <w:pPr>
        <w:ind w:firstLine="105" w:firstLineChars="50"/>
      </w:pPr>
      <w:r>
        <w:rPr>
          <w:rFonts w:hint="eastAsia"/>
        </w:rPr>
        <w:t>　（三十七）举例说明如何进行化学教学调查类课题研究的选题；</w:t>
      </w:r>
    </w:p>
    <w:p>
      <w:pPr>
        <w:ind w:firstLine="105" w:firstLineChars="50"/>
      </w:pPr>
      <w:r>
        <w:rPr>
          <w:rFonts w:hint="eastAsia"/>
        </w:rPr>
        <w:t>　（三十八）说出化学教学课题研究的内容，掌握调查类化学教学课题研究的基本方法；</w:t>
      </w:r>
    </w:p>
    <w:p>
      <w:pPr>
        <w:ind w:firstLine="105" w:firstLineChars="50"/>
      </w:pPr>
      <w:r>
        <w:rPr>
          <w:rFonts w:hint="eastAsia"/>
        </w:rPr>
        <w:t>　（三十九）知道化学教育教学调查报告的一般结构以及写作中的注意事项。</w:t>
      </w:r>
    </w:p>
    <w:p>
      <w:pPr>
        <w:ind w:firstLine="105" w:firstLineChars="50"/>
        <w:rPr>
          <w:b/>
          <w:bCs/>
        </w:rPr>
      </w:pPr>
      <w:r>
        <w:rPr>
          <w:rFonts w:hint="eastAsia"/>
          <w:b/>
          <w:bCs/>
        </w:rPr>
        <w:t>　　</w:t>
      </w:r>
    </w:p>
    <w:p>
      <w:pPr>
        <w:ind w:firstLine="105" w:firstLineChars="50"/>
      </w:pPr>
      <w:r>
        <w:rPr>
          <w:rFonts w:hint="eastAsia"/>
          <w:b/>
          <w:bCs/>
        </w:rPr>
        <w:t>三、参考书目</w:t>
      </w:r>
      <w:r>
        <w:rPr>
          <w:rFonts w:hint="eastAsia"/>
        </w:rPr>
        <w:t>　　</w:t>
      </w:r>
    </w:p>
    <w:p>
      <w:pPr>
        <w:ind w:firstLine="105" w:firstLineChars="50"/>
      </w:pPr>
    </w:p>
    <w:p>
      <w:pPr>
        <w:ind w:firstLine="105" w:firstLineChars="50"/>
      </w:pPr>
      <w:r>
        <w:rPr>
          <w:rFonts w:hint="eastAsia"/>
        </w:rPr>
        <w:t>《新理念化学教学论》，王后雄主编，北京大学出版社，（2015第二版）。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iconfont">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h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75"/>
    <w:rsid w:val="001E1AA8"/>
    <w:rsid w:val="002752DE"/>
    <w:rsid w:val="0050600F"/>
    <w:rsid w:val="00797204"/>
    <w:rsid w:val="00B545E5"/>
    <w:rsid w:val="00C3738F"/>
    <w:rsid w:val="00DD3475"/>
    <w:rsid w:val="254068A7"/>
    <w:rsid w:val="3A165EFF"/>
    <w:rsid w:val="4A9F4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219</Words>
  <Characters>1250</Characters>
  <Lines>10</Lines>
  <Paragraphs>2</Paragraphs>
  <ScaleCrop>false</ScaleCrop>
  <LinksUpToDate>false</LinksUpToDate>
  <CharactersWithSpaces>1467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2016-07-24T15:05:00Z</dcterms:created>
  <dc:creator>朱晓熠</dc:creator>
  <cp:lastModifiedBy>Administrator</cp:lastModifiedBy>
  <dcterms:modified xsi:type="dcterms:W3CDTF">2017-07-11T01:14:20Z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