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3D" w:rsidRDefault="001228E6">
      <w:pPr>
        <w:rPr>
          <w:b/>
          <w:bCs/>
        </w:rPr>
      </w:pPr>
      <w:r w:rsidRPr="001228E6">
        <w:rPr>
          <w:rFonts w:hint="eastAsia"/>
          <w:b/>
          <w:bCs/>
        </w:rPr>
        <w:t>信阳师范学院旅游学院2020年全日制硕士研究生招生简章</w:t>
      </w:r>
    </w:p>
    <w:p w:rsidR="001228E6" w:rsidRPr="001228E6" w:rsidRDefault="001228E6" w:rsidP="001228E6">
      <w:r w:rsidRPr="001228E6">
        <w:rPr>
          <w:rFonts w:hint="eastAsia"/>
          <w:b/>
          <w:bCs/>
        </w:rPr>
        <w:t>一、旅游管理学术型硕士报考条件（符合下列条件之一）：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1.应届和往届本科毕业生（含成教、自考本科生）；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2.毕业2年的高职高专生（即2018年7月份以前毕业的专科生）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二、旅游管理专业学位硕士（MTA）报考条件（符合下列条件之一）：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    1.大学本科毕业后有3年及以上工作经历（即毕业2年，入学时满3年）；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2.大专毕业后有5年及以上工作经历（即毕业4年，入学时满5年）；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3.已获硕士学位或博士学位并有2年及以上工作经历（即毕业1年，入学时满2年）。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三、收费标准及奖助政策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1.学费每年7000元，旅游管理学术型硕士学制三年，MTA学制两年。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2.第一志愿报考我院研究生且被录取的，科研资助5000元。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3.享受国家助学金，每生每年6000元，覆盖面100%。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4.可以申请国家奖学金，每生每年20000元。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5.享受国家学业奖学金，分三个等级：一等学业奖学金8000元/年•生；二等学业奖学金6000元/年•生；三等学业奖学金4000元/年•生，覆盖面100%。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6.可以申请研究生科研成果奖励、优秀学位论文奖励、困难资助及导师提供的生活补贴等。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7.学校提供助研、助教、助管岗位，岗位津贴标准为450元/月·岗。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8</w:t>
      </w:r>
      <w:r w:rsidRPr="001228E6">
        <w:rPr>
          <w:rFonts w:hint="eastAsia"/>
          <w:i/>
          <w:iCs/>
        </w:rPr>
        <w:t>.</w:t>
      </w:r>
      <w:r w:rsidRPr="001228E6">
        <w:rPr>
          <w:rFonts w:hint="eastAsia"/>
        </w:rPr>
        <w:t>可以申请国家助学贷款。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四、招生考试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1.自行登陆“中国研究生招生信息网”（公网网址：http：//yz.chsi.com.cn，教育网址：http://yz.chsi.cn）进行网上报名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2.预报名时间：2019年9月24日-27日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3.正式报名时间：2019年10月10-31日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4.初试时间： 2019年12月21日-22日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五、招生专业目录</w:t>
      </w:r>
    </w:p>
    <w:tbl>
      <w:tblPr>
        <w:tblW w:w="9360" w:type="dxa"/>
        <w:jc w:val="center"/>
        <w:tblBorders>
          <w:left w:val="single" w:sz="6" w:space="0" w:color="DDDDDD"/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624"/>
        <w:gridCol w:w="359"/>
        <w:gridCol w:w="306"/>
        <w:gridCol w:w="2006"/>
        <w:gridCol w:w="653"/>
        <w:gridCol w:w="3027"/>
      </w:tblGrid>
      <w:tr w:rsidR="001228E6" w:rsidRPr="001228E6" w:rsidTr="001228E6">
        <w:trPr>
          <w:trHeight w:val="564"/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全日制学术型硕士研究生招生专业目录</w:t>
            </w:r>
          </w:p>
        </w:tc>
      </w:tr>
      <w:tr w:rsidR="001228E6" w:rsidRPr="001228E6" w:rsidTr="001228E6">
        <w:trPr>
          <w:trHeight w:val="408"/>
          <w:jc w:val="center"/>
        </w:trPr>
        <w:tc>
          <w:tcPr>
            <w:tcW w:w="30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专业代码、名称及研究方向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招生人数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复试和加试科目</w:t>
            </w:r>
          </w:p>
        </w:tc>
      </w:tr>
      <w:tr w:rsidR="001228E6" w:rsidRPr="001228E6" w:rsidTr="001228E6">
        <w:trPr>
          <w:trHeight w:val="336"/>
          <w:jc w:val="center"/>
        </w:trPr>
        <w:tc>
          <w:tcPr>
            <w:tcW w:w="30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017旅游学院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</w:tr>
      <w:tr w:rsidR="001228E6" w:rsidRPr="001228E6" w:rsidTr="001228E6">
        <w:trPr>
          <w:trHeight w:val="1116"/>
          <w:jc w:val="center"/>
        </w:trPr>
        <w:tc>
          <w:tcPr>
            <w:tcW w:w="30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120203旅游管理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01（全日制）旅游规划开发与目的地管理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02（全日制）旅游企业管理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03（全日制）旅游市场营销与电子商务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①101思想政治理论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②201英语一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③303数学三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④809旅游学概论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复试：</w:t>
            </w:r>
            <w:r w:rsidRPr="001228E6">
              <w:rPr>
                <w:rFonts w:hint="eastAsia"/>
              </w:rPr>
              <w:t>旅游经济学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同等学力或跨学科加试：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①旅游资源学②管理学</w:t>
            </w:r>
          </w:p>
        </w:tc>
      </w:tr>
      <w:tr w:rsidR="001228E6" w:rsidRPr="001228E6" w:rsidTr="001228E6">
        <w:trPr>
          <w:trHeight w:val="744"/>
          <w:jc w:val="center"/>
        </w:trPr>
        <w:tc>
          <w:tcPr>
            <w:tcW w:w="93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全日制专业学位硕士研究生招生专业目录</w:t>
            </w:r>
          </w:p>
        </w:tc>
      </w:tr>
      <w:tr w:rsidR="001228E6" w:rsidRPr="001228E6" w:rsidTr="001228E6">
        <w:trPr>
          <w:trHeight w:val="252"/>
          <w:jc w:val="center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专业代码、名称</w:t>
            </w:r>
            <w:proofErr w:type="gramStart"/>
            <w:r w:rsidRPr="001228E6">
              <w:rPr>
                <w:rFonts w:hint="eastAsia"/>
                <w:b/>
                <w:bCs/>
              </w:rPr>
              <w:t>及领域</w:t>
            </w:r>
            <w:proofErr w:type="gram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招生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复试和加试科目</w:t>
            </w:r>
          </w:p>
        </w:tc>
      </w:tr>
      <w:tr w:rsidR="001228E6" w:rsidRPr="001228E6" w:rsidTr="001228E6">
        <w:trPr>
          <w:trHeight w:val="336"/>
          <w:jc w:val="center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017旅游学院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12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</w:tr>
      <w:tr w:rsidR="001228E6" w:rsidRPr="001228E6" w:rsidTr="001228E6">
        <w:trPr>
          <w:trHeight w:val="336"/>
          <w:jc w:val="center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125400旅游管理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 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12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①199管理类联考综合能力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lastRenderedPageBreak/>
              <w:t>②204英语二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lastRenderedPageBreak/>
              <w:t>复试：</w:t>
            </w:r>
            <w:r w:rsidRPr="001228E6">
              <w:rPr>
                <w:rFonts w:hint="eastAsia"/>
              </w:rPr>
              <w:t>思想政治理论、旅游经济学</w:t>
            </w:r>
          </w:p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同等学力或跨学科加试：</w:t>
            </w:r>
            <w:r w:rsidRPr="001228E6">
              <w:rPr>
                <w:rFonts w:hint="eastAsia"/>
              </w:rPr>
              <w:t>①旅游资源学</w:t>
            </w:r>
            <w:r w:rsidRPr="001228E6">
              <w:rPr>
                <w:rFonts w:hint="eastAsia"/>
              </w:rPr>
              <w:lastRenderedPageBreak/>
              <w:t>②管理学</w:t>
            </w:r>
          </w:p>
        </w:tc>
      </w:tr>
      <w:tr w:rsidR="001228E6" w:rsidRPr="001228E6" w:rsidTr="001228E6">
        <w:trPr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</w:p>
        </w:tc>
      </w:tr>
    </w:tbl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六、参考书目</w:t>
      </w:r>
    </w:p>
    <w:tbl>
      <w:tblPr>
        <w:tblW w:w="9360" w:type="dxa"/>
        <w:tblBorders>
          <w:left w:val="single" w:sz="6" w:space="0" w:color="DDDDDD"/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1538"/>
        <w:gridCol w:w="1636"/>
        <w:gridCol w:w="3240"/>
      </w:tblGrid>
      <w:tr w:rsidR="001228E6" w:rsidRPr="001228E6" w:rsidTr="001228E6">
        <w:trPr>
          <w:trHeight w:val="7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书目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版次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  <w:b/>
                <w:bCs/>
              </w:rPr>
              <w:t>出版社</w:t>
            </w:r>
          </w:p>
        </w:tc>
      </w:tr>
      <w:tr w:rsidR="001228E6" w:rsidRPr="001228E6" w:rsidTr="001228E6">
        <w:trPr>
          <w:trHeight w:val="372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旅游学概论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第一版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龚鹏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北京理工大学出版社，2016</w:t>
            </w:r>
          </w:p>
        </w:tc>
      </w:tr>
      <w:tr w:rsidR="001228E6" w:rsidRPr="001228E6" w:rsidTr="001228E6">
        <w:trPr>
          <w:trHeight w:val="372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基础旅游学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第三版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>谢彦君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28E6" w:rsidRPr="001228E6" w:rsidRDefault="001228E6" w:rsidP="001228E6">
            <w:pPr>
              <w:rPr>
                <w:rFonts w:hint="eastAsia"/>
              </w:rPr>
            </w:pPr>
            <w:r w:rsidRPr="001228E6">
              <w:rPr>
                <w:rFonts w:hint="eastAsia"/>
              </w:rPr>
              <w:t xml:space="preserve">中国旅游出版社，2011 </w:t>
            </w:r>
          </w:p>
        </w:tc>
      </w:tr>
    </w:tbl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七、联系方式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联系人：谭美容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 xml:space="preserve">    电话：（0376）6390788   18738690286 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  <w:b/>
          <w:bCs/>
        </w:rPr>
        <w:t>    详细招生信息</w:t>
      </w:r>
      <w:proofErr w:type="gramStart"/>
      <w:r w:rsidRPr="001228E6">
        <w:rPr>
          <w:rFonts w:hint="eastAsia"/>
          <w:b/>
          <w:bCs/>
        </w:rPr>
        <w:t>请访问</w:t>
      </w:r>
      <w:proofErr w:type="gramEnd"/>
      <w:r w:rsidRPr="001228E6">
        <w:rPr>
          <w:rFonts w:hint="eastAsia"/>
          <w:b/>
          <w:bCs/>
        </w:rPr>
        <w:t xml:space="preserve">旅游学院官网： </w:t>
      </w:r>
      <w:r w:rsidRPr="001228E6">
        <w:rPr>
          <w:b/>
          <w:bCs/>
        </w:rPr>
        <w:t>http://tour.xynu.edu.cn/</w:t>
      </w:r>
    </w:p>
    <w:p w:rsidR="001228E6" w:rsidRPr="001228E6" w:rsidRDefault="001228E6" w:rsidP="001228E6">
      <w:pPr>
        <w:rPr>
          <w:rFonts w:hint="eastAsia"/>
        </w:rPr>
      </w:pPr>
      <w:r w:rsidRPr="001228E6">
        <w:rPr>
          <w:rFonts w:hint="eastAsia"/>
        </w:rPr>
        <w:t> </w:t>
      </w:r>
    </w:p>
    <w:p w:rsidR="001228E6" w:rsidRPr="001228E6" w:rsidRDefault="001228E6">
      <w:pPr>
        <w:rPr>
          <w:rFonts w:hint="eastAsia"/>
        </w:rPr>
      </w:pPr>
      <w:bookmarkStart w:id="0" w:name="_GoBack"/>
      <w:bookmarkEnd w:id="0"/>
    </w:p>
    <w:sectPr w:rsidR="001228E6" w:rsidRPr="00122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E6"/>
    <w:rsid w:val="001228E6"/>
    <w:rsid w:val="00D31380"/>
    <w:rsid w:val="00D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E618"/>
  <w15:chartTrackingRefBased/>
  <w15:docId w15:val="{D9D1ABA2-9E22-406D-849B-E5CC93FD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9122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53516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16665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7478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2020-03-13T06:53:00Z</dcterms:created>
  <dcterms:modified xsi:type="dcterms:W3CDTF">2020-03-13T06:54:00Z</dcterms:modified>
</cp:coreProperties>
</file>