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3D" w:rsidRDefault="00F93283">
      <w:pPr>
        <w:rPr>
          <w:b/>
          <w:bCs/>
        </w:rPr>
      </w:pPr>
      <w:r w:rsidRPr="00F93283">
        <w:rPr>
          <w:rFonts w:hint="eastAsia"/>
          <w:b/>
          <w:bCs/>
        </w:rPr>
        <w:t>旅游学院2019年全日制硕士研究生招生简章</w:t>
      </w:r>
    </w:p>
    <w:p w:rsidR="00F93283" w:rsidRPr="00F93283" w:rsidRDefault="00F93283" w:rsidP="00F93283">
      <w:r w:rsidRPr="00F93283">
        <w:rPr>
          <w:rFonts w:hint="eastAsia"/>
          <w:b/>
          <w:bCs/>
        </w:rPr>
        <w:t>一、旅游管理学术型硕士报考条件（符合下列条件之一）：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1.应届和往届本科毕业生（含成教、自考本科生）；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2.毕业2年的高职高专生（即2017年7月份以前毕业的专科生）。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b/>
          <w:bCs/>
        </w:rPr>
        <w:t>二、旅游管理专业学位硕士（MTA）报考条件（符合下列条件之一）：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1.大学本科毕业后有3年及以上工作经历（即毕业2年，入学时满3年）；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2.大专毕业后有5年及以上工作经历（即毕业4年，入学时满5年）；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3.已获硕士学位或博士学位并有2年及以上工作经历（即毕业1年，入学时满2年）。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b/>
          <w:bCs/>
        </w:rPr>
        <w:t>三、收费标准及奖助政策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1.</w:t>
      </w:r>
      <w:r w:rsidRPr="00F93283">
        <w:rPr>
          <w:rFonts w:hint="eastAsia"/>
        </w:rPr>
        <w:t>学费每年7000元，旅游管理学术型硕士学制三年，MTA学制两年。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2.</w:t>
      </w:r>
      <w:r w:rsidRPr="00F93283">
        <w:rPr>
          <w:rFonts w:hint="eastAsia"/>
        </w:rPr>
        <w:t>第一志愿报考我院研究生且被录取的，科研资助5000元。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3.</w:t>
      </w:r>
      <w:r w:rsidRPr="00F93283">
        <w:rPr>
          <w:rFonts w:hint="eastAsia"/>
        </w:rPr>
        <w:t>享受国家助学金，每生每年6000元，覆盖面100%。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4.</w:t>
      </w:r>
      <w:r w:rsidRPr="00F93283">
        <w:rPr>
          <w:rFonts w:hint="eastAsia"/>
        </w:rPr>
        <w:t>可以申请国家奖学金，每生每年20000元。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5.</w:t>
      </w:r>
      <w:r w:rsidRPr="00F93283">
        <w:rPr>
          <w:rFonts w:hint="eastAsia"/>
        </w:rPr>
        <w:t>享受国家学业奖学金，分三个等级：一等学业奖学金8000元/年•生；二等学业奖学金6000元/年•生；三等学业奖学金4000元/年•生，覆盖面100%。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6.</w:t>
      </w:r>
      <w:r w:rsidRPr="00F93283">
        <w:rPr>
          <w:rFonts w:hint="eastAsia"/>
        </w:rPr>
        <w:t>可以申请研究生科研成果奖励、优秀学位论文奖励、困难资助及导师提供的生活补贴等。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7.</w:t>
      </w:r>
      <w:r w:rsidRPr="00F93283">
        <w:rPr>
          <w:rFonts w:hint="eastAsia"/>
        </w:rPr>
        <w:t>学校提供助研、助教、助管岗位，岗位津贴标准为450元/月·岗。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i/>
          <w:iCs/>
        </w:rPr>
        <w:t>8.</w:t>
      </w:r>
      <w:r w:rsidRPr="00F93283">
        <w:rPr>
          <w:rFonts w:hint="eastAsia"/>
        </w:rPr>
        <w:t>可以申请国家助学贷款。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b/>
          <w:bCs/>
        </w:rPr>
        <w:t>四、招生考试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1.自行登陆“中国研究生招生信息网”（公网网址：http：//yz.chsi.com.cn，教育网址：http://yz.chsi.cn）进行网上报名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2.预报名时间：2018年9月24日-27日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3.正式报名时间：2018年10月10-31日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4.初试时间： 2018年12月22日-23日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b/>
          <w:bCs/>
        </w:rPr>
        <w:t>五、联系方式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单位代码：10477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地    址：河南省信阳市南湖路237号                    邮政编码：464000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联系部门：旅游学院招生办公室                         联 系 人：谭美容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</w:rPr>
        <w:t>电话、传真 ：（0376）6390788   18738690286           联系邮箱：tmr100@163.com</w:t>
      </w:r>
    </w:p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b/>
          <w:bCs/>
        </w:rPr>
        <w:t>六、招生专业目录</w:t>
      </w:r>
      <w:r w:rsidRPr="00F93283">
        <w:rPr>
          <w:rFonts w:hint="eastAsia"/>
        </w:rPr>
        <w:t> </w:t>
      </w:r>
    </w:p>
    <w:tbl>
      <w:tblPr>
        <w:tblW w:w="-945" w:type="dxa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960"/>
        <w:gridCol w:w="2157"/>
        <w:gridCol w:w="2653"/>
      </w:tblGrid>
      <w:tr w:rsidR="00F93283" w:rsidRPr="00F93283" w:rsidTr="00F93283">
        <w:tc>
          <w:tcPr>
            <w:tcW w:w="0" w:type="auto"/>
            <w:gridSpan w:val="4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全日制学术型硕士研究生招生专业目录</w:t>
            </w:r>
          </w:p>
        </w:tc>
      </w:tr>
      <w:tr w:rsidR="00F93283" w:rsidRPr="00F93283" w:rsidTr="00F93283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专业代码、名称及研究方向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招生人数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复试和加试科目</w:t>
            </w:r>
          </w:p>
        </w:tc>
      </w:tr>
      <w:tr w:rsidR="00F93283" w:rsidRPr="00F93283" w:rsidTr="00F93283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120203旅游管理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01 旅游规划开发与目的地管理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02 旅游企业管理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03 旅游市场营销与电子商务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①101思想政治理论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②201英语一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③303数学三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④809旅游学概论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复试：旅游专业综合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同等学力或跨学科加试：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①旅游经济学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②管理学</w:t>
            </w:r>
          </w:p>
        </w:tc>
      </w:tr>
      <w:tr w:rsidR="00F93283" w:rsidRPr="00F93283" w:rsidTr="00F93283">
        <w:tc>
          <w:tcPr>
            <w:tcW w:w="0" w:type="auto"/>
            <w:gridSpan w:val="4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全日制专业学位硕士研究生招生专业目录</w:t>
            </w:r>
          </w:p>
        </w:tc>
      </w:tr>
      <w:tr w:rsidR="00F93283" w:rsidRPr="00F93283" w:rsidTr="00F93283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专业代码、名称</w:t>
            </w:r>
            <w:proofErr w:type="gramStart"/>
            <w:r w:rsidRPr="00F93283">
              <w:rPr>
                <w:rFonts w:hint="eastAsia"/>
                <w:b/>
                <w:bCs/>
              </w:rPr>
              <w:t>及领域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招生人数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复试和加试科目</w:t>
            </w:r>
          </w:p>
        </w:tc>
      </w:tr>
      <w:tr w:rsidR="00F93283" w:rsidRPr="00F93283" w:rsidTr="00F93283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lastRenderedPageBreak/>
              <w:t> 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125400旅游管理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 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①199管理类联考综合能力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②204英语二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复试：思想政治理论和专业综合课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同等学力或跨学科加试：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①旅游经济学</w:t>
            </w:r>
          </w:p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②管理学</w:t>
            </w:r>
          </w:p>
        </w:tc>
      </w:tr>
    </w:tbl>
    <w:p w:rsidR="00F93283" w:rsidRPr="00F93283" w:rsidRDefault="00F93283" w:rsidP="00F93283">
      <w:pPr>
        <w:rPr>
          <w:rFonts w:hint="eastAsia"/>
        </w:rPr>
      </w:pPr>
      <w:r w:rsidRPr="00F93283">
        <w:rPr>
          <w:rFonts w:hint="eastAsia"/>
          <w:b/>
          <w:bCs/>
        </w:rPr>
        <w:t>七、参考书目</w:t>
      </w:r>
    </w:p>
    <w:tbl>
      <w:tblPr>
        <w:tblW w:w="0" w:type="auto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2385"/>
        <w:gridCol w:w="3477"/>
      </w:tblGrid>
      <w:tr w:rsidR="00F93283" w:rsidRPr="00F93283" w:rsidTr="00F93283">
        <w:tc>
          <w:tcPr>
            <w:tcW w:w="3240" w:type="dxa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书目</w:t>
            </w:r>
          </w:p>
        </w:tc>
        <w:tc>
          <w:tcPr>
            <w:tcW w:w="3090" w:type="dxa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4635" w:type="dxa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  <w:b/>
                <w:bCs/>
              </w:rPr>
              <w:t>出版社</w:t>
            </w:r>
          </w:p>
        </w:tc>
      </w:tr>
      <w:tr w:rsidR="00F93283" w:rsidRPr="00F93283" w:rsidTr="00F93283">
        <w:tc>
          <w:tcPr>
            <w:tcW w:w="3240" w:type="dxa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旅游学概论</w:t>
            </w:r>
          </w:p>
        </w:tc>
        <w:tc>
          <w:tcPr>
            <w:tcW w:w="3090" w:type="dxa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吴必虎，宋子</w:t>
            </w:r>
            <w:proofErr w:type="gramStart"/>
            <w:r w:rsidRPr="00F93283">
              <w:rPr>
                <w:rFonts w:hint="eastAsia"/>
              </w:rPr>
              <w:t>千等著</w:t>
            </w:r>
            <w:proofErr w:type="gramEnd"/>
          </w:p>
        </w:tc>
        <w:tc>
          <w:tcPr>
            <w:tcW w:w="4635" w:type="dxa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93283" w:rsidRPr="00F93283" w:rsidRDefault="00F93283" w:rsidP="00F93283">
            <w:pPr>
              <w:rPr>
                <w:rFonts w:hint="eastAsia"/>
              </w:rPr>
            </w:pPr>
            <w:r w:rsidRPr="00F93283">
              <w:rPr>
                <w:rFonts w:hint="eastAsia"/>
              </w:rPr>
              <w:t>中国人民大学出版社，2009年版</w:t>
            </w:r>
          </w:p>
        </w:tc>
      </w:tr>
    </w:tbl>
    <w:p w:rsidR="00F93283" w:rsidRPr="00F93283" w:rsidRDefault="00F93283">
      <w:pPr>
        <w:rPr>
          <w:rFonts w:hint="eastAsia"/>
        </w:rPr>
      </w:pPr>
      <w:bookmarkStart w:id="0" w:name="_GoBack"/>
      <w:bookmarkEnd w:id="0"/>
    </w:p>
    <w:sectPr w:rsidR="00F93283" w:rsidRPr="00F9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83"/>
    <w:rsid w:val="00D31380"/>
    <w:rsid w:val="00D5333D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3A8C"/>
  <w15:chartTrackingRefBased/>
  <w15:docId w15:val="{7E8D38D3-A38C-49DC-A4A3-6F078D84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2020-03-13T06:56:00Z</dcterms:created>
  <dcterms:modified xsi:type="dcterms:W3CDTF">2020-03-13T06:57:00Z</dcterms:modified>
</cp:coreProperties>
</file>