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"/>
        </w:rPr>
        <w:t>2017</w:t>
      </w: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>年攻读硕士学位研究生招生目录</w:t>
      </w:r>
    </w:p>
    <w:tbl>
      <w:tblPr>
        <w:tblStyle w:val="4"/>
        <w:tblW w:w="4998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489"/>
        <w:gridCol w:w="2159"/>
        <w:gridCol w:w="1759"/>
        <w:gridCol w:w="16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color w:val="000000"/>
                <w:szCs w:val="21"/>
                <w:bdr w:val="none" w:color="auto" w:sz="0" w:space="0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Arial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院系所代码及名称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专业代码及名称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研究方向代码及名称</w:t>
            </w:r>
          </w:p>
        </w:tc>
        <w:tc>
          <w:tcPr>
            <w:tcW w:w="2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招生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2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初试科目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代码及名称</w:t>
            </w:r>
          </w:p>
        </w:tc>
        <w:tc>
          <w:tcPr>
            <w:tcW w:w="10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复试科目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代码及名称</w:t>
            </w:r>
          </w:p>
        </w:tc>
        <w:tc>
          <w:tcPr>
            <w:tcW w:w="9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同等学力考生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加试科目代码及名称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018材料科学与工程学院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（022-60204129侯老师）</w:t>
            </w:r>
          </w:p>
        </w:tc>
        <w:tc>
          <w:tcPr>
            <w:tcW w:w="2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080501材料物理与化学</w:t>
            </w:r>
          </w:p>
        </w:tc>
        <w:tc>
          <w:tcPr>
            <w:tcW w:w="2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24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01（全日制）半导体材料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02（全日制）新型功能材料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03（全日制）能源与环境材料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04（非全日制）半导体材料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05（非全日制）新型功能材料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06（非全日制）能源与环境材料</w:t>
            </w:r>
          </w:p>
        </w:tc>
        <w:tc>
          <w:tcPr>
            <w:tcW w:w="2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93" w:leftChars="7" w:right="0" w:hanging="178" w:hangingChars="85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 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93" w:leftChars="7" w:right="0" w:hanging="178" w:hangingChars="85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 201英语一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93" w:leftChars="7" w:right="0" w:hanging="178" w:hangingChars="85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 302 数学二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93" w:leftChars="7" w:right="0" w:hanging="178" w:hangingChars="85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 880材料科学基础（Ⅰ）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或 881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物理化学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或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882量子力学（Ⅰ）</w:t>
            </w:r>
          </w:p>
        </w:tc>
        <w:tc>
          <w:tcPr>
            <w:tcW w:w="10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91" w:leftChars="91" w:right="0" w:firstLine="105" w:firstLineChars="5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982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材料综合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（Ⅰ）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30" w:right="0" w:hanging="428" w:hangingChars="204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（现代材料分析方法 、材料物理性能各占50%）</w:t>
            </w:r>
          </w:p>
        </w:tc>
        <w:tc>
          <w:tcPr>
            <w:tcW w:w="9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6802固体物理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6803无机非金属材料概论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6809 功能材料导论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525" w:right="0" w:hanging="525" w:hangingChars="2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6810资源循环科学与工程概论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（任选二）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080502材料学</w:t>
            </w:r>
          </w:p>
        </w:tc>
        <w:tc>
          <w:tcPr>
            <w:tcW w:w="2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24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01（全日制）材料界面与功能复合材料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02（全日制）先进金属材料与腐蚀技术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03（全日制）材料表面科学与工程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04（全日制）功能材料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05（非全日制）材料界面与功能复合材料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06（非全日制）先进金属材料与腐蚀技术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07（非全日制）材料表面科学与工程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08（非全日制）功能材料</w:t>
            </w:r>
          </w:p>
        </w:tc>
        <w:tc>
          <w:tcPr>
            <w:tcW w:w="2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93" w:leftChars="7" w:right="0" w:hanging="178" w:hangingChars="85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 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93" w:leftChars="7" w:right="0" w:hanging="178" w:hangingChars="85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 201英语一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93" w:leftChars="7" w:right="0" w:hanging="178" w:hangingChars="85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 302 数学二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93" w:leftChars="7" w:right="0" w:hanging="178" w:hangingChars="85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 880材料科学基础（Ⅰ）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93" w:leftChars="92" w:right="0" w:firstLine="210" w:firstLineChars="10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或 883金属物理</w:t>
            </w:r>
          </w:p>
        </w:tc>
        <w:tc>
          <w:tcPr>
            <w:tcW w:w="10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4" w:leftChars="150" w:right="0" w:hanging="109" w:hangingChars="52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983金属材料学</w:t>
            </w:r>
          </w:p>
        </w:tc>
        <w:tc>
          <w:tcPr>
            <w:tcW w:w="9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6804机械工程材料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6805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金属学及热处理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4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080503材料加工工程</w:t>
            </w:r>
          </w:p>
        </w:tc>
        <w:tc>
          <w:tcPr>
            <w:tcW w:w="2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24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14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01（全日制）材料加工CAD/CAE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02（全日制）新型材料焊接及设备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03（全日制）材料成型工艺与装备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04（全日制）轻合金及加工理论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05（全日制）生体材料加工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06（非全日制）材料加工CAD/CAE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07（非全日制）新型材料焊接及设备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08（非全日制）材料成型工艺与装备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09（非全日制）轻合金及加工理论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10（非全日制）生体材料加工</w:t>
            </w:r>
          </w:p>
        </w:tc>
        <w:tc>
          <w:tcPr>
            <w:tcW w:w="2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93" w:leftChars="7" w:right="0" w:hanging="178" w:hangingChars="85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 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93" w:leftChars="7" w:right="0" w:hanging="178" w:hangingChars="85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 201英语一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93" w:leftChars="7" w:right="0" w:hanging="178" w:hangingChars="85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 302 数学二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93" w:leftChars="7" w:right="0" w:hanging="178" w:hangingChars="85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 880材料科学基础（Ⅰ）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73" w:leftChars="35" w:right="0" w:firstLine="210" w:firstLineChars="10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或 884金属学及热处理（Ⅰ）</w:t>
            </w:r>
          </w:p>
        </w:tc>
        <w:tc>
          <w:tcPr>
            <w:tcW w:w="10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984材料力学性能</w:t>
            </w:r>
          </w:p>
        </w:tc>
        <w:tc>
          <w:tcPr>
            <w:tcW w:w="9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6806铸造工艺学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6807塑料模基础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6808焊接工程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（任选二）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4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085204材料工程（专业学位）</w:t>
            </w:r>
          </w:p>
        </w:tc>
        <w:tc>
          <w:tcPr>
            <w:tcW w:w="2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24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01（全日制）半导体材料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02（全日制）能源与环境材料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03（全日制）新型功能材料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04（全日制）材料界面与功能复合材料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05（全日制）先进金属材料与腐蚀技术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06（全日制）材料表面科学与工程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07（全日制）生体材料加工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08（全日制）材料加工CAD/CAE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09（全日制）材料成型工艺与装备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10（全日制）资源循环科学与工程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11（非全日制）半导体材料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12（非全日制）能源与环境材料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13（非全日制）新型功能材料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14（非全日制）材料界面与功能复合材料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15（非全日制）先进金属材料与腐蚀技术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16（非全日制）材料表面科学与工程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17（非全日制）生体材料加工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18（非全日制）材料加工CAD/CAE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19（非全日制）材料成型工艺与装备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20（非全日制）资源循环科学与工程</w:t>
            </w:r>
          </w:p>
        </w:tc>
        <w:tc>
          <w:tcPr>
            <w:tcW w:w="2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93" w:leftChars="7" w:right="0" w:hanging="178" w:hangingChars="85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 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93" w:leftChars="7" w:right="0" w:hanging="178" w:hangingChars="85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 201英语一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93" w:leftChars="7" w:right="0" w:hanging="178" w:hangingChars="85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 302 数学二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93" w:leftChars="7" w:right="0" w:hanging="178" w:hangingChars="85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 885材料科学基础（Ⅱ）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93" w:leftChars="92" w:right="0" w:firstLine="210" w:firstLineChars="10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或 883金属物理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93" w:leftChars="92" w:right="0" w:firstLine="210" w:firstLineChars="10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或 886 物理化学（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Ⅲ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93" w:leftChars="92" w:right="0" w:firstLine="210" w:firstLineChars="10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或 887量子力学（Ⅱ）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或 888金属学及热处理（Ⅱ）</w:t>
            </w:r>
          </w:p>
        </w:tc>
        <w:tc>
          <w:tcPr>
            <w:tcW w:w="10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8" w:leftChars="50" w:right="0" w:hanging="323" w:hangingChars="154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985材料综合（Ⅱ）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10" w:right="0" w:hanging="210" w:hangingChars="10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（现代材料分析方法50%  必选；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10" w:leftChars="10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材料物理性能50%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或材料力学性能50%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任选一）</w:t>
            </w:r>
          </w:p>
        </w:tc>
        <w:tc>
          <w:tcPr>
            <w:tcW w:w="9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6802固体物理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6803电子信息材料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6804机械工程材料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6805金属学及热处理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6806铸造工艺学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6807塑料模基础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6808焊接工程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6809 功能材料导论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525" w:right="0" w:hanging="525" w:hangingChars="25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6810资源循环科学与工程概论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（任选二）</w:t>
            </w:r>
          </w:p>
        </w:tc>
      </w:tr>
      <w:bookmarkEnd w:id="0"/>
    </w:tbl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"/>
        </w:rPr>
        <w:t>2017</w:t>
      </w: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>年攻读硕士学位研究生参考书目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535"/>
        <w:gridCol w:w="1846"/>
        <w:gridCol w:w="1825"/>
        <w:gridCol w:w="1878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科目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参考书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材料科学基础（Ⅰ）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《材料科学基础》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上海交通大学出版社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胡赓祥等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《物理化学》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上海科学技术出版社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程兰征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量子力学（Ⅰ）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《量子力学教程》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周世勋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金属物理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《金属物理》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"http://book.duxiu.com/search?sw=%E5%86%AF%E7%AB%AF&amp;Field=2&amp;channel=search&amp;ecode=UTF-8"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color w:val="000000"/>
                <w:szCs w:val="21"/>
                <w:u w:val="none"/>
                <w:bdr w:val="none" w:color="auto" w:sz="0" w:space="0"/>
                <w:lang w:val="en-US"/>
              </w:rPr>
              <w:t>冯端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"http://book.duxiu.com/search?sw=%E7%8E%8B%E4%B8%9A%E5%AE%81&amp;Field=2&amp;channel=search&amp;ecode=UTF-8"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color w:val="000000"/>
                <w:szCs w:val="21"/>
                <w:u w:val="none"/>
                <w:bdr w:val="none" w:color="auto" w:sz="0" w:space="0"/>
                <w:lang w:val="en-US"/>
              </w:rPr>
              <w:t>王业宁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"http://book.duxiu.com/search?sw=%E4%B8%98%E7%AC%AC%E8%8D%A3&amp;Field=2&amp;channel=search&amp;ecode=UTF-8"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color w:val="000000"/>
                <w:szCs w:val="21"/>
                <w:u w:val="none"/>
                <w:bdr w:val="none" w:color="auto" w:sz="0" w:space="0"/>
                <w:lang w:val="en-US"/>
              </w:rPr>
              <w:t>丘第荣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编著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金属学及热处理（Ⅰ）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《金属学及热处理》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崔忠圻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材料科学基础（Ⅱ）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《材料科学基础》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上海交通大学出版社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胡赓祥等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物理化学（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Ⅲ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《物理化学》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上海科学技术出版社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程兰征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量子力学（Ⅱ）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《量子力学教程》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周世勋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金属学及热处理（Ⅱ）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《金属学及热处理》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崔忠圻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材料综合（Ⅰ）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right="0" w:hanging="105" w:hangingChars="5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《材料分析测试技术-材料X射线衍射与电子显微分析》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哈尔滨工业大学出版社，2012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周玉，武高辉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《无机材料物理性能》(第二版)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痒振铎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金属材料学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《金属材料学》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王笑天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材料力学性能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《工程材料力学性能》（第二版）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束德林主编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材料综合（Ⅱ）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right="0" w:hanging="105" w:hangingChars="5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《材料分析测试技术-材料X射线衍射与电子显微分析》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哈尔滨工业大学出版社，2012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周玉，武高辉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《无机材料物理性能》(第二版)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痒振铎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《工程材料力学性能》（第二版）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束德林主编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6802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固体物理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《固体物理导论》（第七版）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基特尔（杨顺华译）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6803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无机非金属材料概论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《无机材料物理性能》(第二版)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痒振铎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6804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机械工程材料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《机械工程材料》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国防工业出版社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武建军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6805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金属学及热处理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《金属学及热处理》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崔忠圻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6806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铸造工艺学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《铸造工艺学》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王文清 李愧胜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6807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塑料模基础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《塑料成型工艺与模具设计》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屈华昌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6808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焊接工程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《材料连接设备及工艺》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杨立军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6809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功能材料导论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《功能材料导论》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中南大学出版社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李廷希 张文丽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6810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735" w:leftChars="50" w:right="0" w:hanging="630" w:hangingChars="30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资源循环科学与工程概论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《资源循环科学与工程概论》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周启星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0"/>
          <w:szCs w:val="30"/>
          <w:lang w:val="en-US"/>
        </w:rPr>
      </w:pP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24ADD"/>
    <w:rsid w:val="2302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2020-03-10T12:54:00Z</dcterms:created>
  <dc:creator>野节</dc:creator>
  <cp:lastModifiedBy>野节</cp:lastModifiedBy>
  <dcterms:modified xsi:type="dcterms:W3CDTF">2020-03-10T12:59:47Z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