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bookmarkStart w:id="0" w:name="_GoBack"/>
      <w:r>
        <w:rPr>
          <w:rStyle w:val="a4"/>
          <w:rFonts w:ascii="Helvetica" w:hAnsi="Helvetica" w:cs="Helvetica"/>
          <w:color w:val="FF4C41"/>
          <w:shd w:val="clear" w:color="auto" w:fill="FFFFFF"/>
        </w:rPr>
        <w:t>清华大学</w:t>
      </w:r>
    </w:p>
    <w:bookmarkEnd w:id="0"/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  <w:shd w:val="clear" w:color="auto" w:fill="FFFFFF"/>
        </w:rPr>
        <w:t>政治学概论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  <w:shd w:val="clear" w:color="auto" w:fill="FFFFFF"/>
        </w:rPr>
        <w:t>名词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政党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意识形态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安全困境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同盟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集体行动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地区秩序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独裁制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联邦制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3E3E3E"/>
          <w:shd w:val="clear" w:color="auto" w:fill="FFFFFF"/>
        </w:rPr>
        <w:t>论述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结合政治领导</w:t>
      </w:r>
      <w:proofErr w:type="gramStart"/>
      <w:r>
        <w:rPr>
          <w:rFonts w:ascii="Helvetica" w:hAnsi="Helvetica" w:cs="Helvetica"/>
          <w:color w:val="3E3E3E"/>
          <w:shd w:val="clear" w:color="auto" w:fill="FFFFFF"/>
        </w:rPr>
        <w:t>力相关</w:t>
      </w:r>
      <w:proofErr w:type="gramEnd"/>
      <w:r>
        <w:rPr>
          <w:rFonts w:ascii="Helvetica" w:hAnsi="Helvetica" w:cs="Helvetica"/>
          <w:color w:val="3E3E3E"/>
          <w:shd w:val="clear" w:color="auto" w:fill="FFFFFF"/>
        </w:rPr>
        <w:t>理论实践分析政党改革的意义</w:t>
      </w:r>
    </w:p>
    <w:p w:rsidR="006A108A" w:rsidRDefault="006A108A" w:rsidP="006A108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  <w:shd w:val="clear" w:color="auto" w:fill="FFFFFF"/>
        </w:rPr>
        <w:t>结合国际安全理论与实践分析中国提出人类命运共同体的创新</w:t>
      </w:r>
    </w:p>
    <w:p w:rsidR="006E7F57" w:rsidRDefault="006E7F57">
      <w:pPr>
        <w:rPr>
          <w:rFonts w:hint="eastAsia"/>
        </w:rPr>
      </w:pPr>
    </w:p>
    <w:sectPr w:rsidR="006E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9"/>
    <w:rsid w:val="00425499"/>
    <w:rsid w:val="00564E39"/>
    <w:rsid w:val="006A108A"/>
    <w:rsid w:val="006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10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1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2017-12-27T01:53:00Z</dcterms:created>
  <dcterms:modified xsi:type="dcterms:W3CDTF">2017-12-27T01:53:00Z</dcterms:modified>
</cp:coreProperties>
</file>