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026E" w14:textId="77777777" w:rsidR="00AD06D9" w:rsidRDefault="00AD06D9" w:rsidP="00AD06D9">
      <w:pPr>
        <w:jc w:val="center"/>
        <w:rPr>
          <w:b/>
          <w:bCs/>
          <w:sz w:val="28"/>
          <w:szCs w:val="28"/>
        </w:rPr>
      </w:pPr>
      <w:r w:rsidRPr="00AD06D9">
        <w:rPr>
          <w:rFonts w:hint="eastAsia"/>
          <w:b/>
          <w:bCs/>
          <w:sz w:val="28"/>
          <w:szCs w:val="28"/>
        </w:rPr>
        <w:t>化学化工学院2</w:t>
      </w:r>
      <w:r w:rsidRPr="00AD06D9">
        <w:rPr>
          <w:b/>
          <w:bCs/>
          <w:sz w:val="28"/>
          <w:szCs w:val="28"/>
        </w:rPr>
        <w:t>020</w:t>
      </w:r>
      <w:r w:rsidRPr="00AD06D9">
        <w:rPr>
          <w:rFonts w:hint="eastAsia"/>
          <w:b/>
          <w:bCs/>
          <w:sz w:val="28"/>
          <w:szCs w:val="28"/>
        </w:rPr>
        <w:t>年初试参考书目</w:t>
      </w:r>
    </w:p>
    <w:p w14:paraId="468D3A82" w14:textId="77777777" w:rsidR="00AD06D9" w:rsidRDefault="00AD06D9" w:rsidP="00AD06D9">
      <w:pPr>
        <w:jc w:val="center"/>
        <w:rPr>
          <w:b/>
          <w:bCs/>
          <w:sz w:val="28"/>
          <w:szCs w:val="28"/>
        </w:rPr>
      </w:pPr>
    </w:p>
    <w:p w14:paraId="330A7381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827分析化学（含仪器分析）</w:t>
      </w:r>
    </w:p>
    <w:p w14:paraId="32FDF361" w14:textId="5142F94F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《分析化学》（第五版），武汉大学主编，高等教育出版社</w:t>
      </w:r>
    </w:p>
    <w:p w14:paraId="536EB012" w14:textId="6EDDE264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《定量化学分析简明教程》（第二版），彭崇慧、冯建章、张锡瑜、李克安、赵凤林编，北京大学出版社</w:t>
      </w:r>
    </w:p>
    <w:p w14:paraId="58658897" w14:textId="21344F96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《仪器分析》，武汉大学化学系编，高等教育出版社</w:t>
      </w:r>
    </w:p>
    <w:p w14:paraId="4A35F1D4" w14:textId="1F5F2C54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《仪器分析教程》，北京大学化学系仪器分析教学组，北京大学出版社</w:t>
      </w:r>
    </w:p>
    <w:p w14:paraId="128B3E37" w14:textId="74CE09E9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《分析化学》，</w:t>
      </w:r>
      <w:r w:rsidRPr="00AD06D9">
        <w:rPr>
          <w:color w:val="333333"/>
        </w:rPr>
        <w:t>R. Kellner</w:t>
      </w:r>
      <w:r w:rsidRPr="00AD06D9">
        <w:rPr>
          <w:rFonts w:hint="eastAsia"/>
          <w:color w:val="333333"/>
        </w:rPr>
        <w:t>等编著，李克安、金钦汉等译，北京大学出版社</w:t>
      </w:r>
    </w:p>
    <w:p w14:paraId="02DE828D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832生物化学</w:t>
      </w:r>
    </w:p>
    <w:p w14:paraId="2D430209" w14:textId="1A3EC310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《生物化学》（上下册）（第三版）王镜岩、朱圣庚、许长法等，高等教育出版社</w:t>
      </w:r>
    </w:p>
    <w:p w14:paraId="7EB1F08E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619有机化学</w:t>
      </w:r>
    </w:p>
    <w:p w14:paraId="0B666DE7" w14:textId="6634FF9B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《基础有机化学》邢其毅，高等教育出版社</w:t>
      </w:r>
    </w:p>
    <w:p w14:paraId="7392E333" w14:textId="233292C3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《有机合成》黄培强，高等教育出版社</w:t>
      </w:r>
    </w:p>
    <w:p w14:paraId="652302C7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</w:t>
      </w:r>
      <w:r w:rsidRPr="00AD06D9">
        <w:rPr>
          <w:color w:val="333333"/>
        </w:rPr>
        <w:t>Organic Chemistry</w:t>
      </w:r>
      <w:r w:rsidRPr="00AD06D9">
        <w:rPr>
          <w:rFonts w:hint="eastAsia"/>
          <w:color w:val="333333"/>
        </w:rPr>
        <w:t>》</w:t>
      </w:r>
      <w:r w:rsidRPr="00AD06D9">
        <w:rPr>
          <w:color w:val="333333"/>
        </w:rPr>
        <w:t>(8th ed) T.W. Graham </w:t>
      </w:r>
      <w:proofErr w:type="spellStart"/>
      <w:r w:rsidRPr="00AD06D9">
        <w:rPr>
          <w:color w:val="333333"/>
        </w:rPr>
        <w:t>Solomons</w:t>
      </w:r>
      <w:proofErr w:type="spellEnd"/>
      <w:r w:rsidRPr="00AD06D9">
        <w:rPr>
          <w:rFonts w:hint="eastAsia"/>
          <w:color w:val="333333"/>
        </w:rPr>
        <w:t>，</w:t>
      </w:r>
      <w:r w:rsidRPr="00AD06D9">
        <w:rPr>
          <w:color w:val="333333"/>
        </w:rPr>
        <w:t>Craig B. </w:t>
      </w:r>
      <w:proofErr w:type="spellStart"/>
      <w:r w:rsidRPr="00AD06D9">
        <w:rPr>
          <w:color w:val="333333"/>
        </w:rPr>
        <w:t>Fryhle</w:t>
      </w:r>
      <w:proofErr w:type="spellEnd"/>
      <w:r w:rsidRPr="00AD06D9">
        <w:rPr>
          <w:rFonts w:hint="eastAsia"/>
          <w:color w:val="333333"/>
        </w:rPr>
        <w:t>，</w:t>
      </w:r>
      <w:r w:rsidRPr="00AD06D9">
        <w:rPr>
          <w:color w:val="333333"/>
        </w:rPr>
        <w:t>John Wiley &amp; Sons Ltd, 2004</w:t>
      </w:r>
    </w:p>
    <w:p w14:paraId="0B2E71D3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617无机化学</w:t>
      </w:r>
    </w:p>
    <w:p w14:paraId="0FD163DA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《无机化学》吉林大学宋天佑，高教出版社</w:t>
      </w:r>
    </w:p>
    <w:p w14:paraId="6EF05E83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《无机元素化学》厦门大学刘新锦、朱亚先、高飞，科学出版社</w:t>
      </w:r>
    </w:p>
    <w:p w14:paraId="1666A9E6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826物理化学</w:t>
      </w:r>
    </w:p>
    <w:p w14:paraId="7B909C04" w14:textId="724A3079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《物理化学》（上、下册）孙世刚，厦门大学出版社</w:t>
      </w:r>
    </w:p>
    <w:p w14:paraId="75BE3FE2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《物理化学》（第五版）傅献彩、沈文霞、姚天扬编，高等教育出版社出版</w:t>
      </w:r>
    </w:p>
    <w:p w14:paraId="1EA5B9D0" w14:textId="56A0CFA1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《物理化学》黄启巽、吴金添、魏光，厦门大学出版社</w:t>
      </w:r>
    </w:p>
    <w:p w14:paraId="56D62C04" w14:textId="15A6EF09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lastRenderedPageBreak/>
        <w:t>《物理化学》（第一版）韩德刚、高执棣、高盘良，高教出版社</w:t>
      </w:r>
    </w:p>
    <w:p w14:paraId="71636BEB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828传递过程与单元操作</w:t>
      </w:r>
    </w:p>
    <w:p w14:paraId="0E3007BE" w14:textId="0F1437A2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《化工流体流动与传热》，柴诚敬、张国亮主编</w:t>
      </w:r>
    </w:p>
    <w:p w14:paraId="63A5B0C1" w14:textId="5EA6DE2F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《化工传质与分离过程》，贾绍义、柴诚敬主编</w:t>
      </w:r>
    </w:p>
    <w:p w14:paraId="667AC6CF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（研究方向：</w:t>
      </w:r>
      <w:r w:rsidRPr="00AD06D9">
        <w:rPr>
          <w:b/>
          <w:bCs/>
          <w:color w:val="333333"/>
        </w:rPr>
        <w:t>06</w:t>
      </w:r>
      <w:r w:rsidRPr="00AD06D9">
        <w:rPr>
          <w:rFonts w:hint="eastAsia"/>
          <w:b/>
          <w:bCs/>
          <w:color w:val="333333"/>
        </w:rPr>
        <w:t>理论与计算化学、</w:t>
      </w:r>
      <w:r w:rsidRPr="00AD06D9">
        <w:rPr>
          <w:b/>
          <w:bCs/>
          <w:color w:val="333333"/>
        </w:rPr>
        <w:t>07</w:t>
      </w:r>
      <w:r w:rsidRPr="00AD06D9">
        <w:rPr>
          <w:rFonts w:hint="eastAsia"/>
          <w:b/>
          <w:bCs/>
          <w:color w:val="333333"/>
        </w:rPr>
        <w:t>光谱理论与应用）</w:t>
      </w:r>
      <w:r w:rsidRPr="00AD06D9">
        <w:rPr>
          <w:b/>
          <w:bCs/>
          <w:color w:val="333333"/>
        </w:rPr>
        <w:t>615</w:t>
      </w:r>
      <w:r w:rsidRPr="00AD06D9">
        <w:rPr>
          <w:rFonts w:hint="eastAsia"/>
          <w:b/>
          <w:bCs/>
          <w:color w:val="333333"/>
        </w:rPr>
        <w:t>普通物理学</w:t>
      </w:r>
    </w:p>
    <w:p w14:paraId="0F29E638" w14:textId="7C7072D3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《大学物理学》（</w:t>
      </w:r>
      <w:r w:rsidRPr="00AD06D9">
        <w:rPr>
          <w:color w:val="333333"/>
        </w:rPr>
        <w:t>1</w:t>
      </w:r>
      <w:r w:rsidRPr="00AD06D9">
        <w:rPr>
          <w:rFonts w:hint="eastAsia"/>
          <w:color w:val="333333"/>
        </w:rPr>
        <w:t>－</w:t>
      </w:r>
      <w:r w:rsidRPr="00AD06D9">
        <w:rPr>
          <w:color w:val="333333"/>
        </w:rPr>
        <w:t>4</w:t>
      </w:r>
      <w:r w:rsidRPr="00AD06D9">
        <w:rPr>
          <w:rFonts w:hint="eastAsia"/>
          <w:color w:val="333333"/>
        </w:rPr>
        <w:t>册）张三慧，清华大学出版社出版</w:t>
      </w:r>
    </w:p>
    <w:p w14:paraId="55719EDA" w14:textId="77777777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b/>
          <w:bCs/>
          <w:color w:val="333333"/>
        </w:rPr>
        <w:t>820量子力学</w:t>
      </w:r>
    </w:p>
    <w:p w14:paraId="02E7E6FE" w14:textId="17B10098" w:rsidR="00AD06D9" w:rsidRPr="00AD06D9" w:rsidRDefault="00AD06D9" w:rsidP="00AD06D9">
      <w:pPr>
        <w:pStyle w:val="a3"/>
        <w:rPr>
          <w:color w:val="333333"/>
        </w:rPr>
      </w:pPr>
      <w:r w:rsidRPr="00AD06D9">
        <w:rPr>
          <w:rFonts w:hint="eastAsia"/>
          <w:color w:val="333333"/>
        </w:rPr>
        <w:t>《量子力学导论》</w:t>
      </w:r>
      <w:r w:rsidRPr="00AD06D9">
        <w:rPr>
          <w:color w:val="333333"/>
        </w:rPr>
        <w:t>(</w:t>
      </w:r>
      <w:r w:rsidRPr="00AD06D9">
        <w:rPr>
          <w:rFonts w:hint="eastAsia"/>
          <w:color w:val="333333"/>
        </w:rPr>
        <w:t>第二版</w:t>
      </w:r>
      <w:r w:rsidRPr="00AD06D9">
        <w:rPr>
          <w:color w:val="333333"/>
        </w:rPr>
        <w:t>)</w:t>
      </w:r>
      <w:r w:rsidRPr="00AD06D9">
        <w:rPr>
          <w:rFonts w:hint="eastAsia"/>
          <w:color w:val="333333"/>
        </w:rPr>
        <w:t>曾谨言，北京大学出版社</w:t>
      </w:r>
    </w:p>
    <w:sectPr w:rsidR="00AD06D9" w:rsidRPr="00AD06D9" w:rsidSect="001025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D9"/>
    <w:rsid w:val="001025F6"/>
    <w:rsid w:val="004A0210"/>
    <w:rsid w:val="00AD06D9"/>
    <w:rsid w:val="00B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F2E78"/>
  <w15:chartTrackingRefBased/>
  <w15:docId w15:val="{FDFFCBEE-8F2B-F641-B0A1-83590EA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19591</dc:creator>
  <cp:keywords/>
  <dc:description/>
  <cp:lastModifiedBy>19591</cp:lastModifiedBy>
  <cp:revision>3</cp:revision>
  <dcterms:created xsi:type="dcterms:W3CDTF">2020-03-15T02:15:00Z</dcterms:created>
  <dcterms:modified xsi:type="dcterms:W3CDTF">2020-03-15T02:30:00Z</dcterms:modified>
</cp:coreProperties>
</file>