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海南热带海洋学院</w:t>
      </w:r>
    </w:p>
    <w:p>
      <w:pPr>
        <w:spacing w:line="36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社会工作硕士（MSW）专业学位研究生招生简章（非全日制）</w:t>
      </w:r>
    </w:p>
    <w:p>
      <w:pPr>
        <w:spacing w:line="360" w:lineRule="auto"/>
        <w:rPr>
          <w:rFonts w:asciiTheme="minorEastAsia" w:hAnsiTheme="minorEastAsia" w:cstheme="minorEastAsia"/>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为落实中共中央“建设宏大的社会工作人才队伍”、构建社会主义和谐社会的战略部署，旨在培养德、智、体全面发展，能够胜任针对不同人群及领域的社会服务与社会管理的应用型高级社会工作专业人才，针对社会工作行业需求，根据教育部有关规定，海南热带海洋学院2020年拟计划招收非全日制社会工作硕士专业学位研究生15名。 </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一、报考条件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（一）中华人民共和国公民。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（二）拥护中国共产党的领导，品德良好，遵纪守法。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（三）身体健康状况符合国家和我校规定的体检要求。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（四）报考考生的职业和学业水平必须满足下列条件之一：</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国家承认学历的应届本科毕业生（含普通高校、成人高校、普通高校举办的成人高等学历教育应届本科毕业生）及自学考试和网络教育届时可毕业本科生。考生录取当年入学前必须取得国家承认的本科毕业证书，否则录取资格无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2.具有国家承认的大学本科毕业学历的人员。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获得国家承认的高职高专毕业学历后满2年（从毕业后到录取当年入学之日，下同）或2年以上的人员，以及国家承认学历的本科结业生、符合招生单位对考生提出的具体学业要求的，按本科毕业同等学力身份报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4.已获硕士、博士学位的人员。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上述招生对象一般要求为社会工作及相关专业毕业或具有一定社会工作实践经验的其他专业毕业人员。</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二、培养方向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依据社会工作学科特点和社会对社工人才的需求以及我校社会工作专业的特色和优势，设立4个专业方向，学生入学后选择培养方向：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民族社会工作：以少数民族及少数民族地区为服务对象，运用社会工作的专业知识与技巧，发掘少数民族自身的潜能，介入民族地区精准扶贫，帮扶民族地区的贫困家庭和贫困人口，推动民族地区的教育、养老、禁毒等事业的发展。</w:t>
      </w:r>
    </w:p>
    <w:p>
      <w:pPr>
        <w:widowControl/>
        <w:shd w:val="clear" w:color="auto" w:fill="FFFFFF"/>
        <w:spacing w:line="360" w:lineRule="auto"/>
        <w:ind w:firstLine="420"/>
        <w:rPr>
          <w:rFonts w:ascii="仿宋" w:hAnsi="仿宋" w:eastAsia="仿宋" w:cs="仿宋"/>
          <w:sz w:val="28"/>
          <w:szCs w:val="28"/>
        </w:rPr>
      </w:pPr>
      <w:r>
        <w:rPr>
          <w:rFonts w:hint="eastAsia" w:ascii="仿宋" w:hAnsi="仿宋" w:eastAsia="仿宋" w:cs="仿宋"/>
          <w:sz w:val="28"/>
          <w:szCs w:val="28"/>
        </w:rPr>
        <w:t>2.临床社会工作：在社区、学校、医院、企业、社会机构等领域中，对残障、鳏寡孤独、失业、社区服刑、戒毒、行为失范青少年等不同的服务对象</w:t>
      </w:r>
      <w:r>
        <w:rPr>
          <w:rFonts w:hint="eastAsia" w:ascii="仿宋" w:hAnsi="仿宋" w:eastAsia="仿宋" w:cs="仿宋"/>
          <w:color w:val="000000"/>
          <w:kern w:val="0"/>
          <w:sz w:val="28"/>
          <w:szCs w:val="28"/>
          <w:shd w:val="clear" w:color="auto" w:fill="FFFFFF"/>
        </w:rPr>
        <w:t>开展实务性社会工作，</w:t>
      </w:r>
      <w:r>
        <w:rPr>
          <w:rFonts w:hint="eastAsia" w:ascii="仿宋" w:hAnsi="仿宋" w:eastAsia="仿宋" w:cs="仿宋"/>
          <w:sz w:val="28"/>
          <w:szCs w:val="28"/>
        </w:rPr>
        <w:t>直接提供诊断式、预防服务，使其实现自我发展。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社区社会工作：从事城乡社区服务项目设计及推动、进行社区组织与社区动员、推动社区建设和社会发展的能力，培养在社区实施社会政策、发展社区组织（志愿组织等）的能力，培养利用各种社会资源促进社区发展的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4.旅游社会工作：主要研究旅游社会问题，解决旅游社会矛盾，化解旅游纠纷，开展旅游养老，推动旅游社区的发展，并提供社会工作服务。</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三、学习方式</w:t>
      </w:r>
    </w:p>
    <w:p>
      <w:pPr>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非全日制学习，周六周日授课。</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四、学制</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1.学制：3年</w:t>
      </w:r>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2.学习年限：3-5年</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五、报名及考试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（一）报名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1.考生报名前须仔细核对本人是否符合报考条件，报考考生的资格审查将在复试阶段进行，凡不符合报考条件的考生将不予录取，相关后果由考生本人承担。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2.报考我校的考生均须在中国研究生招生信息网上报名（网址：http://yz.chsi.com.cn/），报名时间按教育部统一规定，逾期不再补报，也不得再修改报名信息。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3.报名考试费按照国家及海南省相关物价规定收取。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（二）初试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1.初试时间按国家教育部统一规定进行，初试科目及考试时间如下：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科目一：101思想政治理论（满分100分），2019年12月21日上午；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科目二：204英语二（满分100分）</w:t>
      </w:r>
      <w:r>
        <w:rPr>
          <w:rFonts w:hint="eastAsia" w:ascii="仿宋" w:hAnsi="仿宋" w:eastAsia="仿宋" w:cs="仿宋"/>
          <w:sz w:val="28"/>
          <w:szCs w:val="28"/>
          <w:lang w:eastAsia="zh-CN"/>
        </w:rPr>
        <w:t>或</w:t>
      </w:r>
      <w:r>
        <w:rPr>
          <w:rFonts w:hint="eastAsia" w:ascii="仿宋" w:hAnsi="仿宋" w:eastAsia="仿宋" w:cs="仿宋"/>
          <w:sz w:val="28"/>
          <w:szCs w:val="28"/>
          <w:lang w:val="en-US" w:eastAsia="zh-CN"/>
        </w:rPr>
        <w:t>203</w:t>
      </w:r>
      <w:r>
        <w:rPr>
          <w:rFonts w:hint="eastAsia" w:ascii="仿宋" w:hAnsi="仿宋" w:eastAsia="仿宋" w:cs="仿宋"/>
          <w:sz w:val="28"/>
          <w:szCs w:val="28"/>
          <w:lang w:eastAsia="zh-CN"/>
        </w:rPr>
        <w:t>日语</w:t>
      </w:r>
      <w:r>
        <w:rPr>
          <w:rFonts w:hint="eastAsia" w:ascii="仿宋" w:hAnsi="仿宋" w:eastAsia="仿宋" w:cs="仿宋"/>
          <w:sz w:val="28"/>
          <w:szCs w:val="28"/>
        </w:rPr>
        <w:t>（满分100分），2019年12月21日下午；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科目三：331社会工作原理（满分150分），2019年12月22日上午；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科目四：437社会工作实务（满分150分），2019年12月22日下午。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2.初试参考书目：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初试不指定参考书目，围绕社会工作本科专业《社会工作概论》《社会工作实务》《个案工作》《小组工作》《社区工作》《社会政策》《社会工作行政》《人类行为与社会环境》《社会工作伦理》《中级社会工作师考试用书》等课程复习即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（三）复试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复试时间一般在3月中下旬。复试实行差额复试，择优录取。具体差额比例和初试、复试成绩所占权重，由学校在复试前公布。我校在复试时将对报考社会工作硕士专业学位研究生的考生进行严格的资格审查。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（四）录取</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考生总成绩由两部分组成，即初试成绩、复试成绩。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复试成绩不及格者不予录取。复试成绩及格者，我校将根据考生的总成绩择优录取。</w:t>
      </w:r>
    </w:p>
    <w:p>
      <w:pPr>
        <w:spacing w:line="360" w:lineRule="auto"/>
        <w:ind w:firstLine="562" w:firstLineChars="200"/>
        <w:rPr>
          <w:rFonts w:ascii="仿宋" w:hAnsi="仿宋" w:eastAsia="仿宋" w:cs="仿宋"/>
          <w:b/>
          <w:sz w:val="28"/>
          <w:szCs w:val="28"/>
        </w:rPr>
      </w:pPr>
      <w:r>
        <w:rPr>
          <w:rFonts w:hint="eastAsia" w:ascii="仿宋" w:hAnsi="仿宋" w:eastAsia="仿宋" w:cs="仿宋"/>
          <w:b/>
          <w:bCs/>
          <w:sz w:val="28"/>
          <w:szCs w:val="28"/>
        </w:rPr>
        <w:t>六、学历学位</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完成培养方案规定的学习内容，按照海南热带海洋学院学籍管理和学位授予的相关规定，符合条件的，颁发相应的学历证书，并授予硕士学位。</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七、学费及奖助学金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学费10000元/学年，如有调整，将按海南省物价局核准的标准来收取。</w:t>
      </w:r>
      <w:bookmarkStart w:id="0" w:name="_GoBack"/>
      <w:bookmarkEnd w:id="0"/>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八、住宿</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学校不提供住宿。</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九、联系方式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海南热带海洋学院人文社会科学学院</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咨询电话：（0898）88651810，13086076911（邓老师）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地址：三亚市育才路1号海南热带海洋学院</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邮编：572022</w:t>
      </w:r>
    </w:p>
    <w:p>
      <w:pPr>
        <w:spacing w:line="360" w:lineRule="auto"/>
        <w:ind w:firstLine="560" w:firstLineChars="2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45"/>
    <w:rsid w:val="000021C7"/>
    <w:rsid w:val="0000639F"/>
    <w:rsid w:val="000A6E6F"/>
    <w:rsid w:val="000D2C78"/>
    <w:rsid w:val="00127CC1"/>
    <w:rsid w:val="00131E3F"/>
    <w:rsid w:val="0014785F"/>
    <w:rsid w:val="0016365E"/>
    <w:rsid w:val="00171586"/>
    <w:rsid w:val="00181B85"/>
    <w:rsid w:val="001B3CF9"/>
    <w:rsid w:val="001C2A74"/>
    <w:rsid w:val="001C5BEF"/>
    <w:rsid w:val="00217B98"/>
    <w:rsid w:val="0023317D"/>
    <w:rsid w:val="00237674"/>
    <w:rsid w:val="002521D4"/>
    <w:rsid w:val="00290262"/>
    <w:rsid w:val="0029110D"/>
    <w:rsid w:val="002F4212"/>
    <w:rsid w:val="00303D94"/>
    <w:rsid w:val="003142CB"/>
    <w:rsid w:val="0037296E"/>
    <w:rsid w:val="00380D66"/>
    <w:rsid w:val="00392C33"/>
    <w:rsid w:val="0040666E"/>
    <w:rsid w:val="00447E0B"/>
    <w:rsid w:val="004927B2"/>
    <w:rsid w:val="004B1FCA"/>
    <w:rsid w:val="005610CC"/>
    <w:rsid w:val="0059762D"/>
    <w:rsid w:val="005A2AD1"/>
    <w:rsid w:val="005A66CD"/>
    <w:rsid w:val="005B4837"/>
    <w:rsid w:val="005D0B45"/>
    <w:rsid w:val="00622662"/>
    <w:rsid w:val="0065581E"/>
    <w:rsid w:val="00690C06"/>
    <w:rsid w:val="00692988"/>
    <w:rsid w:val="0069465A"/>
    <w:rsid w:val="006A38A9"/>
    <w:rsid w:val="006A46FB"/>
    <w:rsid w:val="00793B05"/>
    <w:rsid w:val="007B4A8A"/>
    <w:rsid w:val="007B6550"/>
    <w:rsid w:val="007C7367"/>
    <w:rsid w:val="007E1B51"/>
    <w:rsid w:val="00814D4A"/>
    <w:rsid w:val="00815A4F"/>
    <w:rsid w:val="0082344F"/>
    <w:rsid w:val="00830D5D"/>
    <w:rsid w:val="00874FCF"/>
    <w:rsid w:val="008960D0"/>
    <w:rsid w:val="008A190A"/>
    <w:rsid w:val="008C7A7F"/>
    <w:rsid w:val="00935F9A"/>
    <w:rsid w:val="00A155AA"/>
    <w:rsid w:val="00A37E88"/>
    <w:rsid w:val="00A40C7E"/>
    <w:rsid w:val="00B17E1E"/>
    <w:rsid w:val="00B53A1E"/>
    <w:rsid w:val="00B72A1B"/>
    <w:rsid w:val="00B8482C"/>
    <w:rsid w:val="00BB2277"/>
    <w:rsid w:val="00C26F70"/>
    <w:rsid w:val="00C612C4"/>
    <w:rsid w:val="00CE54EE"/>
    <w:rsid w:val="00D05DAE"/>
    <w:rsid w:val="00E02932"/>
    <w:rsid w:val="00E15E00"/>
    <w:rsid w:val="00E53E8D"/>
    <w:rsid w:val="00EC7CF5"/>
    <w:rsid w:val="00EE2133"/>
    <w:rsid w:val="00F116D5"/>
    <w:rsid w:val="00F25A86"/>
    <w:rsid w:val="00F363F5"/>
    <w:rsid w:val="00F95482"/>
    <w:rsid w:val="00FB69E2"/>
    <w:rsid w:val="00FF5DA6"/>
    <w:rsid w:val="055247D7"/>
    <w:rsid w:val="09E614A1"/>
    <w:rsid w:val="12DF0176"/>
    <w:rsid w:val="1CBA3D69"/>
    <w:rsid w:val="221736E7"/>
    <w:rsid w:val="25634733"/>
    <w:rsid w:val="25837ED7"/>
    <w:rsid w:val="3519677A"/>
    <w:rsid w:val="41852087"/>
    <w:rsid w:val="47E560FE"/>
    <w:rsid w:val="485B6A1A"/>
    <w:rsid w:val="4CD427D3"/>
    <w:rsid w:val="5AD203C1"/>
    <w:rsid w:val="5DEE1081"/>
    <w:rsid w:val="684D3B08"/>
    <w:rsid w:val="6F927375"/>
    <w:rsid w:val="77EA1370"/>
    <w:rsid w:val="7F0E4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9">
    <w:name w:val="页脚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290</Words>
  <Characters>1657</Characters>
  <Lines>13</Lines>
  <Paragraphs>3</Paragraphs>
  <TotalTime>1</TotalTime>
  <ScaleCrop>false</ScaleCrop>
  <LinksUpToDate>false</LinksUpToDate>
  <CharactersWithSpaces>1944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2018-09-20T04:23:00Z</dcterms:created>
  <dc:creator>Windows 用户</dc:creator>
  <cp:lastModifiedBy>听雨1371375402</cp:lastModifiedBy>
  <dcterms:modified xsi:type="dcterms:W3CDTF">2019-09-17T01:14:07Z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