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云南民族大学2017年硕士研究生招生初试考试范围</w:t>
      </w:r>
    </w:p>
    <w:bookmarkEnd w:id="0"/>
    <w:tbl>
      <w:tblPr>
        <w:tblStyle w:val="3"/>
        <w:tblW w:w="9000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7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科目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考试范围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211翻译硕士英语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357英语翻译基础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448汉语写作与百科知识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1、《高级汉英翻译实务》丁林棚，北京：北京大学出版社，2011。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2、《大学英汉翻译教程》王治奎，济南：山东大学出版社，2009。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3、《新汉英翻译教程》王振国、李艳琳，北京：高等教育出版社，2014。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4、《英语口译教程》（上、下）仲伟合，北京：高等教育出版社，2006。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5、《应用文写作》郝立新，北京：清华大学出版社，2012。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6、《中国文化概要》陶嘉炜，北京大学出版社，2009年出版。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7、《中国化读本》叶朗、朱良志，北京：外语教学与研究出版社，2008。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243二外日语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《中日交流标准日本语》中级（上、下）北京：人民教育出版社，2008年。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331社会工作原理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1、王思斌主编，《社会工作概论》（第二版），高等教育出版社，2006。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2、王思斌主编，《社会学教程》（第二版），北京大学出版社2003。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3、全国社会工作者职业水平考试指导教材《社会工作综合能力》（2015，中级），中国社会出版社2015。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437社会工作实务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1、朱眉华、文军主编，《社会工作实务手册》，社会科学出版社2006。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2、风笑天著，《社会学研究方法》（第三版），中国人民大学出版社2009。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3、全国社会工作职业水平考试指导教材《社会工作实务》（2015，中级）中国社会出版社2015。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601数学分析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《数学分析》，华东师范大学数学系编，高等教育出版社，第三版。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701人类学概论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《人类学通论》，庄孔韶，山西教育出版社2003年。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702社会学调查方法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《现代社会调查方法（第四版）》，风笑天著，华中科技大学出版社2009年版。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703有机化学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《有机化学》（第二版），伍越寰编，中国科学技术大学出版社。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704中国共产党的民族政策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《中国共产党民族政策发展史》，金炳镐著，中央民族大学出版社，2006年版。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705古、现代汉语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1、《古代汉语》，郭锡良等著，天津教育出版社。2、《现代汉语》黄伯荣、廖序东著，高等教育出版社。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706经济学原理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《西方经济学》（宏微观部分，第四版），高鸿业，中国人民大学出版社2007年版。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707经济法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《经济法学》，李昌麒主编，法律出版社，最新版。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708汉语基础（含古代汉语、现代汉语）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1、《古代汉语》，王力著，中华书局2011年版；</w:t>
            </w:r>
          </w:p>
          <w:p>
            <w:r>
              <w:rPr>
                <w:rFonts w:hint="eastAsia"/>
              </w:rPr>
              <w:t>2、《现代汉语》，黄伯荣、廖序东著，高等教育出版社。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709文学概论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《文学理论教程》，童庆炳主编，高等教育出版社。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710宗教学原理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《宗教学原理》（新版），陈麟书、陈霞，宗教文化出版社。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711民族学概论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《民族学通论》，林耀华，中央民族大学出版社1997年出版。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712体育学专业基础综合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1、《运动生理学》人民体育出版社，2004年6月第4版。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2、《中国武术教程》人民体育出版社，2004年1月第1版。</w:t>
            </w:r>
          </w:p>
          <w:p>
            <w:r>
              <w:rPr>
                <w:rFonts w:hint="eastAsia"/>
              </w:rPr>
              <w:t>3、《中国武术史》人民体育出版社1998年8月（国家体委武术研究院编撰）。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713政治学原理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《政治学教程》，余可平主编，高等教育出版社，2010年第二版。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714伦理学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《伦理学引论》章海山、张建如，高等教育出版社，1999年版。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715马克思主义基本原理概论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《马克思主义基本原理概论》本书编写组，高等教育出版社，2015年。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8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716思想政治教育学原理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《思想政治教育学原理》（第二版），陈万柏、张耀灿主编，高等教育出版社，2013年3月版。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717民法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1、《民法学》，吴汉东、陈小君，法律出版社，2013年版。2、《民法学》王利明、杨立新，法律出版社，2015年版。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718东南亚文化发展史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《东南亚文化发展史》，贺圣达，云南人民出版社。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719现代汉语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《现代汉语》黄伯荣、廖序东著，高等教育出版社。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720公共经济学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《政府经济学》，潘明星、韩丽华主编，中国人民大学出版社2008年第二版。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721综合英语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1、《高级英语》（修订本）第1、2册（重排版），张汉熙，北京：外语教学与研究出版社，2010。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2、《英语国家概况》王恩铭，上海：上海外语教育出版社,2008。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3、《英国文学史选读》（1-2册），吴伟仁，北京：外语教学与研究出版社，2001年。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4、《美国文学史及选读》（1-2册），吴伟仁，北京：外语教学与研究出版社，2000年。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5、《语言学教程》（第四版）胡壮麟，北京：北京大学出版社，2011。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6、《高级汉英翻译实务》丁林棚，北京：北京大学出版社，2011。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7、《大学英汉翻译教程》王治奎，济南：山东大学出版社，2009。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8、《英语教学法教程》（第二版），王蔷，北京：高等教育出版社2007。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9、《新编跨文化交际英语教程》许力生，上海：上海外语教育出版社2013。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828专业英语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722无机化学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无机化学》(上下册),北师大等三校编，高等教育出版社，2003年第四版。2、《无机化学》(上下册),宋天佑等编，高等教育出版社，2010年第二版。3、《无机化学》（上下册），宋天佑等编，高等教育出版社，2015年第三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724刑事诉讼法学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1、《刑事诉讼法》，陈光中主编，北京大学出版社、高等教育出版社，最新版。2、《刑事诉讼法学》，宋英辉主编，中国人民大学出版社，2011年版或最新版。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725专业综合（法理学、宪法学、刑事诉讼法学）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刑事诉讼法》，陈光中主编，北京大学出版社、高等教育出版社，最新版。2、《宪法》（第三版），周叶中主编，高等教育出版社2011年版。3、《法理学》，张文显主编，北京大学出版社、高等教育出版社，最新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726宪法学</w:t>
            </w:r>
          </w:p>
          <w:p/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1、《宪法学导论：原理与应用》（第二版），张千帆著，法律出版社，2008年版。2、《宪法》（第三版），周叶中主编，高等教育出版社，2011年版。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727环境法学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1、《环境法学》，吕忠梅主编，法律出版社，最新版。2、《环境与资源保护法》，曹明德主编，中国人民大学出版社，最新版。3、《环境与资源保护法》，周珂主编，中国人民大学出版社，最新版。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728法理学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1、《法理学》，张文显，高等教育出版社，最新版。2、《法理学》，沈宗灵，北京大学出版社，最新版。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801西方经济学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《西方经济学》上下册，高鸿业，中国人民大学出版，第六版。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802中西方哲学史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1、《西方哲学史》（修订版）邓晓芒、赵林，高等教育出版社，2014版；2、《中国哲学史》北京大学哲学系编，北京大学出版社，2003年第二版。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803西方人类学史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《社会文化人类学初探》（第三版），和少英，云南大学出版社，2006年版。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804管理学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《管理学—原理与方法》，周三多等，复旦大学出版社2014年第六版。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805人类学理论与方法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《文化人类学理论与方法研究》，黄淑娉，龚佩华，广东高等教育出版社2004年。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807社会学概论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《社会学概论新修（第四版）》，郑杭生，中国人民大学出版社2013年版。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808中国少数民族经济概论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《民族经济学教程》，施正一，中央民族大学出版社2007年版。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809分析化学（不含仪器分析）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《分析化学》上册（第三版），高等教育出版社，华中师范大学等四校主编。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810民商法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1、《民法学》，江平主编，中国政法大学出版社，最新版。2、《商法学》，施天涛，法律出版社，最新版。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811西方政治思想史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《西方政治思想史纲》，马啸原著，高等教育出版社，2008年版。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812高等代数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《高等代数》，北京大学数学系编，高等教育出版社，第三版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813民俗学概论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《民俗学概论》，钟敬文主编，上海文艺出版社。</w:t>
            </w:r>
          </w:p>
          <w:p>
            <w:r>
              <w:rPr>
                <w:rFonts w:hint="eastAsia"/>
              </w:rPr>
              <w:t>《民间文学教程》，刘守华、陈建宪主编，华中师范大学出版社。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814艺术学综合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1、《艺术学概论》彭吉象，北京大学出版社，2006年版。2、《云南艺术史》，李昆声著，云南教育出版社。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815语言学理论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1、《语言学纲要》，叶蜚声，徐通锵，北京大学出版社；2、《语言学概论》，马学良，华中工学院出版社。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816民族文学、文学理论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1、《文学理论教程》，童庆炳著，高等教育出版社。2、《中国民间文学概论》（21世纪系列教材），黄涛著，中国人民大学出版社。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817马克思主义民族理论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《中国民族理论新编》，吴仕民主编，中央民族大学出版社，2006年9月出版。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818信号与系统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1、《信号与线性系统分析》（第四版），吴大正主编，高等教育出版社。2、《信号与系统》，郑君里编，高等教育出版社。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819中国文学</w:t>
            </w:r>
          </w:p>
          <w:p/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中国文学史》袁行霈主编，高等教育出版社。2、《中国现代文学三十年》钱理群等主编，北京大学出版社。3、《中国当代文学史》，洪子诚主编，北京大学出版社。4、《中国现代文学作品精选》，谢冕主编，北京大学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820中国古代文学史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1、《中国文学史》袁行霈主编，高等教育出版社；2、《中国历代文学作品选》，朱东润主编，上海古籍出版社。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821中国现当代文学史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1、《中国现代文学三十年》钱理群等主编，北京大学出版社。2、《中国当代文学史》洪子诚主编，北京大学出版社。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822中国古典文献学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1、《中国古典文献学》吴枫著，齐鲁出版社，2006年版。2、《中国少数民族古籍概论》吴肃民著，天津古籍出版社1994年版。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823国际政治学</w:t>
            </w:r>
          </w:p>
        </w:tc>
        <w:tc>
          <w:tcPr>
            <w:tcW w:w="751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《国际政治学概论》（第二版），陈岳著，中国人民大学出版社，2006年。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824毛泽东思想和中国特色社会主义理论体系概论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《毛泽东思想和中国特色社会主义理论体系概论》，本书编写组，高等教育出版社，2015年。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825西南民族史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《西南民族史》，尤中，云南大学出版社。</w:t>
            </w:r>
          </w:p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826商法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1、《商法学》，范健，法律出版社，2015年版。2、《商法学》，覃有土，中国政法大学出版社，2015年版。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827中国现当代文学与西方文学</w:t>
            </w:r>
          </w:p>
          <w:p/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1、《中国现代文学三十年》（修订本），钱理群等，北京大学出版社，2005年。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2、《中国当代文学史》（修订本）洪子诚，北京大学出版社，2007年。</w:t>
            </w:r>
          </w:p>
          <w:p>
            <w:r>
              <w:rPr>
                <w:rFonts w:hint="eastAsia"/>
              </w:rPr>
              <w:t>3、《外国文学史》（欧美卷）（第4版）朱维之，南开大学出版社，2009年。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829语言文学理论</w:t>
            </w:r>
          </w:p>
          <w:p/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1、《语言学纲要》，叶蜚声，徐通锵，北京大学出版社；2、《语言学概论》，马学良，华中工学院出版社。3、《文学理论教程》，童庆炳主编，高等教育出版社。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830行政法与行政诉讼法学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《行政法与行政诉讼法》（第5版），姜明安主编，北京大学出版社，2011年版。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831刑法学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r>
              <w:rPr>
                <w:rFonts w:hint="eastAsia"/>
              </w:rPr>
              <w:t>1、《刑法学》，曲新久等，中国政法大学出版社，第六版。2、《刑法学》，高铭暄、马克昌主编，北京大学、高等教育出版社，最新版。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832自然资源法学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《自然资源法学》，张梓太主编，北京大学出版社，最新版。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833电路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《电路》（第五版），邱光源，高等教育出版社。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834专业综合（宪法学、民法、刑法） 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中国宪法导论》，刘茂林，北京大学出版社，最新版。2、《宪法》，周叶中，高等教育出版社，最新版。3、《民法学》，王利明、杨立新，法律出版社，2015年版。4、《刑法学》，高铭暄、马克昌主编，北京大学、高等教育出版社，最新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723行政管理学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《行政管理学》，夏书章，高等教育出版社、中山大学出版社2013年第五版。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835生物化学 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1、《生物化学简明教程》高等教育出版社，第三版。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2、《生物化学教程》王镜岩、朱圣庚、徐长法著。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836民事诉讼法学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1、《民事诉讼法》，江伟，中国人民大学出版社，第七版。2、《民事诉讼法》，张卫平，法律出版社，第三版。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354汉语基础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1、黄伯荣，廖序东，《现代汉语》（增订五版）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2、王力，《古代汉语》（一、二）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445汉语国际教育基础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刘珣著，《对外汉语教育学引论》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436资产评估专业基础</w:t>
            </w:r>
          </w:p>
        </w:tc>
        <w:tc>
          <w:tcPr>
            <w:tcW w:w="7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具体参见国家教指委大纲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E7BAA"/>
    <w:rsid w:val="14B97878"/>
    <w:rsid w:val="2ACF30FD"/>
    <w:rsid w:val="45B73FEA"/>
    <w:rsid w:val="686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idea</dc:creator>
  <cp:lastModifiedBy>idea</cp:lastModifiedBy>
  <dcterms:modified xsi:type="dcterms:W3CDTF">2020-03-15T08:37:23Z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