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88" w:lineRule="atLeast"/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《材料科学与工程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基础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》考试大纲</w:t>
      </w:r>
      <w:bookmarkStart w:id="0" w:name="_GoBack"/>
      <w:bookmarkEnd w:id="0"/>
    </w:p>
    <w:p>
      <w:pPr>
        <w:widowControl/>
        <w:spacing w:line="288" w:lineRule="atLeast"/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</w:p>
    <w:p>
      <w:pPr>
        <w:numPr>
          <w:ilvl w:val="0"/>
          <w:numId w:val="1"/>
        </w:numPr>
        <w:spacing w:line="400" w:lineRule="exact"/>
        <w:rPr>
          <w:rFonts w:cs="Times New Roman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考试基本要求</w:t>
      </w:r>
    </w:p>
    <w:p>
      <w:pPr>
        <w:widowControl/>
        <w:spacing w:line="400" w:lineRule="exact"/>
        <w:jc w:val="center"/>
        <w:rPr>
          <w:rFonts w:ascii="宋体" w:cs="Times New Roman"/>
          <w:kern w:val="0"/>
          <w:sz w:val="24"/>
          <w:szCs w:val="24"/>
        </w:rPr>
      </w:pPr>
    </w:p>
    <w:p>
      <w:pPr>
        <w:pStyle w:val="10"/>
        <w:spacing w:line="400" w:lineRule="exact"/>
        <w:ind w:left="31680" w:leftChars="93" w:firstLine="31680" w:firstLineChars="167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要求考生掌握材料的结构、性能方面的基本概念、基本原理；了解材料的物性与结构的相互关系和基本变化规律。关键掌握</w:t>
      </w:r>
      <w:r>
        <w:rPr>
          <w:rFonts w:hint="eastAsia" w:ascii="Arial" w:hAnsi="Arial" w:cs="宋体"/>
          <w:sz w:val="24"/>
          <w:szCs w:val="24"/>
        </w:rPr>
        <w:t>纳米材料、生物材料等新型材料特点及应用。</w:t>
      </w:r>
    </w:p>
    <w:p>
      <w:pPr>
        <w:spacing w:line="400" w:lineRule="exact"/>
        <w:ind w:firstLine="31680" w:firstLineChars="25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重点掌握金属材料、无机非金属材料、高分子材料、复合材料的结构特点、制备工艺等。</w:t>
      </w:r>
    </w:p>
    <w:p>
      <w:pPr>
        <w:spacing w:line="400" w:lineRule="exact"/>
        <w:rPr>
          <w:rFonts w:cs="Times New Roman"/>
          <w:sz w:val="24"/>
          <w:szCs w:val="24"/>
        </w:rPr>
      </w:pPr>
    </w:p>
    <w:p>
      <w:pPr>
        <w:numPr>
          <w:ilvl w:val="0"/>
          <w:numId w:val="1"/>
        </w:numPr>
        <w:spacing w:line="400" w:lineRule="exact"/>
        <w:rPr>
          <w:rFonts w:cs="Times New Roman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试题类型及分值</w:t>
      </w:r>
    </w:p>
    <w:p>
      <w:pPr>
        <w:spacing w:line="400" w:lineRule="exact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rFonts w:hint="eastAsia" w:cs="宋体"/>
          <w:sz w:val="24"/>
          <w:szCs w:val="24"/>
        </w:rPr>
        <w:t>选择题、填空题、判断题、简答题、计算题</w:t>
      </w:r>
    </w:p>
    <w:p>
      <w:pPr>
        <w:spacing w:line="400" w:lineRule="exact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rFonts w:hint="eastAsia" w:cs="宋体"/>
          <w:sz w:val="24"/>
          <w:szCs w:val="24"/>
        </w:rPr>
        <w:t>总分值：</w:t>
      </w:r>
      <w:r>
        <w:rPr>
          <w:sz w:val="24"/>
          <w:szCs w:val="24"/>
        </w:rPr>
        <w:t>150</w:t>
      </w:r>
      <w:r>
        <w:rPr>
          <w:rFonts w:hint="eastAsia" w:cs="宋体"/>
          <w:sz w:val="24"/>
          <w:szCs w:val="24"/>
        </w:rPr>
        <w:t>分</w:t>
      </w:r>
    </w:p>
    <w:p>
      <w:pPr>
        <w:spacing w:line="400" w:lineRule="exact"/>
        <w:rPr>
          <w:rFonts w:cs="Times New Roman"/>
          <w:sz w:val="24"/>
          <w:szCs w:val="24"/>
        </w:rPr>
      </w:pPr>
    </w:p>
    <w:p>
      <w:pPr>
        <w:numPr>
          <w:ilvl w:val="0"/>
          <w:numId w:val="1"/>
        </w:numPr>
        <w:spacing w:line="400" w:lineRule="exact"/>
        <w:rPr>
          <w:rFonts w:cs="Times New Roman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考试时间：</w:t>
      </w:r>
      <w:r>
        <w:rPr>
          <w:b/>
          <w:bCs/>
          <w:sz w:val="30"/>
          <w:szCs w:val="30"/>
        </w:rPr>
        <w:t>3</w:t>
      </w:r>
      <w:r>
        <w:rPr>
          <w:rFonts w:hint="eastAsia" w:cs="宋体"/>
          <w:b/>
          <w:bCs/>
          <w:sz w:val="30"/>
          <w:szCs w:val="30"/>
        </w:rPr>
        <w:t>小时</w:t>
      </w:r>
    </w:p>
    <w:p>
      <w:pPr>
        <w:spacing w:line="400" w:lineRule="exact"/>
        <w:rPr>
          <w:rFonts w:cs="Times New Roman"/>
          <w:sz w:val="30"/>
          <w:szCs w:val="30"/>
        </w:rPr>
      </w:pPr>
    </w:p>
    <w:p>
      <w:pPr>
        <w:spacing w:line="400" w:lineRule="exact"/>
        <w:rPr>
          <w:rFonts w:cs="Times New Roman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四、考试内容</w:t>
      </w:r>
    </w:p>
    <w:p>
      <w:pPr>
        <w:spacing w:line="400" w:lineRule="exact"/>
        <w:rPr>
          <w:rFonts w:cs="Times New Roman"/>
          <w:sz w:val="30"/>
          <w:szCs w:val="30"/>
        </w:rPr>
      </w:pPr>
    </w:p>
    <w:p>
      <w:pPr>
        <w:pStyle w:val="10"/>
        <w:numPr>
          <w:ilvl w:val="0"/>
          <w:numId w:val="2"/>
        </w:numPr>
        <w:spacing w:line="400" w:lineRule="exact"/>
        <w:ind w:firstLineChars="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了解</w:t>
      </w:r>
      <w:r>
        <w:rPr>
          <w:rFonts w:hint="eastAsia" w:ascii="Arial" w:hAnsi="Arial" w:cs="宋体"/>
          <w:sz w:val="24"/>
          <w:szCs w:val="24"/>
        </w:rPr>
        <w:t>材料的分类</w:t>
      </w:r>
      <w:r>
        <w:rPr>
          <w:rFonts w:hint="eastAsia" w:cs="宋体"/>
          <w:sz w:val="24"/>
          <w:szCs w:val="24"/>
        </w:rPr>
        <w:t>内容，熟悉</w:t>
      </w:r>
      <w:r>
        <w:rPr>
          <w:rFonts w:hint="eastAsia" w:ascii="Arial" w:hAnsi="Arial" w:cs="宋体"/>
          <w:sz w:val="24"/>
          <w:szCs w:val="24"/>
        </w:rPr>
        <w:t>材料科学与工程</w:t>
      </w:r>
      <w:r>
        <w:rPr>
          <w:rFonts w:hint="eastAsia" w:cs="宋体"/>
          <w:sz w:val="24"/>
          <w:szCs w:val="24"/>
        </w:rPr>
        <w:t>概念、特点、要素等。</w:t>
      </w:r>
    </w:p>
    <w:p>
      <w:pPr>
        <w:pStyle w:val="10"/>
        <w:numPr>
          <w:ilvl w:val="0"/>
          <w:numId w:val="2"/>
        </w:numPr>
        <w:spacing w:line="400" w:lineRule="exact"/>
        <w:ind w:firstLineChars="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了解</w:t>
      </w:r>
      <w:r>
        <w:rPr>
          <w:rFonts w:hint="eastAsia" w:ascii="Arial" w:hAnsi="Arial" w:cs="宋体"/>
          <w:sz w:val="24"/>
          <w:szCs w:val="24"/>
        </w:rPr>
        <w:t>材料的基本性能</w:t>
      </w:r>
      <w:r>
        <w:rPr>
          <w:rFonts w:hint="eastAsia" w:cs="宋体"/>
          <w:sz w:val="24"/>
          <w:szCs w:val="24"/>
        </w:rPr>
        <w:t>内容，关键掌握</w:t>
      </w:r>
      <w:r>
        <w:rPr>
          <w:rFonts w:hint="eastAsia" w:ascii="Arial" w:hAnsi="Arial" w:cs="宋体"/>
          <w:sz w:val="24"/>
          <w:szCs w:val="24"/>
        </w:rPr>
        <w:t>材料的力学、电学、磁学、热</w:t>
      </w:r>
    </w:p>
    <w:p>
      <w:pPr>
        <w:pStyle w:val="10"/>
        <w:spacing w:line="400" w:lineRule="exact"/>
        <w:ind w:left="31680" w:leftChars="93" w:firstLine="31680" w:firstLineChars="450"/>
        <w:rPr>
          <w:rFonts w:cs="Times New Roman"/>
          <w:sz w:val="24"/>
          <w:szCs w:val="24"/>
        </w:rPr>
      </w:pPr>
      <w:r>
        <w:rPr>
          <w:rFonts w:hint="eastAsia" w:ascii="Arial" w:hAnsi="Arial" w:cs="宋体"/>
          <w:sz w:val="24"/>
          <w:szCs w:val="24"/>
        </w:rPr>
        <w:t>学、光学、耐环境等性能。不同种类材料的主要性能比较。</w:t>
      </w:r>
    </w:p>
    <w:p>
      <w:pPr>
        <w:pStyle w:val="10"/>
        <w:numPr>
          <w:ilvl w:val="0"/>
          <w:numId w:val="2"/>
        </w:numPr>
        <w:spacing w:line="400" w:lineRule="exact"/>
        <w:ind w:firstLineChars="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了解</w:t>
      </w:r>
      <w:r>
        <w:rPr>
          <w:rFonts w:hint="eastAsia" w:ascii="Arial" w:hAnsi="Arial" w:cs="宋体"/>
          <w:sz w:val="24"/>
          <w:szCs w:val="24"/>
        </w:rPr>
        <w:t>材料结构和原子特性</w:t>
      </w:r>
      <w:r>
        <w:rPr>
          <w:rFonts w:hint="eastAsia" w:cs="宋体"/>
          <w:sz w:val="24"/>
          <w:szCs w:val="24"/>
        </w:rPr>
        <w:t>、</w:t>
      </w:r>
      <w:r>
        <w:rPr>
          <w:rFonts w:hint="eastAsia" w:ascii="Arial" w:hAnsi="Arial" w:cs="宋体"/>
          <w:sz w:val="24"/>
          <w:szCs w:val="24"/>
        </w:rPr>
        <w:t>原子间作用力和结合能、原子间结合键、</w:t>
      </w:r>
    </w:p>
    <w:p>
      <w:pPr>
        <w:pStyle w:val="10"/>
        <w:spacing w:line="400" w:lineRule="exact"/>
        <w:ind w:left="31680" w:leftChars="93" w:firstLine="31680" w:firstLineChars="450"/>
        <w:rPr>
          <w:rFonts w:cs="Times New Roman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晶体材料的组织形貌等</w:t>
      </w:r>
      <w:r>
        <w:rPr>
          <w:rFonts w:hint="eastAsia" w:cs="宋体"/>
          <w:sz w:val="24"/>
          <w:szCs w:val="24"/>
        </w:rPr>
        <w:t>内容。</w:t>
      </w:r>
    </w:p>
    <w:p>
      <w:pPr>
        <w:pStyle w:val="10"/>
        <w:numPr>
          <w:ilvl w:val="0"/>
          <w:numId w:val="2"/>
        </w:numPr>
        <w:spacing w:line="400" w:lineRule="exact"/>
        <w:ind w:firstLineChars="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了解</w:t>
      </w:r>
      <w:r>
        <w:rPr>
          <w:rFonts w:hint="eastAsia" w:ascii="Arial" w:hAnsi="Arial" w:cs="宋体"/>
          <w:sz w:val="24"/>
          <w:szCs w:val="24"/>
        </w:rPr>
        <w:t>金属的晶体结构及晶体缺陷</w:t>
      </w:r>
      <w:r>
        <w:rPr>
          <w:rFonts w:hint="eastAsia" w:cs="宋体"/>
          <w:sz w:val="24"/>
          <w:szCs w:val="24"/>
        </w:rPr>
        <w:t>内容。</w:t>
      </w:r>
    </w:p>
    <w:p>
      <w:pPr>
        <w:pStyle w:val="10"/>
        <w:numPr>
          <w:ilvl w:val="0"/>
          <w:numId w:val="2"/>
        </w:numPr>
        <w:spacing w:line="400" w:lineRule="exact"/>
        <w:ind w:firstLineChars="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了解</w:t>
      </w:r>
      <w:r>
        <w:rPr>
          <w:rFonts w:hint="eastAsia" w:ascii="宋体" w:hAnsi="宋体" w:cs="宋体"/>
          <w:kern w:val="0"/>
          <w:sz w:val="24"/>
          <w:szCs w:val="24"/>
        </w:rPr>
        <w:t>无机非金属</w:t>
      </w:r>
      <w:r>
        <w:rPr>
          <w:rFonts w:hint="eastAsia" w:ascii="Arial" w:hAnsi="Arial" w:cs="宋体"/>
          <w:sz w:val="24"/>
          <w:szCs w:val="24"/>
        </w:rPr>
        <w:t>材料的结构与性能</w:t>
      </w:r>
      <w:r>
        <w:rPr>
          <w:rFonts w:hint="eastAsia" w:cs="宋体"/>
          <w:sz w:val="24"/>
          <w:szCs w:val="24"/>
        </w:rPr>
        <w:t>内容，掌握陶瓷材料制备工艺、</w:t>
      </w:r>
    </w:p>
    <w:p>
      <w:pPr>
        <w:pStyle w:val="10"/>
        <w:spacing w:line="400" w:lineRule="exact"/>
        <w:ind w:left="31680" w:leftChars="93" w:firstLine="31680" w:firstLineChars="45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原理、方法。</w:t>
      </w:r>
    </w:p>
    <w:p>
      <w:pPr>
        <w:pStyle w:val="10"/>
        <w:numPr>
          <w:ilvl w:val="0"/>
          <w:numId w:val="2"/>
        </w:numPr>
        <w:spacing w:line="400" w:lineRule="exact"/>
        <w:ind w:firstLineChars="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掌握</w:t>
      </w:r>
      <w:r>
        <w:rPr>
          <w:rFonts w:hint="eastAsia" w:ascii="Arial" w:hAnsi="Arial" w:cs="宋体"/>
          <w:sz w:val="24"/>
          <w:szCs w:val="24"/>
        </w:rPr>
        <w:t>高分子材料基本概念、合成方法与原理、</w:t>
      </w:r>
      <w:r>
        <w:rPr>
          <w:rFonts w:hint="eastAsia" w:ascii="宋体" w:hAnsi="宋体" w:cs="宋体"/>
          <w:kern w:val="0"/>
          <w:sz w:val="24"/>
          <w:szCs w:val="24"/>
        </w:rPr>
        <w:t>通用高分子材料分类</w:t>
      </w:r>
      <w:r>
        <w:rPr>
          <w:rFonts w:hint="eastAsia" w:ascii="Arial" w:hAnsi="Arial" w:cs="宋体"/>
          <w:sz w:val="24"/>
          <w:szCs w:val="24"/>
        </w:rPr>
        <w:t>、</w:t>
      </w:r>
    </w:p>
    <w:p>
      <w:pPr>
        <w:pStyle w:val="10"/>
        <w:spacing w:line="400" w:lineRule="exact"/>
        <w:ind w:left="31680" w:leftChars="606" w:firstLine="0" w:firstLineChars="0"/>
        <w:rPr>
          <w:rFonts w:cs="Times New Roman"/>
          <w:sz w:val="24"/>
          <w:szCs w:val="24"/>
        </w:rPr>
      </w:pPr>
      <w:r>
        <w:rPr>
          <w:rFonts w:hint="eastAsia" w:ascii="Arial" w:hAnsi="Arial" w:cs="宋体"/>
          <w:sz w:val="24"/>
          <w:szCs w:val="24"/>
        </w:rPr>
        <w:t>高分子材料成型加工。重点掌握结构与性能关系，</w:t>
      </w:r>
      <w:r>
        <w:rPr>
          <w:rFonts w:hint="eastAsia" w:ascii="宋体" w:hAnsi="宋体" w:cs="宋体"/>
          <w:kern w:val="0"/>
          <w:sz w:val="24"/>
          <w:szCs w:val="24"/>
        </w:rPr>
        <w:t>功能高分子与高分子新材料</w:t>
      </w:r>
      <w:r>
        <w:rPr>
          <w:rFonts w:hint="eastAsia" w:ascii="Arial" w:hAnsi="Arial" w:cs="宋体"/>
          <w:sz w:val="24"/>
          <w:szCs w:val="24"/>
        </w:rPr>
        <w:t>。</w:t>
      </w:r>
    </w:p>
    <w:p>
      <w:pPr>
        <w:pStyle w:val="10"/>
        <w:numPr>
          <w:ilvl w:val="0"/>
          <w:numId w:val="2"/>
        </w:numPr>
        <w:spacing w:line="400" w:lineRule="exact"/>
        <w:ind w:firstLineChars="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了解</w:t>
      </w:r>
      <w:r>
        <w:rPr>
          <w:rFonts w:hint="eastAsia" w:ascii="Arial" w:hAnsi="Arial" w:cs="宋体"/>
          <w:sz w:val="24"/>
          <w:szCs w:val="24"/>
        </w:rPr>
        <w:t>复合材料基础</w:t>
      </w:r>
      <w:r>
        <w:rPr>
          <w:rFonts w:hint="eastAsia" w:cs="宋体"/>
          <w:sz w:val="24"/>
          <w:szCs w:val="24"/>
        </w:rPr>
        <w:t>内容，包括</w:t>
      </w:r>
      <w:r>
        <w:rPr>
          <w:rFonts w:hint="eastAsia" w:ascii="宋体" w:hAnsi="宋体" w:cs="宋体"/>
          <w:kern w:val="0"/>
          <w:sz w:val="24"/>
          <w:szCs w:val="24"/>
        </w:rPr>
        <w:t>复合材料的定义、命名及分类</w:t>
      </w:r>
      <w:r>
        <w:rPr>
          <w:rFonts w:hint="eastAsia" w:cs="宋体"/>
          <w:sz w:val="24"/>
          <w:szCs w:val="24"/>
        </w:rPr>
        <w:t>，关键</w:t>
      </w:r>
    </w:p>
    <w:p>
      <w:pPr>
        <w:pStyle w:val="10"/>
        <w:spacing w:line="400" w:lineRule="exact"/>
        <w:ind w:left="31680" w:leftChars="93" w:firstLine="31680" w:firstLineChars="45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掌握</w:t>
      </w:r>
      <w:r>
        <w:rPr>
          <w:rFonts w:hint="eastAsia" w:ascii="宋体" w:hAnsi="宋体" w:cs="宋体"/>
          <w:kern w:val="0"/>
          <w:sz w:val="24"/>
          <w:szCs w:val="24"/>
        </w:rPr>
        <w:t>聚合物基复合材料及应用</w:t>
      </w:r>
      <w:r>
        <w:rPr>
          <w:rFonts w:hint="eastAsia" w:ascii="Arial" w:hAnsi="Arial" w:cs="宋体"/>
          <w:sz w:val="24"/>
          <w:szCs w:val="24"/>
        </w:rPr>
        <w:t>。</w:t>
      </w:r>
    </w:p>
    <w:p>
      <w:pPr>
        <w:pStyle w:val="10"/>
        <w:numPr>
          <w:ilvl w:val="0"/>
          <w:numId w:val="2"/>
        </w:numPr>
        <w:spacing w:line="400" w:lineRule="exact"/>
        <w:ind w:firstLineChars="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关键掌握</w:t>
      </w:r>
      <w:r>
        <w:rPr>
          <w:rFonts w:hint="eastAsia" w:ascii="Arial" w:hAnsi="Arial" w:cs="宋体"/>
          <w:sz w:val="24"/>
          <w:szCs w:val="24"/>
        </w:rPr>
        <w:t>纳米材料、生物材料等新型材料特点及应用。</w:t>
      </w:r>
    </w:p>
    <w:p>
      <w:pPr>
        <w:pStyle w:val="10"/>
        <w:numPr>
          <w:ilvl w:val="0"/>
          <w:numId w:val="2"/>
        </w:numPr>
        <w:spacing w:line="400" w:lineRule="exact"/>
        <w:ind w:firstLineChars="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了解</w:t>
      </w:r>
      <w:r>
        <w:rPr>
          <w:rFonts w:hint="eastAsia" w:ascii="Arial" w:hAnsi="Arial" w:cs="宋体"/>
          <w:sz w:val="24"/>
          <w:szCs w:val="24"/>
        </w:rPr>
        <w:t>金属材料强化与表面处理的途径</w:t>
      </w:r>
      <w:r>
        <w:rPr>
          <w:rFonts w:hint="eastAsia" w:cs="宋体"/>
          <w:sz w:val="24"/>
          <w:szCs w:val="24"/>
        </w:rPr>
        <w:t>。</w:t>
      </w:r>
    </w:p>
    <w:p>
      <w:pPr>
        <w:pStyle w:val="10"/>
        <w:spacing w:line="400" w:lineRule="exact"/>
        <w:ind w:firstLine="0" w:firstLineChars="0"/>
        <w:rPr>
          <w:rFonts w:cs="Times New Roman"/>
          <w:b/>
          <w:bCs/>
          <w:sz w:val="30"/>
          <w:szCs w:val="30"/>
        </w:rPr>
      </w:pPr>
    </w:p>
    <w:p>
      <w:pPr>
        <w:pStyle w:val="10"/>
        <w:spacing w:line="400" w:lineRule="exact"/>
        <w:ind w:firstLine="0" w:firstLineChars="0"/>
        <w:rPr>
          <w:rFonts w:cs="Times New Roman"/>
          <w:b/>
          <w:bCs/>
          <w:sz w:val="30"/>
          <w:szCs w:val="30"/>
        </w:rPr>
      </w:pPr>
    </w:p>
    <w:p>
      <w:pPr>
        <w:pStyle w:val="10"/>
        <w:spacing w:line="400" w:lineRule="exact"/>
        <w:ind w:firstLine="0" w:firstLineChars="0"/>
        <w:rPr>
          <w:rFonts w:cs="Times New Roman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五、参考书目</w:t>
      </w:r>
    </w:p>
    <w:p>
      <w:pPr>
        <w:pStyle w:val="10"/>
        <w:spacing w:line="400" w:lineRule="exact"/>
        <w:ind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宋体" w:cs="宋体"/>
          <w:sz w:val="24"/>
          <w:szCs w:val="24"/>
        </w:rPr>
        <w:t>《材料科学与工程概论》，</w:t>
      </w:r>
      <w:r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hint="eastAsia" w:ascii="Times New Roman" w:hAnsi="宋体" w:cs="宋体"/>
          <w:sz w:val="24"/>
          <w:szCs w:val="24"/>
        </w:rPr>
        <w:t>年第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hint="eastAsia" w:ascii="Times New Roman" w:hAnsi="宋体" w:cs="宋体"/>
          <w:sz w:val="24"/>
          <w:szCs w:val="24"/>
        </w:rPr>
        <w:t>版，杜双明，王晓刚主编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hint="eastAsia" w:ascii="Times New Roman" w:hAnsi="宋体" w:cs="宋体"/>
          <w:sz w:val="24"/>
          <w:szCs w:val="24"/>
        </w:rPr>
        <w:t>西安电子科技大学出版社出版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076DA"/>
    <w:multiLevelType w:val="multilevel"/>
    <w:tmpl w:val="2FD076DA"/>
    <w:lvl w:ilvl="0" w:tentative="0">
      <w:start w:val="1"/>
      <w:numFmt w:val="japaneseCounting"/>
      <w:lvlText w:val="第%1章"/>
      <w:lvlJc w:val="left"/>
      <w:pPr>
        <w:ind w:left="1455" w:hanging="12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6035F3C"/>
    <w:multiLevelType w:val="singleLevel"/>
    <w:tmpl w:val="56035F3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F27"/>
    <w:rsid w:val="000247C4"/>
    <w:rsid w:val="000448B0"/>
    <w:rsid w:val="000A0F27"/>
    <w:rsid w:val="000B45B3"/>
    <w:rsid w:val="000E0F97"/>
    <w:rsid w:val="000E2211"/>
    <w:rsid w:val="00132A65"/>
    <w:rsid w:val="00185588"/>
    <w:rsid w:val="00193E62"/>
    <w:rsid w:val="001B5FBE"/>
    <w:rsid w:val="00204A02"/>
    <w:rsid w:val="0024570B"/>
    <w:rsid w:val="00294ED3"/>
    <w:rsid w:val="00321E38"/>
    <w:rsid w:val="00336AF5"/>
    <w:rsid w:val="00346D7F"/>
    <w:rsid w:val="00353022"/>
    <w:rsid w:val="00367B95"/>
    <w:rsid w:val="00395D26"/>
    <w:rsid w:val="003A0026"/>
    <w:rsid w:val="003A45FE"/>
    <w:rsid w:val="003B7F10"/>
    <w:rsid w:val="003F714A"/>
    <w:rsid w:val="00442672"/>
    <w:rsid w:val="004A486D"/>
    <w:rsid w:val="004B2721"/>
    <w:rsid w:val="004B3F3B"/>
    <w:rsid w:val="004C588A"/>
    <w:rsid w:val="004D03E8"/>
    <w:rsid w:val="004E28E6"/>
    <w:rsid w:val="0058585F"/>
    <w:rsid w:val="005A1B97"/>
    <w:rsid w:val="00634AEC"/>
    <w:rsid w:val="00721172"/>
    <w:rsid w:val="0074015F"/>
    <w:rsid w:val="007A7E3B"/>
    <w:rsid w:val="007D614E"/>
    <w:rsid w:val="007F28E2"/>
    <w:rsid w:val="00801AE8"/>
    <w:rsid w:val="008532E2"/>
    <w:rsid w:val="00857FC2"/>
    <w:rsid w:val="00881A38"/>
    <w:rsid w:val="008D1BF4"/>
    <w:rsid w:val="008D486B"/>
    <w:rsid w:val="008D6A4D"/>
    <w:rsid w:val="009053A5"/>
    <w:rsid w:val="0091138A"/>
    <w:rsid w:val="009B293A"/>
    <w:rsid w:val="009C48B2"/>
    <w:rsid w:val="00A43F42"/>
    <w:rsid w:val="00A502CF"/>
    <w:rsid w:val="00A71421"/>
    <w:rsid w:val="00A87951"/>
    <w:rsid w:val="00AE4632"/>
    <w:rsid w:val="00B60725"/>
    <w:rsid w:val="00B626E0"/>
    <w:rsid w:val="00B72CE7"/>
    <w:rsid w:val="00B95C9B"/>
    <w:rsid w:val="00BA68F4"/>
    <w:rsid w:val="00C137D3"/>
    <w:rsid w:val="00C2129B"/>
    <w:rsid w:val="00C34CF7"/>
    <w:rsid w:val="00C57C02"/>
    <w:rsid w:val="00C655A8"/>
    <w:rsid w:val="00CC2478"/>
    <w:rsid w:val="00CC573F"/>
    <w:rsid w:val="00CD408B"/>
    <w:rsid w:val="00D00C03"/>
    <w:rsid w:val="00D45532"/>
    <w:rsid w:val="00D61D27"/>
    <w:rsid w:val="00D84FED"/>
    <w:rsid w:val="00D90DE6"/>
    <w:rsid w:val="00DA161F"/>
    <w:rsid w:val="00DC375A"/>
    <w:rsid w:val="00E14DE1"/>
    <w:rsid w:val="00E165B3"/>
    <w:rsid w:val="00E92654"/>
    <w:rsid w:val="00EA1185"/>
    <w:rsid w:val="00EB5746"/>
    <w:rsid w:val="00F31070"/>
    <w:rsid w:val="00F4662A"/>
    <w:rsid w:val="00F9448B"/>
    <w:rsid w:val="00FD03BC"/>
    <w:rsid w:val="00FE33D0"/>
    <w:rsid w:val="2C8D0E2C"/>
    <w:rsid w:val="32C0116A"/>
    <w:rsid w:val="34720B30"/>
    <w:rsid w:val="5ADD3005"/>
    <w:rsid w:val="6D782999"/>
    <w:rsid w:val="721C4BE2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 w:locked="1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locked/>
    <w:uiPriority w:val="99"/>
    <w:pPr>
      <w:widowControl/>
      <w:jc w:val="left"/>
      <w:outlineLvl w:val="0"/>
    </w:pPr>
    <w:rPr>
      <w:rFonts w:ascii="Arial" w:hAnsi="Arial" w:cs="Arial"/>
      <w:kern w:val="36"/>
      <w:sz w:val="42"/>
      <w:szCs w:val="42"/>
    </w:rPr>
  </w:style>
  <w:style w:type="paragraph" w:styleId="3">
    <w:name w:val="heading 2"/>
    <w:basedOn w:val="1"/>
    <w:next w:val="1"/>
    <w:link w:val="12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link w:val="13"/>
    <w:qFormat/>
    <w:locked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99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locked/>
    <w:uiPriority w:val="99"/>
    <w:rPr>
      <w:b/>
      <w:bCs/>
    </w:rPr>
  </w:style>
  <w:style w:type="character" w:styleId="8">
    <w:name w:val="Hyperlink"/>
    <w:basedOn w:val="6"/>
    <w:qFormat/>
    <w:uiPriority w:val="99"/>
    <w:rPr>
      <w:color w:val="auto"/>
      <w:u w:val="none"/>
    </w:rPr>
  </w:style>
  <w:style w:type="paragraph" w:customStyle="1" w:styleId="10">
    <w:name w:val="List Paragraph1"/>
    <w:basedOn w:val="1"/>
    <w:qFormat/>
    <w:uiPriority w:val="99"/>
    <w:pPr>
      <w:ind w:firstLine="420" w:firstLineChars="200"/>
    </w:pPr>
  </w:style>
  <w:style w:type="character" w:customStyle="1" w:styleId="11">
    <w:name w:val="Heading 1 Char"/>
    <w:basedOn w:val="6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12">
    <w:name w:val="Heading 2 Char"/>
    <w:basedOn w:val="6"/>
    <w:link w:val="3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3">
    <w:name w:val="Heading 3 Char"/>
    <w:basedOn w:val="6"/>
    <w:link w:val="4"/>
    <w:semiHidden/>
    <w:qFormat/>
    <w:locked/>
    <w:uiPriority w:val="99"/>
    <w:rPr>
      <w:b/>
      <w:bCs/>
      <w:sz w:val="32"/>
      <w:szCs w:val="32"/>
    </w:rPr>
  </w:style>
  <w:style w:type="character" w:customStyle="1" w:styleId="14">
    <w:name w:val="a-size-large1"/>
    <w:basedOn w:val="6"/>
    <w:qFormat/>
    <w:uiPriority w:val="99"/>
    <w:rPr>
      <w:rFonts w:ascii="Arial" w:hAnsi="Arial" w:cs="Arial"/>
    </w:rPr>
  </w:style>
  <w:style w:type="character" w:customStyle="1" w:styleId="15">
    <w:name w:val="a-size-medium a-color-secondary a-text-normal"/>
    <w:basedOn w:val="6"/>
    <w:qFormat/>
    <w:uiPriority w:val="99"/>
  </w:style>
  <w:style w:type="character" w:customStyle="1" w:styleId="16">
    <w:name w:val="author notfaded"/>
    <w:basedOn w:val="6"/>
    <w:qFormat/>
    <w:uiPriority w:val="99"/>
  </w:style>
  <w:style w:type="character" w:customStyle="1" w:styleId="17">
    <w:name w:val="contribution"/>
    <w:basedOn w:val="6"/>
    <w:qFormat/>
    <w:uiPriority w:val="99"/>
  </w:style>
  <w:style w:type="character" w:customStyle="1" w:styleId="18">
    <w:name w:val="a-color-secondary"/>
    <w:basedOn w:val="6"/>
    <w:qFormat/>
    <w:uiPriority w:val="99"/>
  </w:style>
  <w:style w:type="character" w:customStyle="1" w:styleId="19">
    <w:name w:val="title-text"/>
    <w:basedOn w:val="6"/>
    <w:qFormat/>
    <w:uiPriority w:val="99"/>
  </w:style>
  <w:style w:type="character" w:customStyle="1" w:styleId="20">
    <w:name w:val="bds_more1"/>
    <w:basedOn w:val="6"/>
    <w:qFormat/>
    <w:uiPriority w:val="99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95</Words>
  <Characters>544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2015-09-24T07:52:00Z</dcterms:created>
  <dc:creator>user</dc:creator>
  <cp:lastModifiedBy>lenovo</cp:lastModifiedBy>
  <dcterms:modified xsi:type="dcterms:W3CDTF">2016-10-19T12:40:11Z</dcterms:modified>
  <dc:title>研究生入学考试《环境工程》专业参考书目及大纲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