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9"/>
        </w:rPr>
      </w:pPr>
    </w:p>
    <w:p>
      <w:pPr>
        <w:pStyle w:val="BodyText"/>
        <w:ind w:left="999"/>
        <w:rPr>
          <w:rFonts w:ascii="Times New Roman"/>
          <w:sz w:val="20"/>
        </w:rPr>
      </w:pPr>
      <w:r>
        <w:rPr>
          <w:rFonts w:ascii="Times New Roman"/>
          <w:sz w:val="20"/>
        </w:rPr>
        <w:drawing>
          <wp:inline distT="0" distB="0" distL="0" distR="0">
            <wp:extent cx="4872226" cy="82153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872226" cy="8215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5"/>
        </w:rPr>
      </w:pPr>
    </w:p>
    <w:p>
      <w:pPr>
        <w:spacing w:line="1016" w:lineRule="exact" w:before="0"/>
        <w:ind w:left="1113" w:right="1654" w:firstLine="0"/>
        <w:jc w:val="center"/>
        <w:rPr>
          <w:sz w:val="72"/>
        </w:rPr>
      </w:pPr>
      <w:r>
        <w:rPr>
          <w:rFonts w:ascii="Microsoft JhengHei" w:hAnsi="Microsoft JhengHei" w:eastAsia="Microsoft JhengHei" w:hint="eastAsia"/>
          <w:b/>
          <w:w w:val="105"/>
          <w:sz w:val="72"/>
        </w:rPr>
        <w:t>二</w:t>
      </w:r>
      <w:r>
        <w:rPr>
          <w:rFonts w:ascii="Microsoft YaHei" w:hAnsi="Microsoft YaHei" w:eastAsia="Microsoft YaHei" w:hint="eastAsia"/>
          <w:b/>
          <w:w w:val="105"/>
          <w:sz w:val="72"/>
        </w:rPr>
        <w:t>Ο</w:t>
      </w:r>
      <w:r>
        <w:rPr>
          <w:rFonts w:ascii="Microsoft JhengHei" w:hAnsi="Microsoft JhengHei" w:eastAsia="Microsoft JhengHei" w:hint="eastAsia"/>
          <w:b/>
          <w:w w:val="105"/>
          <w:sz w:val="72"/>
        </w:rPr>
        <w:t>一八</w:t>
      </w:r>
      <w:r>
        <w:rPr>
          <w:w w:val="105"/>
          <w:sz w:val="72"/>
        </w:rPr>
        <w:t>年硕士研究生</w:t>
      </w:r>
    </w:p>
    <w:p>
      <w:pPr>
        <w:spacing w:line="842" w:lineRule="exact" w:before="0"/>
        <w:ind w:left="1115" w:right="1654" w:firstLine="0"/>
        <w:jc w:val="center"/>
        <w:rPr>
          <w:sz w:val="72"/>
        </w:rPr>
      </w:pPr>
      <w:r>
        <w:rPr>
          <w:sz w:val="72"/>
        </w:rPr>
        <w:t>招生章程与招生专业目录</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pPr>
      <w:r>
        <w:rPr/>
        <w:drawing>
          <wp:anchor distT="0" distB="0" distL="0" distR="0" allowOverlap="1" layoutInCell="1" locked="0" behindDoc="0" simplePos="0" relativeHeight="0">
            <wp:simplePos x="0" y="0"/>
            <wp:positionH relativeFrom="page">
              <wp:posOffset>3136356</wp:posOffset>
            </wp:positionH>
            <wp:positionV relativeFrom="paragraph">
              <wp:posOffset>203640</wp:posOffset>
            </wp:positionV>
            <wp:extent cx="1253489" cy="1253489"/>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253489" cy="1253489"/>
                    </a:xfrm>
                    <a:prstGeom prst="rect">
                      <a:avLst/>
                    </a:prstGeom>
                  </pic:spPr>
                </pic:pic>
              </a:graphicData>
            </a:graphic>
          </wp:anchor>
        </w:drawing>
      </w:r>
    </w:p>
    <w:p>
      <w:pPr>
        <w:pStyle w:val="BodyText"/>
        <w:spacing w:before="1"/>
        <w:rPr>
          <w:sz w:val="15"/>
        </w:rPr>
      </w:pPr>
    </w:p>
    <w:p>
      <w:pPr>
        <w:spacing w:before="67"/>
        <w:ind w:left="1115" w:right="1653" w:firstLine="0"/>
        <w:jc w:val="center"/>
        <w:rPr>
          <w:sz w:val="24"/>
        </w:rPr>
      </w:pPr>
      <w:r>
        <w:rPr>
          <w:sz w:val="24"/>
        </w:rPr>
        <w:t>沈阳药科大学</w:t>
      </w:r>
    </w:p>
    <w:p>
      <w:pPr>
        <w:spacing w:before="4"/>
        <w:ind w:left="1115" w:right="1653" w:firstLine="0"/>
        <w:jc w:val="center"/>
        <w:rPr>
          <w:sz w:val="24"/>
        </w:rPr>
      </w:pPr>
      <w:r>
        <w:rPr>
          <w:sz w:val="24"/>
        </w:rPr>
        <w:t>研究生招生官方微信</w:t>
      </w:r>
    </w:p>
    <w:p>
      <w:pPr>
        <w:pStyle w:val="BodyText"/>
        <w:rPr>
          <w:sz w:val="24"/>
        </w:rPr>
      </w:pPr>
    </w:p>
    <w:p>
      <w:pPr>
        <w:pStyle w:val="BodyText"/>
        <w:rPr>
          <w:sz w:val="24"/>
        </w:rPr>
      </w:pPr>
    </w:p>
    <w:p>
      <w:pPr>
        <w:pStyle w:val="BodyText"/>
        <w:rPr>
          <w:sz w:val="24"/>
        </w:rPr>
      </w:pPr>
    </w:p>
    <w:p>
      <w:pPr>
        <w:pStyle w:val="BodyText"/>
        <w:spacing w:before="12"/>
        <w:rPr>
          <w:sz w:val="33"/>
        </w:rPr>
      </w:pPr>
    </w:p>
    <w:p>
      <w:pPr>
        <w:spacing w:line="364" w:lineRule="auto" w:before="0"/>
        <w:ind w:left="4253" w:right="4791" w:hanging="6"/>
        <w:jc w:val="center"/>
        <w:rPr>
          <w:sz w:val="32"/>
        </w:rPr>
      </w:pPr>
      <w:r>
        <w:rPr>
          <w:sz w:val="32"/>
        </w:rPr>
        <w:t>研究生院2017</w:t>
      </w:r>
      <w:r>
        <w:rPr>
          <w:spacing w:val="-55"/>
          <w:sz w:val="32"/>
        </w:rPr>
        <w:t> 年 </w:t>
      </w:r>
      <w:r>
        <w:rPr>
          <w:sz w:val="32"/>
        </w:rPr>
        <w:t>9</w:t>
      </w:r>
      <w:r>
        <w:rPr>
          <w:spacing w:val="-48"/>
          <w:sz w:val="32"/>
        </w:rPr>
        <w:t> 月</w:t>
      </w:r>
    </w:p>
    <w:p>
      <w:pPr>
        <w:spacing w:after="0" w:line="364" w:lineRule="auto"/>
        <w:jc w:val="center"/>
        <w:rPr>
          <w:sz w:val="32"/>
        </w:rPr>
        <w:sectPr>
          <w:footerReference w:type="default" r:id="rId5"/>
          <w:type w:val="continuous"/>
          <w:pgSz w:w="11910" w:h="16840"/>
          <w:pgMar w:footer="773" w:top="1580" w:bottom="960" w:left="860" w:right="320"/>
          <w:pgNumType w:start="1"/>
        </w:sectPr>
      </w:pPr>
    </w:p>
    <w:p>
      <w:pPr>
        <w:pStyle w:val="BodyText"/>
        <w:spacing w:line="446" w:lineRule="auto" w:before="64"/>
        <w:ind w:left="272" w:right="806" w:firstLine="420"/>
        <w:jc w:val="both"/>
      </w:pPr>
      <w:r>
        <w:rPr>
          <w:spacing w:val="-4"/>
        </w:rPr>
        <w:t>沈阳药科大学是一所具有光荣革命传统的学校，</w:t>
      </w:r>
      <w:r>
        <w:rPr>
          <w:rFonts w:ascii="Times New Roman" w:eastAsia="Times New Roman"/>
          <w:spacing w:val="-9"/>
        </w:rPr>
        <w:t>1931 </w:t>
      </w:r>
      <w:r>
        <w:rPr>
          <w:spacing w:val="-8"/>
        </w:rPr>
        <w:t>年诞生于江西瑞金，是我国历史最悠久的综合性药科大学。学校目前已发展成为多学科、多层次、多形式教育的高等药学学府，现设有药学院、制药工程</w:t>
      </w:r>
      <w:r>
        <w:rPr>
          <w:spacing w:val="-6"/>
        </w:rPr>
        <w:t>学院、中药学院、生命科学与生物制药学院、工商管理学院、医疗器械学院、功能食品与葡萄酒学院、无涯学院、社科与文体学院、继续教育学院和亦弘商学院 </w:t>
      </w:r>
      <w:r>
        <w:rPr>
          <w:rFonts w:ascii="Times New Roman" w:eastAsia="Times New Roman"/>
          <w:spacing w:val="-4"/>
        </w:rPr>
        <w:t>11 </w:t>
      </w:r>
      <w:r>
        <w:rPr>
          <w:spacing w:val="-3"/>
        </w:rPr>
        <w:t>个学院。</w:t>
      </w:r>
    </w:p>
    <w:p>
      <w:pPr>
        <w:pStyle w:val="BodyText"/>
        <w:spacing w:line="446" w:lineRule="auto"/>
        <w:ind w:left="272" w:right="808" w:firstLine="420"/>
        <w:jc w:val="both"/>
      </w:pPr>
      <w:r>
        <w:rPr>
          <w:spacing w:val="-7"/>
        </w:rPr>
        <w:t>学校是国家批准有权授予博士学位、硕士学位和招收港、澳、台地区学员及外国留学生、国内高中保送生的院校。有药学、中药学博士后流动站 </w:t>
      </w:r>
      <w:r>
        <w:rPr>
          <w:rFonts w:ascii="Times New Roman" w:eastAsia="Times New Roman"/>
        </w:rPr>
        <w:t>2 </w:t>
      </w:r>
      <w:r>
        <w:rPr>
          <w:spacing w:val="-6"/>
        </w:rPr>
        <w:t>个，一级学科博士学位授权点 </w:t>
      </w:r>
      <w:r>
        <w:rPr>
          <w:rFonts w:ascii="Times New Roman" w:eastAsia="Times New Roman"/>
        </w:rPr>
        <w:t>2 </w:t>
      </w:r>
      <w:r>
        <w:rPr/>
        <w:t>个</w:t>
      </w:r>
      <w:r>
        <w:rPr>
          <w:rFonts w:ascii="Times New Roman" w:eastAsia="Times New Roman"/>
          <w:spacing w:val="6"/>
        </w:rPr>
        <w:t>, </w:t>
      </w:r>
      <w:r>
        <w:rPr>
          <w:spacing w:val="-3"/>
        </w:rPr>
        <w:t>二级学科博士学位授权</w:t>
      </w:r>
    </w:p>
    <w:p>
      <w:pPr>
        <w:pStyle w:val="BodyText"/>
        <w:spacing w:line="446" w:lineRule="auto"/>
        <w:ind w:left="272" w:right="784"/>
        <w:jc w:val="both"/>
      </w:pPr>
      <w:r>
        <w:rPr>
          <w:spacing w:val="-23"/>
        </w:rPr>
        <w:t>点 </w:t>
      </w:r>
      <w:r>
        <w:rPr>
          <w:rFonts w:ascii="Times New Roman" w:hAnsi="Times New Roman" w:eastAsia="Times New Roman"/>
        </w:rPr>
        <w:t>19 </w:t>
      </w:r>
      <w:r>
        <w:rPr>
          <w:spacing w:val="-7"/>
        </w:rPr>
        <w:t>个，一级学科硕士授权点 </w:t>
      </w:r>
      <w:r>
        <w:rPr>
          <w:rFonts w:ascii="Times New Roman" w:hAnsi="Times New Roman" w:eastAsia="Times New Roman"/>
        </w:rPr>
        <w:t>7 </w:t>
      </w:r>
      <w:r>
        <w:rPr>
          <w:spacing w:val="-7"/>
        </w:rPr>
        <w:t>个，二级学科硕士授权点 </w:t>
      </w:r>
      <w:r>
        <w:rPr>
          <w:rFonts w:ascii="Times New Roman" w:hAnsi="Times New Roman" w:eastAsia="Times New Roman"/>
        </w:rPr>
        <w:t>53 </w:t>
      </w:r>
      <w:r>
        <w:rPr>
          <w:spacing w:val="-7"/>
        </w:rPr>
        <w:t>个，硕士专业学位授权点 </w:t>
      </w:r>
      <w:r>
        <w:rPr>
          <w:rFonts w:ascii="Times New Roman" w:hAnsi="Times New Roman" w:eastAsia="Times New Roman"/>
        </w:rPr>
        <w:t>4 </w:t>
      </w:r>
      <w:r>
        <w:rPr>
          <w:spacing w:val="-3"/>
        </w:rPr>
        <w:t>个。本科教育中</w:t>
      </w:r>
      <w:r>
        <w:rPr/>
        <w:t>有国家理科基础科学研究和教学人才培养基地 、国家生命科学与技术人才培养基地。药剂学科是国家级</w:t>
      </w:r>
      <w:r>
        <w:rPr>
          <w:spacing w:val="-3"/>
        </w:rPr>
        <w:t>重点学科，中药分析学是国家中医药管理局</w:t>
      </w:r>
      <w:r>
        <w:rPr>
          <w:rFonts w:ascii="Times New Roman" w:hAnsi="Times New Roman" w:eastAsia="Times New Roman"/>
        </w:rPr>
        <w:t>“</w:t>
      </w:r>
      <w:r>
        <w:rPr>
          <w:spacing w:val="-3"/>
        </w:rPr>
        <w:t>十二五</w:t>
      </w:r>
      <w:r>
        <w:rPr>
          <w:rFonts w:ascii="Times New Roman" w:hAnsi="Times New Roman" w:eastAsia="Times New Roman"/>
        </w:rPr>
        <w:t>”</w:t>
      </w:r>
      <w:r>
        <w:rPr>
          <w:spacing w:val="-3"/>
        </w:rPr>
        <w:t>中医药重点学科，药学和中药学为辽宁省高等学校一流特色学科。药剂学、天然药物化学、药物化学、药物分析学、药学概论、分析化学、化学制药工艺学、</w:t>
      </w:r>
      <w:r>
        <w:rPr>
          <w:spacing w:val="-7"/>
        </w:rPr>
        <w:t>生物技术制药等 </w:t>
      </w:r>
      <w:r>
        <w:rPr>
          <w:rFonts w:ascii="Times New Roman" w:hAnsi="Times New Roman" w:eastAsia="Times New Roman"/>
        </w:rPr>
        <w:t>8 </w:t>
      </w:r>
      <w:r>
        <w:rPr>
          <w:spacing w:val="-5"/>
        </w:rPr>
        <w:t>门课程为国家级精品课程，药学实验教学中心为国家级实验教学示范中心，药剂学教学</w:t>
      </w:r>
      <w:r>
        <w:rPr>
          <w:spacing w:val="-9"/>
        </w:rPr>
        <w:t>团队、药理学教学团队和药物分析学教学团队为国家级教学团队。现有在校研究生 </w:t>
      </w:r>
      <w:r>
        <w:rPr>
          <w:rFonts w:ascii="Times New Roman" w:hAnsi="Times New Roman" w:eastAsia="Times New Roman"/>
        </w:rPr>
        <w:t>2419 </w:t>
      </w:r>
      <w:r>
        <w:rPr>
          <w:spacing w:val="-20"/>
        </w:rPr>
        <w:t>名</w:t>
      </w:r>
      <w:r>
        <w:rPr>
          <w:spacing w:val="-3"/>
        </w:rPr>
        <w:t>（</w:t>
      </w:r>
      <w:r>
        <w:rPr>
          <w:spacing w:val="-16"/>
        </w:rPr>
        <w:t>博士 </w:t>
      </w:r>
      <w:r>
        <w:rPr>
          <w:rFonts w:ascii="Times New Roman" w:hAnsi="Times New Roman" w:eastAsia="Times New Roman"/>
        </w:rPr>
        <w:t>443</w:t>
      </w:r>
      <w:r>
        <w:rPr>
          <w:spacing w:val="-20"/>
        </w:rPr>
        <w:t>、硕</w:t>
      </w:r>
      <w:r>
        <w:rPr>
          <w:w w:val="100"/>
        </w:rPr>
        <w:t>士</w:t>
      </w:r>
      <w:r>
        <w:rPr>
          <w:spacing w:val="-52"/>
        </w:rPr>
        <w:t> </w:t>
      </w:r>
      <w:r>
        <w:rPr>
          <w:rFonts w:ascii="Times New Roman" w:hAnsi="Times New Roman" w:eastAsia="Times New Roman"/>
          <w:w w:val="100"/>
        </w:rPr>
        <w:t>19</w:t>
      </w:r>
      <w:r>
        <w:rPr>
          <w:rFonts w:ascii="Times New Roman" w:hAnsi="Times New Roman" w:eastAsia="Times New Roman"/>
          <w:spacing w:val="-3"/>
          <w:w w:val="100"/>
        </w:rPr>
        <w:t>7</w:t>
      </w:r>
      <w:r>
        <w:rPr>
          <w:rFonts w:ascii="Times New Roman" w:hAnsi="Times New Roman" w:eastAsia="Times New Roman"/>
          <w:spacing w:val="-1"/>
          <w:w w:val="100"/>
        </w:rPr>
        <w:t>6</w:t>
      </w:r>
      <w:r>
        <w:rPr>
          <w:spacing w:val="-106"/>
          <w:w w:val="100"/>
        </w:rPr>
        <w:t>）</w:t>
      </w:r>
      <w:r>
        <w:rPr>
          <w:spacing w:val="-3"/>
          <w:w w:val="100"/>
        </w:rPr>
        <w:t>、本科生</w:t>
      </w:r>
      <w:r>
        <w:rPr>
          <w:spacing w:val="-3"/>
        </w:rPr>
        <w:t> </w:t>
      </w:r>
      <w:r>
        <w:rPr>
          <w:rFonts w:ascii="Times New Roman" w:hAnsi="Times New Roman" w:eastAsia="Times New Roman"/>
          <w:w w:val="100"/>
        </w:rPr>
        <w:t>8</w:t>
      </w:r>
      <w:r>
        <w:rPr>
          <w:rFonts w:ascii="Times New Roman" w:hAnsi="Times New Roman" w:eastAsia="Times New Roman"/>
          <w:spacing w:val="-3"/>
          <w:w w:val="100"/>
        </w:rPr>
        <w:t>5</w:t>
      </w:r>
      <w:r>
        <w:rPr>
          <w:rFonts w:ascii="Times New Roman" w:hAnsi="Times New Roman" w:eastAsia="Times New Roman"/>
          <w:w w:val="100"/>
        </w:rPr>
        <w:t>22</w:t>
      </w:r>
      <w:r>
        <w:rPr>
          <w:rFonts w:ascii="Times New Roman" w:hAnsi="Times New Roman" w:eastAsia="Times New Roman"/>
        </w:rPr>
        <w:t> </w:t>
      </w:r>
      <w:r>
        <w:rPr>
          <w:spacing w:val="-3"/>
          <w:w w:val="100"/>
        </w:rPr>
        <w:t>名、成人函授生</w:t>
      </w:r>
      <w:r>
        <w:rPr>
          <w:spacing w:val="-3"/>
        </w:rPr>
        <w:t> </w:t>
      </w:r>
      <w:r>
        <w:rPr>
          <w:rFonts w:ascii="Times New Roman" w:hAnsi="Times New Roman" w:eastAsia="Times New Roman"/>
          <w:spacing w:val="-3"/>
          <w:w w:val="100"/>
        </w:rPr>
        <w:t>4</w:t>
      </w:r>
      <w:r>
        <w:rPr>
          <w:rFonts w:ascii="Times New Roman" w:hAnsi="Times New Roman" w:eastAsia="Times New Roman"/>
          <w:w w:val="100"/>
        </w:rPr>
        <w:t>985</w:t>
      </w:r>
      <w:r>
        <w:rPr>
          <w:rFonts w:ascii="Times New Roman" w:hAnsi="Times New Roman" w:eastAsia="Times New Roman"/>
        </w:rPr>
        <w:t> </w:t>
      </w:r>
      <w:r>
        <w:rPr>
          <w:w w:val="100"/>
        </w:rPr>
        <w:t>名。</w:t>
      </w:r>
    </w:p>
    <w:p>
      <w:pPr>
        <w:pStyle w:val="BodyText"/>
        <w:spacing w:line="261" w:lineRule="exact"/>
        <w:ind w:left="693"/>
        <w:jc w:val="both"/>
        <w:rPr>
          <w:rFonts w:ascii="Times New Roman" w:eastAsia="Times New Roman"/>
        </w:rPr>
      </w:pPr>
      <w:r>
        <w:rPr>
          <w:spacing w:val="-5"/>
        </w:rPr>
        <w:t>学校荟萃了众多的专家学者。在 </w:t>
      </w:r>
      <w:r>
        <w:rPr>
          <w:rFonts w:ascii="Times New Roman" w:eastAsia="Times New Roman"/>
          <w:spacing w:val="-3"/>
        </w:rPr>
        <w:t>1162</w:t>
      </w:r>
      <w:r>
        <w:rPr>
          <w:rFonts w:ascii="Times New Roman" w:eastAsia="Times New Roman"/>
          <w:spacing w:val="28"/>
        </w:rPr>
        <w:t> </w:t>
      </w:r>
      <w:r>
        <w:rPr>
          <w:spacing w:val="-5"/>
        </w:rPr>
        <w:t>名教职工中，专任教师 </w:t>
      </w:r>
      <w:r>
        <w:rPr>
          <w:rFonts w:ascii="Times New Roman" w:eastAsia="Times New Roman"/>
        </w:rPr>
        <w:t>671</w:t>
      </w:r>
      <w:r>
        <w:rPr>
          <w:rFonts w:ascii="Times New Roman" w:eastAsia="Times New Roman"/>
          <w:spacing w:val="28"/>
        </w:rPr>
        <w:t> </w:t>
      </w:r>
      <w:r>
        <w:rPr>
          <w:spacing w:val="-6"/>
        </w:rPr>
        <w:t>名，其中教授 </w:t>
      </w:r>
      <w:r>
        <w:rPr>
          <w:rFonts w:ascii="Times New Roman" w:eastAsia="Times New Roman"/>
          <w:spacing w:val="-4"/>
        </w:rPr>
        <w:t>114</w:t>
      </w:r>
      <w:r>
        <w:rPr>
          <w:rFonts w:ascii="Times New Roman" w:eastAsia="Times New Roman"/>
          <w:spacing w:val="28"/>
        </w:rPr>
        <w:t> </w:t>
      </w:r>
      <w:r>
        <w:rPr>
          <w:spacing w:val="-8"/>
        </w:rPr>
        <w:t>名，副教授 </w:t>
      </w:r>
      <w:r>
        <w:rPr>
          <w:rFonts w:ascii="Times New Roman" w:eastAsia="Times New Roman"/>
        </w:rPr>
        <w:t>228</w:t>
      </w:r>
    </w:p>
    <w:p>
      <w:pPr>
        <w:pStyle w:val="BodyText"/>
        <w:spacing w:before="4"/>
        <w:rPr>
          <w:rFonts w:ascii="Times New Roman"/>
          <w:sz w:val="19"/>
        </w:rPr>
      </w:pPr>
    </w:p>
    <w:p>
      <w:pPr>
        <w:pStyle w:val="BodyText"/>
        <w:spacing w:before="1"/>
        <w:ind w:left="272"/>
      </w:pPr>
      <w:r>
        <w:rPr>
          <w:spacing w:val="-7"/>
        </w:rPr>
        <w:t>名。现有中国工程院院士 </w:t>
      </w:r>
      <w:r>
        <w:rPr>
          <w:rFonts w:ascii="Times New Roman" w:hAnsi="Times New Roman" w:eastAsia="Times New Roman"/>
        </w:rPr>
        <w:t>1</w:t>
      </w:r>
      <w:r>
        <w:rPr>
          <w:rFonts w:ascii="Times New Roman" w:hAnsi="Times New Roman" w:eastAsia="Times New Roman"/>
          <w:spacing w:val="9"/>
        </w:rPr>
        <w:t> </w:t>
      </w:r>
      <w:r>
        <w:rPr>
          <w:spacing w:val="-7"/>
        </w:rPr>
        <w:t>人，长江学者特聘教授 </w:t>
      </w:r>
      <w:r>
        <w:rPr>
          <w:rFonts w:ascii="Times New Roman" w:hAnsi="Times New Roman" w:eastAsia="Times New Roman"/>
        </w:rPr>
        <w:t>1</w:t>
      </w:r>
      <w:r>
        <w:rPr>
          <w:rFonts w:ascii="Times New Roman" w:hAnsi="Times New Roman" w:eastAsia="Times New Roman"/>
          <w:spacing w:val="9"/>
        </w:rPr>
        <w:t> </w:t>
      </w:r>
      <w:r>
        <w:rPr>
          <w:spacing w:val="-8"/>
        </w:rPr>
        <w:t>人，中组部“千人计划”国家特聘专家 </w:t>
      </w:r>
      <w:r>
        <w:rPr>
          <w:rFonts w:ascii="Times New Roman" w:hAnsi="Times New Roman" w:eastAsia="Times New Roman"/>
        </w:rPr>
        <w:t>1</w:t>
      </w:r>
      <w:r>
        <w:rPr>
          <w:rFonts w:ascii="Times New Roman" w:hAnsi="Times New Roman" w:eastAsia="Times New Roman"/>
          <w:spacing w:val="6"/>
        </w:rPr>
        <w:t> </w:t>
      </w:r>
      <w:r>
        <w:rPr>
          <w:spacing w:val="-3"/>
        </w:rPr>
        <w:t>人，国务院</w:t>
      </w:r>
    </w:p>
    <w:p>
      <w:pPr>
        <w:pStyle w:val="BodyText"/>
        <w:spacing w:before="12"/>
        <w:rPr>
          <w:sz w:val="17"/>
        </w:rPr>
      </w:pPr>
    </w:p>
    <w:p>
      <w:pPr>
        <w:pStyle w:val="BodyText"/>
        <w:ind w:left="272"/>
      </w:pPr>
      <w:r>
        <w:rPr/>
        <w:t>药学学科评议组成员 </w:t>
      </w:r>
      <w:r>
        <w:rPr>
          <w:rFonts w:ascii="Times New Roman" w:eastAsia="Times New Roman"/>
        </w:rPr>
        <w:t>1 </w:t>
      </w:r>
      <w:r>
        <w:rPr/>
        <w:t>人，新世纪百千万人才工程国家级人选 </w:t>
      </w:r>
      <w:r>
        <w:rPr>
          <w:rFonts w:ascii="Times New Roman" w:eastAsia="Times New Roman"/>
        </w:rPr>
        <w:t>3 </w:t>
      </w:r>
      <w:r>
        <w:rPr/>
        <w:t>人，享受国务院政府特殊津贴专家 </w:t>
      </w:r>
      <w:r>
        <w:rPr>
          <w:rFonts w:ascii="Times New Roman" w:eastAsia="Times New Roman"/>
        </w:rPr>
        <w:t>10 </w:t>
      </w:r>
      <w:r>
        <w:rPr/>
        <w:t>人，</w:t>
      </w:r>
    </w:p>
    <w:p>
      <w:pPr>
        <w:pStyle w:val="BodyText"/>
        <w:spacing w:before="12"/>
        <w:rPr>
          <w:sz w:val="17"/>
        </w:rPr>
      </w:pPr>
    </w:p>
    <w:p>
      <w:pPr>
        <w:pStyle w:val="BodyText"/>
        <w:ind w:left="272"/>
      </w:pPr>
      <w:r>
        <w:rPr/>
        <w:t>国家级教学名师 </w:t>
      </w:r>
      <w:r>
        <w:rPr>
          <w:rFonts w:ascii="Times New Roman" w:eastAsia="Times New Roman"/>
        </w:rPr>
        <w:t>1 </w:t>
      </w:r>
      <w:r>
        <w:rPr/>
        <w:t>人，省级教学名师 </w:t>
      </w:r>
      <w:r>
        <w:rPr>
          <w:rFonts w:ascii="Times New Roman" w:eastAsia="Times New Roman"/>
        </w:rPr>
        <w:t>19 </w:t>
      </w:r>
      <w:r>
        <w:rPr/>
        <w:t>人，省级以上各种人才培养工程遴选命名 </w:t>
      </w:r>
      <w:r>
        <w:rPr>
          <w:rFonts w:ascii="Times New Roman" w:eastAsia="Times New Roman"/>
        </w:rPr>
        <w:t>160 </w:t>
      </w:r>
      <w:r>
        <w:rPr/>
        <w:t>余人次，教育部创</w:t>
      </w:r>
    </w:p>
    <w:p>
      <w:pPr>
        <w:pStyle w:val="BodyText"/>
        <w:rPr>
          <w:sz w:val="18"/>
        </w:rPr>
      </w:pPr>
    </w:p>
    <w:p>
      <w:pPr>
        <w:pStyle w:val="BodyText"/>
        <w:spacing w:line="446" w:lineRule="auto"/>
        <w:ind w:left="272" w:right="808"/>
        <w:jc w:val="both"/>
      </w:pPr>
      <w:r>
        <w:rPr>
          <w:spacing w:val="-12"/>
        </w:rPr>
        <w:t>新团队 </w:t>
      </w:r>
      <w:r>
        <w:rPr>
          <w:rFonts w:ascii="Times New Roman" w:eastAsia="Times New Roman"/>
        </w:rPr>
        <w:t>1 </w:t>
      </w:r>
      <w:r>
        <w:rPr>
          <w:spacing w:val="-7"/>
        </w:rPr>
        <w:t>个。建校八十余年来已为国家培养了 </w:t>
      </w:r>
      <w:r>
        <w:rPr>
          <w:rFonts w:ascii="Times New Roman" w:eastAsia="Times New Roman"/>
        </w:rPr>
        <w:t>6 </w:t>
      </w:r>
      <w:r>
        <w:rPr>
          <w:spacing w:val="-5"/>
        </w:rPr>
        <w:t>万余名高级药学、制药人才，他们遍布祖国各地，其中有</w:t>
      </w:r>
      <w:r>
        <w:rPr>
          <w:spacing w:val="-4"/>
        </w:rPr>
        <w:t>很多已成为国内外知名的专家、教授、企业家和优秀领导者。</w:t>
      </w:r>
    </w:p>
    <w:p>
      <w:pPr>
        <w:pStyle w:val="BodyText"/>
        <w:spacing w:line="446" w:lineRule="auto"/>
        <w:ind w:left="272" w:right="806" w:firstLine="420"/>
        <w:jc w:val="right"/>
      </w:pPr>
      <w:r>
        <w:rPr>
          <w:spacing w:val="-6"/>
        </w:rPr>
        <w:t>学校学术氛围浓厚，科研工作深入扎实。学校是国家中成药工程技术中心、沈阳国家新药安全性评价</w:t>
      </w:r>
      <w:r>
        <w:rPr>
          <w:spacing w:val="-7"/>
        </w:rPr>
        <w:t>研究中心的重要组成单位，为国家化合物库环渤海卫星库牵头单位，拥有国家级平台 </w:t>
      </w:r>
      <w:r>
        <w:rPr>
          <w:rFonts w:ascii="Times New Roman" w:eastAsia="Times New Roman"/>
        </w:rPr>
        <w:t>1</w:t>
      </w:r>
      <w:r>
        <w:rPr>
          <w:rFonts w:ascii="Times New Roman" w:eastAsia="Times New Roman"/>
          <w:spacing w:val="23"/>
        </w:rPr>
        <w:t> </w:t>
      </w:r>
      <w:r>
        <w:rPr>
          <w:spacing w:val="-4"/>
        </w:rPr>
        <w:t>个、国家教育部重</w:t>
      </w:r>
    </w:p>
    <w:p>
      <w:pPr>
        <w:pStyle w:val="BodyText"/>
        <w:spacing w:line="267" w:lineRule="exact"/>
        <w:ind w:right="787"/>
        <w:jc w:val="right"/>
      </w:pPr>
      <w:r>
        <w:rPr>
          <w:spacing w:val="-10"/>
        </w:rPr>
        <w:t>点实验室 </w:t>
      </w:r>
      <w:r>
        <w:rPr>
          <w:rFonts w:ascii="Times New Roman" w:eastAsia="Times New Roman"/>
        </w:rPr>
        <w:t>1</w:t>
      </w:r>
      <w:r>
        <w:rPr>
          <w:rFonts w:ascii="Times New Roman" w:eastAsia="Times New Roman"/>
          <w:spacing w:val="5"/>
        </w:rPr>
        <w:t> </w:t>
      </w:r>
      <w:r>
        <w:rPr>
          <w:spacing w:val="-6"/>
        </w:rPr>
        <w:t>个、国家发改委国家地方联合工程实验室 </w:t>
      </w:r>
      <w:r>
        <w:rPr>
          <w:rFonts w:ascii="Times New Roman" w:eastAsia="Times New Roman"/>
        </w:rPr>
        <w:t>1</w:t>
      </w:r>
      <w:r>
        <w:rPr>
          <w:rFonts w:ascii="Times New Roman" w:eastAsia="Times New Roman"/>
          <w:spacing w:val="9"/>
        </w:rPr>
        <w:t> </w:t>
      </w:r>
      <w:r>
        <w:rPr>
          <w:spacing w:val="-6"/>
        </w:rPr>
        <w:t>个、国家中医药管理局科研实验室和研究室 </w:t>
      </w:r>
      <w:r>
        <w:rPr>
          <w:rFonts w:ascii="Times New Roman" w:eastAsia="Times New Roman"/>
        </w:rPr>
        <w:t>6</w:t>
      </w:r>
      <w:r>
        <w:rPr>
          <w:rFonts w:ascii="Times New Roman" w:eastAsia="Times New Roman"/>
          <w:spacing w:val="6"/>
        </w:rPr>
        <w:t> </w:t>
      </w:r>
      <w:r>
        <w:rPr>
          <w:spacing w:val="-3"/>
        </w:rPr>
        <w:t>个、</w:t>
      </w:r>
    </w:p>
    <w:p>
      <w:pPr>
        <w:pStyle w:val="BodyText"/>
        <w:spacing w:before="9"/>
        <w:rPr>
          <w:sz w:val="17"/>
        </w:rPr>
      </w:pPr>
    </w:p>
    <w:p>
      <w:pPr>
        <w:pStyle w:val="BodyText"/>
        <w:spacing w:line="446" w:lineRule="auto" w:before="1"/>
        <w:ind w:left="272" w:right="808"/>
        <w:jc w:val="both"/>
      </w:pPr>
      <w:r>
        <w:rPr>
          <w:spacing w:val="-5"/>
        </w:rPr>
        <w:t>省级重点实验室</w:t>
      </w:r>
      <w:r>
        <w:rPr>
          <w:spacing w:val="-3"/>
        </w:rPr>
        <w:t>（工程技术研究中心</w:t>
      </w:r>
      <w:r>
        <w:rPr>
          <w:spacing w:val="-6"/>
        </w:rPr>
        <w:t>）</w:t>
      </w:r>
      <w:r>
        <w:rPr>
          <w:rFonts w:ascii="Times New Roman" w:hAnsi="Times New Roman" w:eastAsia="Times New Roman"/>
          <w:spacing w:val="-6"/>
        </w:rPr>
        <w:t>25</w:t>
      </w:r>
      <w:r>
        <w:rPr>
          <w:rFonts w:ascii="Times New Roman" w:hAnsi="Times New Roman" w:eastAsia="Times New Roman"/>
          <w:spacing w:val="10"/>
        </w:rPr>
        <w:t> </w:t>
      </w:r>
      <w:r>
        <w:rPr>
          <w:spacing w:val="-10"/>
        </w:rPr>
        <w:t>个、省级创新平台 </w:t>
      </w:r>
      <w:r>
        <w:rPr>
          <w:rFonts w:ascii="Times New Roman" w:hAnsi="Times New Roman" w:eastAsia="Times New Roman"/>
        </w:rPr>
        <w:t>1</w:t>
      </w:r>
      <w:r>
        <w:rPr>
          <w:rFonts w:ascii="Times New Roman" w:hAnsi="Times New Roman" w:eastAsia="Times New Roman"/>
          <w:spacing w:val="6"/>
        </w:rPr>
        <w:t> </w:t>
      </w:r>
      <w:r>
        <w:rPr>
          <w:spacing w:val="-10"/>
        </w:rPr>
        <w:t>个、省级协同创新中心 </w:t>
      </w:r>
      <w:r>
        <w:rPr>
          <w:rFonts w:ascii="Times New Roman" w:hAnsi="Times New Roman" w:eastAsia="Times New Roman"/>
        </w:rPr>
        <w:t>1</w:t>
      </w:r>
      <w:r>
        <w:rPr>
          <w:rFonts w:ascii="Times New Roman" w:hAnsi="Times New Roman" w:eastAsia="Times New Roman"/>
          <w:spacing w:val="7"/>
        </w:rPr>
        <w:t> </w:t>
      </w:r>
      <w:r>
        <w:rPr>
          <w:spacing w:val="-6"/>
        </w:rPr>
        <w:t>个、省级大学科技</w:t>
      </w:r>
      <w:r>
        <w:rPr>
          <w:spacing w:val="-17"/>
        </w:rPr>
        <w:t>园 </w:t>
      </w:r>
      <w:r>
        <w:rPr>
          <w:rFonts w:ascii="Times New Roman" w:hAnsi="Times New Roman" w:eastAsia="Times New Roman"/>
        </w:rPr>
        <w:t>1</w:t>
      </w:r>
      <w:r>
        <w:rPr>
          <w:rFonts w:ascii="Times New Roman" w:hAnsi="Times New Roman" w:eastAsia="Times New Roman"/>
          <w:spacing w:val="24"/>
        </w:rPr>
        <w:t> </w:t>
      </w:r>
      <w:r>
        <w:rPr>
          <w:spacing w:val="-3"/>
        </w:rPr>
        <w:t>个、市级重点实验室</w:t>
      </w:r>
      <w:r>
        <w:rPr/>
        <w:t>（</w:t>
      </w:r>
      <w:r>
        <w:rPr>
          <w:spacing w:val="-3"/>
        </w:rPr>
        <w:t>工程技术研究中心</w:t>
      </w:r>
      <w:r>
        <w:rPr/>
        <w:t>）</w:t>
      </w:r>
      <w:r>
        <w:rPr>
          <w:rFonts w:ascii="Times New Roman" w:hAnsi="Times New Roman" w:eastAsia="Times New Roman"/>
        </w:rPr>
        <w:t>12</w:t>
      </w:r>
      <w:r>
        <w:rPr>
          <w:rFonts w:ascii="Times New Roman" w:hAnsi="Times New Roman" w:eastAsia="Times New Roman"/>
          <w:spacing w:val="23"/>
        </w:rPr>
        <w:t> </w:t>
      </w:r>
      <w:r>
        <w:rPr>
          <w:spacing w:val="-12"/>
        </w:rPr>
        <w:t>个。“十二五”以来，共主持承担国家、省、市等各级</w:t>
      </w:r>
      <w:r>
        <w:rPr>
          <w:spacing w:val="-7"/>
          <w:w w:val="100"/>
        </w:rPr>
        <w:t>各类课题</w:t>
      </w:r>
      <w:r>
        <w:rPr>
          <w:spacing w:val="-12"/>
        </w:rPr>
        <w:t> </w:t>
      </w:r>
      <w:r>
        <w:rPr>
          <w:rFonts w:ascii="Times New Roman" w:hAnsi="Times New Roman" w:eastAsia="Times New Roman"/>
          <w:w w:val="100"/>
        </w:rPr>
        <w:t>889</w:t>
      </w:r>
      <w:r>
        <w:rPr>
          <w:rFonts w:ascii="Times New Roman" w:hAnsi="Times New Roman" w:eastAsia="Times New Roman"/>
          <w:spacing w:val="-7"/>
        </w:rPr>
        <w:t>  </w:t>
      </w:r>
      <w:r>
        <w:rPr>
          <w:spacing w:val="-3"/>
          <w:w w:val="100"/>
        </w:rPr>
        <w:t>项，其中国家“</w:t>
      </w:r>
      <w:r>
        <w:rPr>
          <w:rFonts w:ascii="Times New Roman" w:hAnsi="Times New Roman" w:eastAsia="Times New Roman"/>
          <w:w w:val="100"/>
        </w:rPr>
        <w:t>8</w:t>
      </w:r>
      <w:r>
        <w:rPr>
          <w:rFonts w:ascii="Times New Roman" w:hAnsi="Times New Roman" w:eastAsia="Times New Roman"/>
          <w:spacing w:val="-3"/>
          <w:w w:val="100"/>
        </w:rPr>
        <w:t>6</w:t>
      </w:r>
      <w:r>
        <w:rPr>
          <w:rFonts w:ascii="Times New Roman" w:hAnsi="Times New Roman" w:eastAsia="Times New Roman"/>
          <w:spacing w:val="-1"/>
          <w:w w:val="100"/>
        </w:rPr>
        <w:t>3</w:t>
      </w:r>
      <w:r>
        <w:rPr>
          <w:spacing w:val="-72"/>
          <w:w w:val="100"/>
        </w:rPr>
        <w:t>”、“</w:t>
      </w:r>
      <w:r>
        <w:rPr>
          <w:rFonts w:ascii="Times New Roman" w:hAnsi="Times New Roman" w:eastAsia="Times New Roman"/>
          <w:w w:val="100"/>
        </w:rPr>
        <w:t>97</w:t>
      </w:r>
      <w:r>
        <w:rPr>
          <w:rFonts w:ascii="Times New Roman" w:hAnsi="Times New Roman" w:eastAsia="Times New Roman"/>
          <w:spacing w:val="-3"/>
          <w:w w:val="100"/>
        </w:rPr>
        <w:t>3</w:t>
      </w:r>
      <w:r>
        <w:rPr>
          <w:spacing w:val="-13"/>
          <w:w w:val="100"/>
        </w:rPr>
        <w:t>”、国家重大科技专项、国家科技支撑计划、国家自然科学基金</w:t>
      </w:r>
    </w:p>
    <w:p>
      <w:pPr>
        <w:pStyle w:val="BodyText"/>
        <w:spacing w:line="265" w:lineRule="exact"/>
        <w:ind w:left="272"/>
        <w:jc w:val="both"/>
      </w:pPr>
      <w:r>
        <w:rPr>
          <w:spacing w:val="-9"/>
        </w:rPr>
        <w:t>等国家级课题 </w:t>
      </w:r>
      <w:r>
        <w:rPr>
          <w:rFonts w:ascii="Times New Roman" w:eastAsia="Times New Roman"/>
        </w:rPr>
        <w:t>214</w:t>
      </w:r>
      <w:r>
        <w:rPr>
          <w:rFonts w:ascii="Times New Roman" w:eastAsia="Times New Roman"/>
          <w:spacing w:val="5"/>
        </w:rPr>
        <w:t> </w:t>
      </w:r>
      <w:r>
        <w:rPr>
          <w:spacing w:val="-11"/>
        </w:rPr>
        <w:t>项，经费到款 </w:t>
      </w:r>
      <w:r>
        <w:rPr>
          <w:rFonts w:ascii="Times New Roman" w:eastAsia="Times New Roman"/>
        </w:rPr>
        <w:t>2.93</w:t>
      </w:r>
      <w:r>
        <w:rPr>
          <w:rFonts w:ascii="Times New Roman" w:eastAsia="Times New Roman"/>
          <w:spacing w:val="6"/>
        </w:rPr>
        <w:t> </w:t>
      </w:r>
      <w:r>
        <w:rPr>
          <w:spacing w:val="-9"/>
        </w:rPr>
        <w:t>亿元；获得国家科技进步二等奖 </w:t>
      </w:r>
      <w:r>
        <w:rPr>
          <w:rFonts w:ascii="Times New Roman" w:eastAsia="Times New Roman"/>
        </w:rPr>
        <w:t>1</w:t>
      </w:r>
      <w:r>
        <w:rPr>
          <w:rFonts w:ascii="Times New Roman" w:eastAsia="Times New Roman"/>
          <w:spacing w:val="3"/>
        </w:rPr>
        <w:t> </w:t>
      </w:r>
      <w:r>
        <w:rPr>
          <w:spacing w:val="-11"/>
        </w:rPr>
        <w:t>项，省、部级科技进步奖 </w:t>
      </w:r>
      <w:r>
        <w:rPr>
          <w:rFonts w:ascii="Times New Roman" w:eastAsia="Times New Roman"/>
        </w:rPr>
        <w:t>9</w:t>
      </w:r>
      <w:r>
        <w:rPr>
          <w:rFonts w:ascii="Times New Roman" w:eastAsia="Times New Roman"/>
          <w:spacing w:val="3"/>
        </w:rPr>
        <w:t> </w:t>
      </w:r>
      <w:r>
        <w:rPr>
          <w:spacing w:val="-6"/>
        </w:rPr>
        <w:t>项、市</w:t>
      </w:r>
    </w:p>
    <w:p>
      <w:pPr>
        <w:pStyle w:val="BodyText"/>
        <w:spacing w:before="12"/>
        <w:rPr>
          <w:sz w:val="17"/>
        </w:rPr>
      </w:pPr>
    </w:p>
    <w:p>
      <w:pPr>
        <w:pStyle w:val="BodyText"/>
        <w:ind w:left="272"/>
      </w:pPr>
      <w:r>
        <w:rPr>
          <w:spacing w:val="-13"/>
        </w:rPr>
        <w:t>级奖励 </w:t>
      </w:r>
      <w:r>
        <w:rPr>
          <w:rFonts w:ascii="Times New Roman" w:eastAsia="Times New Roman"/>
        </w:rPr>
        <w:t>5</w:t>
      </w:r>
      <w:r>
        <w:rPr>
          <w:rFonts w:ascii="Times New Roman" w:eastAsia="Times New Roman"/>
          <w:spacing w:val="7"/>
        </w:rPr>
        <w:t> </w:t>
      </w:r>
      <w:r>
        <w:rPr>
          <w:spacing w:val="-7"/>
        </w:rPr>
        <w:t>项，其中省、部级科技进步奖一等奖 </w:t>
      </w:r>
      <w:r>
        <w:rPr>
          <w:rFonts w:ascii="Times New Roman" w:eastAsia="Times New Roman"/>
        </w:rPr>
        <w:t>1</w:t>
      </w:r>
      <w:r>
        <w:rPr>
          <w:rFonts w:ascii="Times New Roman" w:eastAsia="Times New Roman"/>
          <w:spacing w:val="7"/>
        </w:rPr>
        <w:t> </w:t>
      </w:r>
      <w:r>
        <w:rPr>
          <w:spacing w:val="-9"/>
        </w:rPr>
        <w:t>项；获得临床批件 </w:t>
      </w:r>
      <w:r>
        <w:rPr>
          <w:rFonts w:ascii="Times New Roman" w:eastAsia="Times New Roman"/>
        </w:rPr>
        <w:t>6</w:t>
      </w:r>
      <w:r>
        <w:rPr>
          <w:rFonts w:ascii="Times New Roman" w:eastAsia="Times New Roman"/>
          <w:spacing w:val="7"/>
        </w:rPr>
        <w:t> </w:t>
      </w:r>
      <w:r>
        <w:rPr>
          <w:spacing w:val="-7"/>
        </w:rPr>
        <w:t>个，其中一类新药临床批件 </w:t>
      </w:r>
      <w:r>
        <w:rPr>
          <w:rFonts w:ascii="Times New Roman" w:eastAsia="Times New Roman"/>
        </w:rPr>
        <w:t>2</w:t>
      </w:r>
      <w:r>
        <w:rPr>
          <w:rFonts w:ascii="Times New Roman" w:eastAsia="Times New Roman"/>
          <w:spacing w:val="6"/>
        </w:rPr>
        <w:t> </w:t>
      </w:r>
      <w:r>
        <w:rPr>
          <w:spacing w:val="-3"/>
        </w:rPr>
        <w:t>个；申</w:t>
      </w:r>
    </w:p>
    <w:p>
      <w:pPr>
        <w:pStyle w:val="BodyText"/>
        <w:rPr>
          <w:sz w:val="18"/>
        </w:rPr>
      </w:pPr>
    </w:p>
    <w:p>
      <w:pPr>
        <w:pStyle w:val="BodyText"/>
        <w:ind w:left="272"/>
      </w:pPr>
      <w:r>
        <w:rPr/>
        <w:t>请中国发明专利 </w:t>
      </w:r>
      <w:r>
        <w:rPr>
          <w:rFonts w:ascii="Times New Roman" w:eastAsia="Times New Roman"/>
        </w:rPr>
        <w:t>636 </w:t>
      </w:r>
      <w:r>
        <w:rPr/>
        <w:t>项，</w:t>
      </w:r>
      <w:r>
        <w:rPr>
          <w:rFonts w:ascii="Times New Roman" w:eastAsia="Times New Roman"/>
        </w:rPr>
        <w:t>PCT </w:t>
      </w:r>
      <w:r>
        <w:rPr/>
        <w:t>专利 </w:t>
      </w:r>
      <w:r>
        <w:rPr>
          <w:rFonts w:ascii="Times New Roman" w:eastAsia="Times New Roman"/>
        </w:rPr>
        <w:t>10 </w:t>
      </w:r>
      <w:r>
        <w:rPr/>
        <w:t>项，获得中国发明专利 </w:t>
      </w:r>
      <w:r>
        <w:rPr>
          <w:rFonts w:ascii="Times New Roman" w:eastAsia="Times New Roman"/>
        </w:rPr>
        <w:t>495 </w:t>
      </w:r>
      <w:r>
        <w:rPr/>
        <w:t>项、国际发明专利 </w:t>
      </w:r>
      <w:r>
        <w:rPr>
          <w:rFonts w:ascii="Times New Roman" w:eastAsia="Times New Roman"/>
        </w:rPr>
        <w:t>10 </w:t>
      </w:r>
      <w:r>
        <w:rPr/>
        <w:t>项；出版科技专著、</w:t>
      </w:r>
    </w:p>
    <w:p>
      <w:pPr>
        <w:spacing w:after="0"/>
        <w:sectPr>
          <w:pgSz w:w="11910" w:h="16840"/>
          <w:pgMar w:header="0" w:footer="773" w:top="1560" w:bottom="1040" w:left="860" w:right="320"/>
        </w:sectPr>
      </w:pPr>
    </w:p>
    <w:p>
      <w:pPr>
        <w:pStyle w:val="BodyText"/>
        <w:spacing w:line="446" w:lineRule="auto" w:before="56"/>
        <w:ind w:left="272" w:right="703"/>
        <w:jc w:val="both"/>
      </w:pPr>
      <w:r>
        <w:rPr>
          <w:spacing w:val="-16"/>
        </w:rPr>
        <w:t>译著 </w:t>
      </w:r>
      <w:r>
        <w:rPr>
          <w:rFonts w:ascii="Times New Roman" w:eastAsia="Times New Roman"/>
        </w:rPr>
        <w:t>70 </w:t>
      </w:r>
      <w:r>
        <w:rPr>
          <w:spacing w:val="10"/>
        </w:rPr>
        <w:t>部；发表</w:t>
      </w:r>
      <w:r>
        <w:rPr>
          <w:rFonts w:ascii="Times New Roman" w:eastAsia="Times New Roman"/>
        </w:rPr>
        <w:t>SCI </w:t>
      </w:r>
      <w:r>
        <w:rPr>
          <w:spacing w:val="-10"/>
        </w:rPr>
        <w:t>收录论文 </w:t>
      </w:r>
      <w:r>
        <w:rPr>
          <w:rFonts w:ascii="Times New Roman" w:eastAsia="Times New Roman"/>
        </w:rPr>
        <w:t>2566 </w:t>
      </w:r>
      <w:r>
        <w:rPr/>
        <w:t>篇，</w:t>
      </w:r>
      <w:r>
        <w:rPr>
          <w:rFonts w:ascii="Times New Roman" w:eastAsia="Times New Roman"/>
        </w:rPr>
        <w:t>SCI </w:t>
      </w:r>
      <w:r>
        <w:rPr>
          <w:spacing w:val="-3"/>
        </w:rPr>
        <w:t>收录论文数据居全国药学院校的前列。其中，在国际著名刊</w:t>
      </w:r>
      <w:r>
        <w:rPr>
          <w:spacing w:val="-25"/>
        </w:rPr>
        <w:t>物 </w:t>
      </w:r>
      <w:r>
        <w:rPr>
          <w:rFonts w:ascii="Times New Roman" w:eastAsia="Times New Roman"/>
        </w:rPr>
        <w:t>Nature Nanotechnology(IF=34)</w:t>
      </w:r>
      <w:r>
        <w:rPr>
          <w:spacing w:val="-4"/>
        </w:rPr>
        <w:t>上发表论文，在全球首次揭示了碳纳米管对甲基苯丙胺所致精神依赖性的</w:t>
      </w:r>
      <w:r>
        <w:rPr>
          <w:spacing w:val="-12"/>
        </w:rPr>
        <w:t>显著抑制作用。学校主办的《沈阳药科大学学报》和《中国药物化学杂志》现已成为国家药学类核心期刊。</w:t>
      </w:r>
    </w:p>
    <w:p>
      <w:pPr>
        <w:pStyle w:val="BodyText"/>
        <w:spacing w:line="446" w:lineRule="auto"/>
        <w:ind w:left="272" w:right="700" w:firstLine="420"/>
        <w:jc w:val="both"/>
      </w:pPr>
      <w:r>
        <w:rPr>
          <w:spacing w:val="-9"/>
        </w:rPr>
        <w:t>学校积极开展国内外学术交流与合作，先后与国内一些知名大学签订了合作办学协议，实现资源共享； </w:t>
      </w:r>
      <w:r>
        <w:rPr>
          <w:spacing w:val="-8"/>
        </w:rPr>
        <w:t>与美国、日本、英国、俄罗斯等 </w:t>
      </w:r>
      <w:r>
        <w:rPr>
          <w:rFonts w:ascii="Times New Roman" w:eastAsia="Times New Roman"/>
        </w:rPr>
        <w:t>19</w:t>
      </w:r>
      <w:r>
        <w:rPr>
          <w:rFonts w:ascii="Times New Roman" w:eastAsia="Times New Roman"/>
          <w:spacing w:val="-1"/>
        </w:rPr>
        <w:t> </w:t>
      </w:r>
      <w:r>
        <w:rPr>
          <w:spacing w:val="-9"/>
        </w:rPr>
        <w:t>个国家和地区的 </w:t>
      </w:r>
      <w:r>
        <w:rPr>
          <w:rFonts w:ascii="Times New Roman" w:eastAsia="Times New Roman"/>
        </w:rPr>
        <w:t>63 </w:t>
      </w:r>
      <w:r>
        <w:rPr>
          <w:spacing w:val="-3"/>
        </w:rPr>
        <w:t>所高等院校及科研机构建立了合作关系。</w:t>
      </w:r>
    </w:p>
    <w:p>
      <w:pPr>
        <w:pStyle w:val="BodyText"/>
        <w:spacing w:line="446" w:lineRule="auto"/>
        <w:ind w:left="272" w:right="806" w:firstLine="420"/>
        <w:jc w:val="both"/>
      </w:pPr>
      <w:r>
        <w:rPr>
          <w:spacing w:val="-5"/>
        </w:rPr>
        <w:t>面向未来，学校坚持“团结、勤奋、求实、创新”的校训精神，并在“立足药学，突出特色，注重质</w:t>
      </w:r>
      <w:r>
        <w:rPr>
          <w:spacing w:val="-6"/>
        </w:rPr>
        <w:t>量，创新发展”的理念指导下，持续提升学校的核心竞争力和国际化办学水平，加快建设成为药学教育领</w:t>
      </w:r>
      <w:r>
        <w:rPr>
          <w:spacing w:val="-4"/>
        </w:rPr>
        <w:t>域特色鲜明、国内一流、国际知名的高水平大学。</w:t>
      </w:r>
    </w:p>
    <w:p>
      <w:pPr>
        <w:pStyle w:val="Heading1"/>
        <w:ind w:right="1653"/>
        <w:jc w:val="center"/>
        <w:rPr>
          <w:rFonts w:ascii="Microsoft YaHei" w:eastAsia="Microsoft YaHei" w:hint="eastAsia"/>
        </w:rPr>
      </w:pPr>
      <w:r>
        <w:rPr>
          <w:rFonts w:ascii="Microsoft YaHei" w:eastAsia="Microsoft YaHei" w:hint="eastAsia"/>
        </w:rPr>
        <w:t>招  生  说 明</w:t>
      </w:r>
    </w:p>
    <w:p>
      <w:pPr>
        <w:pStyle w:val="BodyText"/>
        <w:spacing w:line="350" w:lineRule="auto" w:before="81"/>
        <w:ind w:left="272" w:right="806"/>
      </w:pPr>
      <w:r>
        <w:rPr>
          <w:rFonts w:ascii="Microsoft YaHei" w:eastAsia="Microsoft YaHei" w:hint="eastAsia"/>
          <w:b/>
          <w:spacing w:val="-4"/>
        </w:rPr>
        <w:t>一、招生规模</w:t>
      </w:r>
      <w:r>
        <w:rPr>
          <w:spacing w:val="-4"/>
        </w:rPr>
        <w:t>：2018</w:t>
      </w:r>
      <w:r>
        <w:rPr>
          <w:spacing w:val="-10"/>
        </w:rPr>
        <w:t> 年我校拟招收全日制硕士研究生 </w:t>
      </w:r>
      <w:r>
        <w:rPr/>
        <w:t>702</w:t>
      </w:r>
      <w:r>
        <w:rPr>
          <w:spacing w:val="-16"/>
        </w:rPr>
        <w:t> 人左右</w:t>
      </w:r>
      <w:r>
        <w:rPr>
          <w:spacing w:val="-3"/>
        </w:rPr>
        <w:t>（含推荐免试生</w:t>
      </w:r>
      <w:r>
        <w:rPr>
          <w:spacing w:val="-19"/>
        </w:rPr>
        <w:t>）</w:t>
      </w:r>
      <w:r>
        <w:rPr>
          <w:spacing w:val="-5"/>
        </w:rPr>
        <w:t>，其中学术型硕士研究</w:t>
      </w:r>
      <w:r>
        <w:rPr>
          <w:spacing w:val="-23"/>
        </w:rPr>
        <w:t>生 </w:t>
      </w:r>
      <w:r>
        <w:rPr/>
        <w:t>455</w:t>
      </w:r>
      <w:r>
        <w:rPr>
          <w:spacing w:val="-11"/>
        </w:rPr>
        <w:t> 人左右，专业学位硕士研究生 </w:t>
      </w:r>
      <w:r>
        <w:rPr/>
        <w:t>247</w:t>
      </w:r>
      <w:r>
        <w:rPr>
          <w:spacing w:val="-9"/>
        </w:rPr>
        <w:t> 人左右，实际招生计划以教育部正式下达的招生计划为准，各专</w:t>
      </w:r>
    </w:p>
    <w:p>
      <w:pPr>
        <w:pStyle w:val="BodyText"/>
        <w:spacing w:line="446" w:lineRule="auto" w:before="108"/>
        <w:ind w:left="272" w:right="806"/>
      </w:pPr>
      <w:r>
        <w:rPr>
          <w:spacing w:val="-6"/>
        </w:rPr>
        <w:t>业招生计划根据具体情况做合理性调整，暂不接收非全日制硕士研究生报考。</w:t>
      </w:r>
      <w:r>
        <w:rPr/>
        <w:t>2018</w:t>
      </w:r>
      <w:r>
        <w:rPr>
          <w:spacing w:val="-8"/>
        </w:rPr>
        <w:t> 年我校招收“退役大学</w:t>
      </w:r>
      <w:r>
        <w:rPr>
          <w:spacing w:val="-5"/>
        </w:rPr>
        <w:t>生士兵”专项硕士研究生，欢迎符合条件的考生报考。</w:t>
      </w:r>
    </w:p>
    <w:p>
      <w:pPr>
        <w:spacing w:line="317" w:lineRule="exact" w:before="0"/>
        <w:ind w:left="272" w:right="0" w:firstLine="0"/>
        <w:jc w:val="left"/>
        <w:rPr>
          <w:sz w:val="21"/>
        </w:rPr>
      </w:pPr>
      <w:r>
        <w:rPr>
          <w:rFonts w:ascii="Microsoft YaHei" w:eastAsia="Microsoft YaHei" w:hint="eastAsia"/>
          <w:b/>
          <w:sz w:val="21"/>
        </w:rPr>
        <w:t>二、学习年限</w:t>
      </w:r>
      <w:r>
        <w:rPr>
          <w:sz w:val="21"/>
        </w:rPr>
        <w:t>：我校硕士研究生学制为 3 年。</w:t>
      </w:r>
    </w:p>
    <w:p>
      <w:pPr>
        <w:pStyle w:val="Heading2"/>
        <w:spacing w:before="112"/>
        <w:rPr>
          <w:rFonts w:ascii="SimSun" w:eastAsia="SimSun" w:hint="eastAsia"/>
          <w:b w:val="0"/>
        </w:rPr>
      </w:pPr>
      <w:r>
        <w:rPr/>
        <w:t>三、报考条件</w:t>
      </w:r>
      <w:r>
        <w:rPr>
          <w:rFonts w:ascii="SimSun" w:eastAsia="SimSun" w:hint="eastAsia"/>
          <w:b w:val="0"/>
        </w:rPr>
        <w:t>：</w:t>
      </w:r>
    </w:p>
    <w:p>
      <w:pPr>
        <w:pStyle w:val="ListParagraph"/>
        <w:numPr>
          <w:ilvl w:val="0"/>
          <w:numId w:val="1"/>
        </w:numPr>
        <w:tabs>
          <w:tab w:pos="853" w:val="left" w:leader="none"/>
        </w:tabs>
        <w:spacing w:line="240" w:lineRule="auto" w:before="179" w:after="0"/>
        <w:ind w:left="852" w:right="0" w:hanging="160"/>
        <w:jc w:val="left"/>
        <w:rPr>
          <w:sz w:val="21"/>
        </w:rPr>
      </w:pPr>
      <w:r>
        <w:rPr>
          <w:spacing w:val="-3"/>
          <w:sz w:val="21"/>
        </w:rPr>
        <w:t>中华人民共和国公民。</w:t>
      </w:r>
    </w:p>
    <w:p>
      <w:pPr>
        <w:pStyle w:val="BodyText"/>
        <w:rPr>
          <w:sz w:val="18"/>
        </w:rPr>
      </w:pPr>
    </w:p>
    <w:p>
      <w:pPr>
        <w:pStyle w:val="ListParagraph"/>
        <w:numPr>
          <w:ilvl w:val="0"/>
          <w:numId w:val="1"/>
        </w:numPr>
        <w:tabs>
          <w:tab w:pos="856" w:val="left" w:leader="none"/>
        </w:tabs>
        <w:spacing w:line="240" w:lineRule="auto" w:before="0" w:after="0"/>
        <w:ind w:left="855" w:right="0" w:hanging="161"/>
        <w:jc w:val="left"/>
        <w:rPr>
          <w:sz w:val="21"/>
        </w:rPr>
      </w:pPr>
      <w:r>
        <w:rPr>
          <w:spacing w:val="-3"/>
          <w:sz w:val="21"/>
        </w:rPr>
        <w:t>拥护中国共产党的领导，品德良好，遵纪守法。</w:t>
      </w:r>
    </w:p>
    <w:p>
      <w:pPr>
        <w:pStyle w:val="BodyText"/>
        <w:spacing w:before="12"/>
        <w:rPr>
          <w:sz w:val="17"/>
        </w:rPr>
      </w:pPr>
    </w:p>
    <w:p>
      <w:pPr>
        <w:pStyle w:val="ListParagraph"/>
        <w:numPr>
          <w:ilvl w:val="0"/>
          <w:numId w:val="1"/>
        </w:numPr>
        <w:tabs>
          <w:tab w:pos="853" w:val="left" w:leader="none"/>
        </w:tabs>
        <w:spacing w:line="446" w:lineRule="auto" w:before="0" w:after="0"/>
        <w:ind w:left="272" w:right="807" w:firstLine="420"/>
        <w:jc w:val="left"/>
        <w:rPr>
          <w:sz w:val="21"/>
        </w:rPr>
      </w:pPr>
      <w:r>
        <w:rPr>
          <w:spacing w:val="-4"/>
          <w:sz w:val="21"/>
        </w:rPr>
        <w:t>身体健康状况符合国家和我校规定的体检要求，我校所有专业不招收色盲、色弱、化学试剂过敏、</w:t>
      </w:r>
      <w:r>
        <w:rPr>
          <w:spacing w:val="-3"/>
          <w:sz w:val="21"/>
        </w:rPr>
        <w:t>嗅觉功能障碍者；</w:t>
      </w:r>
    </w:p>
    <w:p>
      <w:pPr>
        <w:pStyle w:val="ListParagraph"/>
        <w:numPr>
          <w:ilvl w:val="0"/>
          <w:numId w:val="1"/>
        </w:numPr>
        <w:tabs>
          <w:tab w:pos="853" w:val="left" w:leader="none"/>
        </w:tabs>
        <w:spacing w:line="267" w:lineRule="exact" w:before="0" w:after="0"/>
        <w:ind w:left="852" w:right="0" w:hanging="160"/>
        <w:jc w:val="left"/>
        <w:rPr>
          <w:sz w:val="21"/>
        </w:rPr>
      </w:pPr>
      <w:r>
        <w:rPr>
          <w:spacing w:val="-3"/>
          <w:sz w:val="21"/>
        </w:rPr>
        <w:t>考生学业水平必须符合下列条件之一：</w:t>
      </w:r>
    </w:p>
    <w:p>
      <w:pPr>
        <w:pStyle w:val="BodyText"/>
        <w:rPr>
          <w:sz w:val="18"/>
        </w:rPr>
      </w:pPr>
    </w:p>
    <w:p>
      <w:pPr>
        <w:pStyle w:val="ListParagraph"/>
        <w:numPr>
          <w:ilvl w:val="1"/>
          <w:numId w:val="1"/>
        </w:numPr>
        <w:tabs>
          <w:tab w:pos="1328" w:val="left" w:leader="none"/>
        </w:tabs>
        <w:spacing w:line="446" w:lineRule="auto" w:before="0" w:after="0"/>
        <w:ind w:left="272" w:right="806" w:firstLine="526"/>
        <w:jc w:val="both"/>
        <w:rPr>
          <w:sz w:val="21"/>
        </w:rPr>
      </w:pPr>
      <w:r>
        <w:rPr>
          <w:spacing w:val="-3"/>
          <w:sz w:val="21"/>
        </w:rPr>
        <w:t>国家承认学历的应届本科毕业生</w:t>
      </w:r>
      <w:r>
        <w:rPr>
          <w:rFonts w:ascii="Times New Roman" w:eastAsia="Times New Roman"/>
          <w:spacing w:val="-4"/>
          <w:sz w:val="21"/>
        </w:rPr>
        <w:t>(</w:t>
      </w:r>
      <w:r>
        <w:rPr>
          <w:spacing w:val="-10"/>
          <w:sz w:val="21"/>
        </w:rPr>
        <w:t>含普通高校、成人高校、普通高校举办的成人高等学历教育 </w:t>
      </w:r>
      <w:r>
        <w:rPr>
          <w:spacing w:val="-2"/>
          <w:sz w:val="21"/>
        </w:rPr>
        <w:t>应届本科毕业生</w:t>
      </w:r>
      <w:r>
        <w:rPr>
          <w:rFonts w:ascii="Times New Roman" w:eastAsia="Times New Roman"/>
          <w:sz w:val="21"/>
        </w:rPr>
        <w:t>)</w:t>
      </w:r>
      <w:r>
        <w:rPr>
          <w:spacing w:val="-10"/>
          <w:sz w:val="21"/>
        </w:rPr>
        <w:t>及自学考试和网络教育届时可毕业本科生，录取当年 </w:t>
      </w:r>
      <w:r>
        <w:rPr>
          <w:rFonts w:ascii="Times New Roman" w:eastAsia="Times New Roman"/>
          <w:sz w:val="21"/>
        </w:rPr>
        <w:t>9</w:t>
      </w:r>
      <w:r>
        <w:rPr>
          <w:rFonts w:ascii="Times New Roman" w:eastAsia="Times New Roman"/>
          <w:spacing w:val="8"/>
          <w:sz w:val="21"/>
        </w:rPr>
        <w:t> </w:t>
      </w:r>
      <w:r>
        <w:rPr>
          <w:spacing w:val="-21"/>
          <w:sz w:val="21"/>
        </w:rPr>
        <w:t>月 </w:t>
      </w:r>
      <w:r>
        <w:rPr>
          <w:rFonts w:ascii="Times New Roman" w:eastAsia="Times New Roman"/>
          <w:sz w:val="21"/>
        </w:rPr>
        <w:t>1</w:t>
      </w:r>
      <w:r>
        <w:rPr>
          <w:rFonts w:ascii="Times New Roman" w:eastAsia="Times New Roman"/>
          <w:spacing w:val="8"/>
          <w:sz w:val="21"/>
        </w:rPr>
        <w:t> </w:t>
      </w:r>
      <w:r>
        <w:rPr>
          <w:spacing w:val="-3"/>
          <w:sz w:val="21"/>
        </w:rPr>
        <w:t>日前须取得国家承认的本科毕</w:t>
      </w:r>
      <w:r>
        <w:rPr>
          <w:sz w:val="21"/>
        </w:rPr>
        <w:t>业证书。</w:t>
      </w:r>
    </w:p>
    <w:p>
      <w:pPr>
        <w:pStyle w:val="ListParagraph"/>
        <w:numPr>
          <w:ilvl w:val="1"/>
          <w:numId w:val="1"/>
        </w:numPr>
        <w:tabs>
          <w:tab w:pos="1328" w:val="left" w:leader="none"/>
        </w:tabs>
        <w:spacing w:line="266" w:lineRule="exact" w:before="0" w:after="0"/>
        <w:ind w:left="1327" w:right="0" w:hanging="530"/>
        <w:jc w:val="left"/>
        <w:rPr>
          <w:sz w:val="21"/>
        </w:rPr>
      </w:pPr>
      <w:r>
        <w:rPr>
          <w:spacing w:val="-3"/>
          <w:sz w:val="21"/>
        </w:rPr>
        <w:t>具有国家承认的大学本科毕业学历的人员。</w:t>
      </w:r>
    </w:p>
    <w:p>
      <w:pPr>
        <w:pStyle w:val="BodyText"/>
        <w:spacing w:before="12"/>
        <w:rPr>
          <w:sz w:val="17"/>
        </w:rPr>
      </w:pPr>
    </w:p>
    <w:p>
      <w:pPr>
        <w:pStyle w:val="ListParagraph"/>
        <w:numPr>
          <w:ilvl w:val="1"/>
          <w:numId w:val="1"/>
        </w:numPr>
        <w:tabs>
          <w:tab w:pos="1328" w:val="left" w:leader="none"/>
        </w:tabs>
        <w:spacing w:line="240" w:lineRule="auto" w:before="0" w:after="0"/>
        <w:ind w:left="1327" w:right="0" w:hanging="530"/>
        <w:jc w:val="both"/>
        <w:rPr>
          <w:sz w:val="21"/>
        </w:rPr>
      </w:pPr>
      <w:r>
        <w:rPr>
          <w:spacing w:val="-9"/>
          <w:sz w:val="21"/>
        </w:rPr>
        <w:t>同等学力考生学历必须符合下列条件之一：①获得国家承认的高职高专毕业学历后满 </w:t>
      </w:r>
      <w:r>
        <w:rPr>
          <w:rFonts w:ascii="Times New Roman" w:hAnsi="Times New Roman" w:eastAsia="Times New Roman"/>
          <w:sz w:val="21"/>
        </w:rPr>
        <w:t>2 </w:t>
      </w:r>
      <w:r>
        <w:rPr>
          <w:sz w:val="21"/>
        </w:rPr>
        <w:t>年</w:t>
      </w:r>
      <w:r>
        <w:rPr>
          <w:rFonts w:ascii="Times New Roman" w:hAnsi="Times New Roman" w:eastAsia="Times New Roman"/>
          <w:sz w:val="21"/>
        </w:rPr>
        <w:t>(</w:t>
      </w:r>
      <w:r>
        <w:rPr>
          <w:spacing w:val="-3"/>
          <w:sz w:val="21"/>
        </w:rPr>
        <w:t>从毕</w:t>
      </w:r>
    </w:p>
    <w:p>
      <w:pPr>
        <w:pStyle w:val="BodyText"/>
        <w:spacing w:before="12"/>
        <w:rPr>
          <w:sz w:val="17"/>
        </w:rPr>
      </w:pPr>
    </w:p>
    <w:p>
      <w:pPr>
        <w:pStyle w:val="BodyText"/>
        <w:spacing w:line="446" w:lineRule="auto"/>
        <w:ind w:left="272" w:right="806"/>
        <w:jc w:val="both"/>
      </w:pPr>
      <w:r>
        <w:rPr>
          <w:spacing w:val="-3"/>
          <w:w w:val="100"/>
        </w:rPr>
        <w:t>业后到录取当年</w:t>
      </w:r>
      <w:r>
        <w:rPr>
          <w:spacing w:val="-3"/>
        </w:rPr>
        <w:t> </w:t>
      </w:r>
      <w:r>
        <w:rPr>
          <w:rFonts w:ascii="Times New Roman" w:hAnsi="Times New Roman" w:eastAsia="Times New Roman"/>
          <w:w w:val="100"/>
        </w:rPr>
        <w:t>9</w:t>
      </w:r>
      <w:r>
        <w:rPr>
          <w:rFonts w:ascii="Times New Roman" w:hAnsi="Times New Roman" w:eastAsia="Times New Roman"/>
        </w:rPr>
        <w:t> </w:t>
      </w:r>
      <w:r>
        <w:rPr>
          <w:w w:val="100"/>
        </w:rPr>
        <w:t>月</w:t>
      </w:r>
      <w:r>
        <w:rPr>
          <w:spacing w:val="-53"/>
        </w:rPr>
        <w:t> </w:t>
      </w:r>
      <w:r>
        <w:rPr>
          <w:rFonts w:ascii="Times New Roman" w:hAnsi="Times New Roman" w:eastAsia="Times New Roman"/>
          <w:w w:val="100"/>
        </w:rPr>
        <w:t>1</w:t>
      </w:r>
      <w:r>
        <w:rPr>
          <w:rFonts w:ascii="Times New Roman" w:hAnsi="Times New Roman" w:eastAsia="Times New Roman"/>
        </w:rPr>
        <w:t> </w:t>
      </w:r>
      <w:r>
        <w:rPr>
          <w:spacing w:val="-2"/>
          <w:w w:val="100"/>
        </w:rPr>
        <w:t>日，下同</w:t>
      </w:r>
      <w:r>
        <w:rPr>
          <w:rFonts w:ascii="Times New Roman" w:hAnsi="Times New Roman" w:eastAsia="Times New Roman"/>
          <w:spacing w:val="-4"/>
          <w:w w:val="100"/>
        </w:rPr>
        <w:t>)</w:t>
      </w:r>
      <w:r>
        <w:rPr>
          <w:w w:val="100"/>
        </w:rPr>
        <w:t>或</w:t>
      </w:r>
      <w:r>
        <w:rPr>
          <w:spacing w:val="-53"/>
        </w:rPr>
        <w:t> </w:t>
      </w:r>
      <w:r>
        <w:rPr>
          <w:rFonts w:ascii="Times New Roman" w:hAnsi="Times New Roman" w:eastAsia="Times New Roman"/>
          <w:w w:val="100"/>
        </w:rPr>
        <w:t>2</w:t>
      </w:r>
      <w:r>
        <w:rPr>
          <w:rFonts w:ascii="Times New Roman" w:hAnsi="Times New Roman" w:eastAsia="Times New Roman"/>
        </w:rPr>
        <w:t> </w:t>
      </w:r>
      <w:r>
        <w:rPr>
          <w:spacing w:val="-3"/>
          <w:w w:val="100"/>
        </w:rPr>
        <w:t>年以上，且英语通过国家四级</w:t>
      </w:r>
      <w:r>
        <w:rPr>
          <w:w w:val="100"/>
        </w:rPr>
        <w:t>（</w:t>
      </w:r>
      <w:r>
        <w:rPr>
          <w:spacing w:val="-3"/>
          <w:w w:val="100"/>
        </w:rPr>
        <w:t>英语四级分数≥</w:t>
      </w:r>
      <w:r>
        <w:rPr>
          <w:rFonts w:ascii="Times New Roman" w:hAnsi="Times New Roman" w:eastAsia="Times New Roman"/>
          <w:w w:val="100"/>
        </w:rPr>
        <w:t>4</w:t>
      </w:r>
      <w:r>
        <w:rPr>
          <w:rFonts w:ascii="Times New Roman" w:hAnsi="Times New Roman" w:eastAsia="Times New Roman"/>
          <w:spacing w:val="-3"/>
          <w:w w:val="100"/>
        </w:rPr>
        <w:t>2</w:t>
      </w:r>
      <w:r>
        <w:rPr>
          <w:rFonts w:ascii="Times New Roman" w:hAnsi="Times New Roman" w:eastAsia="Times New Roman"/>
          <w:w w:val="100"/>
        </w:rPr>
        <w:t>5</w:t>
      </w:r>
      <w:r>
        <w:rPr>
          <w:rFonts w:ascii="Times New Roman" w:hAnsi="Times New Roman" w:eastAsia="Times New Roman"/>
        </w:rPr>
        <w:t> </w:t>
      </w:r>
      <w:r>
        <w:rPr>
          <w:spacing w:val="-3"/>
          <w:w w:val="100"/>
        </w:rPr>
        <w:t>分</w:t>
      </w:r>
      <w:r>
        <w:rPr>
          <w:spacing w:val="-106"/>
          <w:w w:val="100"/>
        </w:rPr>
        <w:t>）</w:t>
      </w:r>
      <w:r>
        <w:rPr>
          <w:spacing w:val="-3"/>
          <w:w w:val="100"/>
        </w:rPr>
        <w:t>，达到与大</w:t>
      </w:r>
      <w:r>
        <w:rPr>
          <w:spacing w:val="-3"/>
        </w:rPr>
        <w:t>学本科毕业生同等学力；②国家承认学历的本科结业生，且英语通过国家四级</w:t>
      </w:r>
      <w:r>
        <w:rPr/>
        <w:t>（</w:t>
      </w:r>
      <w:r>
        <w:rPr>
          <w:spacing w:val="-3"/>
        </w:rPr>
        <w:t>英语四级分数≥</w:t>
      </w:r>
      <w:r>
        <w:rPr>
          <w:rFonts w:ascii="Times New Roman" w:hAnsi="Times New Roman" w:eastAsia="Times New Roman"/>
        </w:rPr>
        <w:t>425 </w:t>
      </w:r>
      <w:r>
        <w:rPr/>
        <w:t>分） </w:t>
      </w:r>
      <w:r>
        <w:rPr>
          <w:spacing w:val="-5"/>
        </w:rPr>
        <w:t>按本科毕业生同等学力身份报考。同等学力考生除参加统一规定的本学科考试外，在复试中还需加试无机</w:t>
      </w:r>
      <w:r>
        <w:rPr>
          <w:spacing w:val="-4"/>
        </w:rPr>
        <w:t>化学、药用植物学两门本科主干课程。</w:t>
      </w:r>
    </w:p>
    <w:p>
      <w:pPr>
        <w:spacing w:after="0" w:line="446" w:lineRule="auto"/>
        <w:jc w:val="both"/>
        <w:sectPr>
          <w:pgSz w:w="11910" w:h="16840"/>
          <w:pgMar w:header="0" w:footer="773" w:top="1100" w:bottom="1040" w:left="860" w:right="320"/>
        </w:sectPr>
      </w:pPr>
    </w:p>
    <w:p>
      <w:pPr>
        <w:pStyle w:val="ListParagraph"/>
        <w:numPr>
          <w:ilvl w:val="1"/>
          <w:numId w:val="1"/>
        </w:numPr>
        <w:tabs>
          <w:tab w:pos="1328" w:val="left" w:leader="none"/>
        </w:tabs>
        <w:spacing w:line="240" w:lineRule="auto" w:before="56" w:after="0"/>
        <w:ind w:left="1327" w:right="0" w:hanging="530"/>
        <w:jc w:val="left"/>
        <w:rPr>
          <w:sz w:val="21"/>
        </w:rPr>
      </w:pPr>
      <w:r>
        <w:rPr>
          <w:spacing w:val="-3"/>
          <w:sz w:val="21"/>
        </w:rPr>
        <w:t>已获硕士、博士学位的人员。</w:t>
      </w:r>
    </w:p>
    <w:p>
      <w:pPr>
        <w:pStyle w:val="BodyText"/>
        <w:rPr>
          <w:sz w:val="18"/>
        </w:rPr>
      </w:pPr>
    </w:p>
    <w:p>
      <w:pPr>
        <w:pStyle w:val="BodyText"/>
        <w:ind w:left="1221"/>
      </w:pPr>
      <w:r>
        <w:rPr/>
        <w:t>在校研究生报考须在报名前征得所在培养单位同意。</w:t>
      </w:r>
    </w:p>
    <w:p>
      <w:pPr>
        <w:pStyle w:val="BodyText"/>
        <w:spacing w:before="12"/>
        <w:rPr>
          <w:sz w:val="17"/>
        </w:rPr>
      </w:pPr>
    </w:p>
    <w:p>
      <w:pPr>
        <w:pStyle w:val="ListParagraph"/>
        <w:numPr>
          <w:ilvl w:val="0"/>
          <w:numId w:val="1"/>
        </w:numPr>
        <w:tabs>
          <w:tab w:pos="853" w:val="left" w:leader="none"/>
        </w:tabs>
        <w:spacing w:line="240" w:lineRule="auto" w:before="0" w:after="0"/>
        <w:ind w:left="852" w:right="0" w:hanging="160"/>
        <w:jc w:val="left"/>
        <w:rPr>
          <w:sz w:val="21"/>
        </w:rPr>
      </w:pPr>
      <w:r>
        <w:rPr>
          <w:spacing w:val="-3"/>
          <w:sz w:val="21"/>
        </w:rPr>
        <w:t>日语考生英语必须通过国家四级（英语四级分数≥</w:t>
      </w:r>
      <w:r>
        <w:rPr>
          <w:rFonts w:ascii="Times New Roman" w:hAnsi="Times New Roman" w:eastAsia="Times New Roman"/>
          <w:sz w:val="21"/>
        </w:rPr>
        <w:t>425</w:t>
      </w:r>
      <w:r>
        <w:rPr>
          <w:rFonts w:ascii="Times New Roman" w:hAnsi="Times New Roman" w:eastAsia="Times New Roman"/>
          <w:spacing w:val="-3"/>
          <w:sz w:val="21"/>
        </w:rPr>
        <w:t> </w:t>
      </w:r>
      <w:r>
        <w:rPr>
          <w:sz w:val="21"/>
        </w:rPr>
        <w:t>分</w:t>
      </w:r>
      <w:r>
        <w:rPr>
          <w:spacing w:val="-108"/>
          <w:sz w:val="21"/>
        </w:rPr>
        <w:t>）</w:t>
      </w:r>
      <w:r>
        <w:rPr>
          <w:sz w:val="21"/>
        </w:rPr>
        <w:t>。</w:t>
      </w:r>
    </w:p>
    <w:p>
      <w:pPr>
        <w:pStyle w:val="BodyText"/>
        <w:rPr>
          <w:sz w:val="18"/>
        </w:rPr>
      </w:pPr>
    </w:p>
    <w:p>
      <w:pPr>
        <w:pStyle w:val="ListParagraph"/>
        <w:numPr>
          <w:ilvl w:val="0"/>
          <w:numId w:val="1"/>
        </w:numPr>
        <w:tabs>
          <w:tab w:pos="853" w:val="left" w:leader="none"/>
        </w:tabs>
        <w:spacing w:line="446" w:lineRule="auto" w:before="0" w:after="0"/>
        <w:ind w:left="272" w:right="835" w:firstLine="420"/>
        <w:jc w:val="left"/>
        <w:rPr>
          <w:sz w:val="21"/>
        </w:rPr>
      </w:pPr>
      <w:r>
        <w:rPr>
          <w:spacing w:val="-3"/>
          <w:sz w:val="21"/>
        </w:rPr>
        <w:t>推荐免试生：我校接收具有推荐免试资格院校中且已获得所在学校推荐免试资格的优秀应届本科毕业生，考生可查询我校研究生教育网上关于接收推荐免试硕士生相关管理办法。</w:t>
      </w:r>
    </w:p>
    <w:p>
      <w:pPr>
        <w:pStyle w:val="Heading2"/>
        <w:spacing w:line="317" w:lineRule="exact"/>
      </w:pPr>
      <w:r>
        <w:rPr/>
        <w:t>四、核查学籍或学历信息</w:t>
      </w:r>
    </w:p>
    <w:p>
      <w:pPr>
        <w:pStyle w:val="BodyText"/>
        <w:spacing w:line="446" w:lineRule="auto" w:before="179"/>
        <w:ind w:left="272" w:right="806" w:firstLine="420"/>
        <w:jc w:val="both"/>
      </w:pPr>
      <w:r>
        <w:rPr>
          <w:spacing w:val="-3"/>
        </w:rPr>
        <w:t>考生请在网报前先登陆“中国高等教育学生信息网</w:t>
      </w:r>
      <w:r>
        <w:rPr>
          <w:spacing w:val="-1"/>
        </w:rPr>
        <w:t>（</w:t>
      </w:r>
      <w:r>
        <w:rPr>
          <w:spacing w:val="-2"/>
        </w:rPr>
        <w:t>学信网</w:t>
      </w:r>
      <w:r>
        <w:rPr/>
        <w:t>）”（</w:t>
      </w:r>
      <w:r>
        <w:rPr>
          <w:spacing w:val="-2"/>
        </w:rPr>
        <w:t>网址：</w:t>
      </w:r>
      <w:hyperlink r:id="rId8">
        <w:r>
          <w:rPr>
            <w:rFonts w:ascii="Times New Roman" w:hAnsi="Times New Roman" w:eastAsia="Times New Roman"/>
          </w:rPr>
          <w:t>http://www.chsi.com.cn/</w:t>
        </w:r>
      </w:hyperlink>
      <w:r>
        <w:rPr/>
        <w:t>）进</w:t>
      </w:r>
      <w:r>
        <w:rPr>
          <w:spacing w:val="-3"/>
        </w:rPr>
        <w:t>行学籍</w:t>
      </w:r>
      <w:r>
        <w:rPr/>
        <w:t>（</w:t>
      </w:r>
      <w:r>
        <w:rPr>
          <w:spacing w:val="-3"/>
        </w:rPr>
        <w:t>应届生</w:t>
      </w:r>
      <w:r>
        <w:rPr>
          <w:spacing w:val="-5"/>
        </w:rPr>
        <w:t>）</w:t>
      </w:r>
      <w:r>
        <w:rPr>
          <w:spacing w:val="-4"/>
        </w:rPr>
        <w:t>或学历</w:t>
      </w:r>
      <w:r>
        <w:rPr/>
        <w:t>（</w:t>
      </w:r>
      <w:r>
        <w:rPr>
          <w:spacing w:val="-2"/>
        </w:rPr>
        <w:t>往届生</w:t>
      </w:r>
      <w:r>
        <w:rPr>
          <w:spacing w:val="-8"/>
        </w:rPr>
        <w:t>）</w:t>
      </w:r>
      <w:r>
        <w:rPr>
          <w:spacing w:val="-4"/>
        </w:rPr>
        <w:t>信息自查，要求考生必须能够在学信网上查询到本人的学籍或学历信</w:t>
      </w:r>
      <w:r>
        <w:rPr>
          <w:spacing w:val="-6"/>
        </w:rPr>
        <w:t>息，并打印出“教育部学籍在线验证报告”或“教育部学历证书电子注册备案表”以备用。学信网上查不到学历的考生必须取得教育部“中国高等教育学历认证报告”，持有国外学历的考生或中外合作办学只获</w:t>
      </w:r>
      <w:r>
        <w:rPr>
          <w:spacing w:val="-4"/>
        </w:rPr>
        <w:t>得国外学历的考生，必须取得教育部留学服务中心“国外学历学位认证书”，方可参加网上报名。</w:t>
      </w:r>
    </w:p>
    <w:p>
      <w:pPr>
        <w:spacing w:line="314" w:lineRule="exact" w:before="0"/>
        <w:ind w:left="272" w:right="0" w:firstLine="0"/>
        <w:jc w:val="left"/>
        <w:rPr>
          <w:sz w:val="21"/>
        </w:rPr>
      </w:pPr>
      <w:r>
        <w:rPr>
          <w:rFonts w:ascii="Microsoft YaHei" w:eastAsia="Microsoft YaHei" w:hint="eastAsia"/>
          <w:b/>
          <w:sz w:val="21"/>
        </w:rPr>
        <w:t>五、报名时间：</w:t>
      </w:r>
      <w:r>
        <w:rPr>
          <w:sz w:val="21"/>
        </w:rPr>
        <w:t>报名分网上报名和现场确认两个阶段。</w:t>
      </w:r>
    </w:p>
    <w:p>
      <w:pPr>
        <w:pStyle w:val="Heading2"/>
        <w:spacing w:before="112"/>
        <w:ind w:left="693"/>
      </w:pPr>
      <w:r>
        <w:rPr/>
        <w:t>（一）网上报名。</w:t>
      </w:r>
    </w:p>
    <w:p>
      <w:pPr>
        <w:pStyle w:val="BodyText"/>
        <w:spacing w:line="446" w:lineRule="auto" w:before="180"/>
        <w:ind w:left="272" w:right="806" w:firstLine="420"/>
      </w:pPr>
      <w:r>
        <w:rPr>
          <w:rFonts w:ascii="Times New Roman" w:eastAsia="Times New Roman"/>
        </w:rPr>
        <w:t>1.</w:t>
      </w:r>
      <w:r>
        <w:rPr>
          <w:spacing w:val="-3"/>
        </w:rPr>
        <w:t>网上报名时间：</w:t>
      </w:r>
      <w:r>
        <w:rPr>
          <w:rFonts w:ascii="Times New Roman" w:eastAsia="Times New Roman"/>
          <w:spacing w:val="-3"/>
        </w:rPr>
        <w:t>2017 </w:t>
      </w:r>
      <w:r>
        <w:rPr>
          <w:spacing w:val="-25"/>
        </w:rPr>
        <w:t>年 </w:t>
      </w:r>
      <w:r>
        <w:rPr>
          <w:rFonts w:ascii="Times New Roman" w:eastAsia="Times New Roman"/>
        </w:rPr>
        <w:t>10 </w:t>
      </w:r>
      <w:r>
        <w:rPr>
          <w:spacing w:val="-24"/>
        </w:rPr>
        <w:t>月 </w:t>
      </w:r>
      <w:r>
        <w:rPr>
          <w:rFonts w:ascii="Times New Roman" w:eastAsia="Times New Roman"/>
        </w:rPr>
        <w:t>10 </w:t>
      </w:r>
      <w:r>
        <w:rPr/>
        <w:t>日</w:t>
      </w:r>
      <w:r>
        <w:rPr>
          <w:rFonts w:ascii="Times New Roman" w:eastAsia="Times New Roman"/>
        </w:rPr>
        <w:t>-10 </w:t>
      </w:r>
      <w:r>
        <w:rPr>
          <w:spacing w:val="-25"/>
        </w:rPr>
        <w:t>月 </w:t>
      </w:r>
      <w:r>
        <w:rPr>
          <w:rFonts w:ascii="Times New Roman" w:eastAsia="Times New Roman"/>
        </w:rPr>
        <w:t>31 </w:t>
      </w:r>
      <w:r>
        <w:rPr>
          <w:spacing w:val="-13"/>
        </w:rPr>
        <w:t>日，每天 </w:t>
      </w:r>
      <w:r>
        <w:rPr>
          <w:rFonts w:ascii="Times New Roman" w:eastAsia="Times New Roman"/>
          <w:spacing w:val="-4"/>
        </w:rPr>
        <w:t>9</w:t>
      </w:r>
      <w:r>
        <w:rPr>
          <w:spacing w:val="-4"/>
        </w:rPr>
        <w:t>：</w:t>
      </w:r>
      <w:r>
        <w:rPr>
          <w:rFonts w:ascii="Times New Roman" w:eastAsia="Times New Roman"/>
          <w:spacing w:val="-4"/>
        </w:rPr>
        <w:t>00-22</w:t>
      </w:r>
      <w:r>
        <w:rPr>
          <w:spacing w:val="-4"/>
        </w:rPr>
        <w:t>：</w:t>
      </w:r>
      <w:r>
        <w:rPr>
          <w:rFonts w:ascii="Times New Roman" w:eastAsia="Times New Roman"/>
          <w:spacing w:val="-4"/>
        </w:rPr>
        <w:t>00</w:t>
      </w:r>
      <w:r>
        <w:rPr>
          <w:spacing w:val="-4"/>
        </w:rPr>
        <w:t>（</w:t>
      </w:r>
      <w:r>
        <w:rPr>
          <w:spacing w:val="-5"/>
        </w:rPr>
        <w:t>逾期不再补报，也不得再修改</w:t>
      </w:r>
      <w:r>
        <w:rPr>
          <w:spacing w:val="-4"/>
        </w:rPr>
        <w:t>报名信息</w:t>
      </w:r>
      <w:r>
        <w:rPr/>
        <w:t>）</w:t>
      </w:r>
    </w:p>
    <w:p>
      <w:pPr>
        <w:pStyle w:val="ListParagraph"/>
        <w:numPr>
          <w:ilvl w:val="0"/>
          <w:numId w:val="2"/>
        </w:numPr>
        <w:tabs>
          <w:tab w:pos="889" w:val="left" w:leader="none"/>
        </w:tabs>
        <w:spacing w:line="267" w:lineRule="exact" w:before="0" w:after="0"/>
        <w:ind w:left="888" w:right="0" w:hanging="213"/>
        <w:jc w:val="left"/>
        <w:rPr>
          <w:sz w:val="19"/>
        </w:rPr>
      </w:pPr>
      <w:r>
        <w:rPr>
          <w:spacing w:val="-3"/>
          <w:sz w:val="21"/>
        </w:rPr>
        <w:t>报名流程：</w:t>
      </w:r>
    </w:p>
    <w:p>
      <w:pPr>
        <w:pStyle w:val="BodyText"/>
        <w:spacing w:before="12"/>
        <w:rPr>
          <w:sz w:val="17"/>
        </w:rPr>
      </w:pPr>
    </w:p>
    <w:p>
      <w:pPr>
        <w:pStyle w:val="BodyText"/>
        <w:spacing w:line="446" w:lineRule="auto"/>
        <w:ind w:left="272" w:right="700" w:firstLine="526"/>
      </w:pPr>
      <w:r>
        <w:rPr>
          <w:spacing w:val="-5"/>
          <w:w w:val="100"/>
        </w:rPr>
        <w:t>网上报名网址：考生登录“中国研究生招生信息网</w:t>
      </w:r>
      <w:r>
        <w:rPr>
          <w:spacing w:val="-116"/>
          <w:w w:val="100"/>
        </w:rPr>
        <w:t>”</w:t>
      </w:r>
      <w:r>
        <w:rPr>
          <w:w w:val="100"/>
        </w:rPr>
        <w:t>（</w:t>
      </w:r>
      <w:r>
        <w:rPr>
          <w:spacing w:val="-4"/>
          <w:w w:val="100"/>
        </w:rPr>
        <w:t>公网网址：</w:t>
      </w:r>
      <w:r>
        <w:rPr>
          <w:rFonts w:ascii="Times New Roman" w:hAnsi="Times New Roman" w:eastAsia="Times New Roman"/>
          <w:w w:val="100"/>
        </w:rPr>
        <w:t>h</w:t>
      </w:r>
      <w:r>
        <w:rPr>
          <w:rFonts w:ascii="Times New Roman" w:hAnsi="Times New Roman" w:eastAsia="Times New Roman"/>
          <w:spacing w:val="-2"/>
          <w:w w:val="100"/>
        </w:rPr>
        <w:t>tt</w:t>
      </w:r>
      <w:r>
        <w:rPr>
          <w:rFonts w:ascii="Times New Roman" w:hAnsi="Times New Roman" w:eastAsia="Times New Roman"/>
          <w:spacing w:val="-1"/>
          <w:w w:val="100"/>
        </w:rPr>
        <w:t>p</w:t>
      </w:r>
      <w:r>
        <w:rPr>
          <w:spacing w:val="-8"/>
          <w:w w:val="100"/>
        </w:rPr>
        <w:t>：</w:t>
      </w:r>
      <w:r>
        <w:rPr>
          <w:rFonts w:ascii="Times New Roman" w:hAnsi="Times New Roman" w:eastAsia="Times New Roman"/>
          <w:spacing w:val="-2"/>
          <w:w w:val="100"/>
        </w:rPr>
        <w:t>/</w:t>
      </w:r>
      <w:r>
        <w:rPr>
          <w:rFonts w:ascii="Times New Roman" w:hAnsi="Times New Roman" w:eastAsia="Times New Roman"/>
          <w:spacing w:val="1"/>
          <w:w w:val="100"/>
        </w:rPr>
        <w:t>/</w:t>
      </w:r>
      <w:r>
        <w:rPr>
          <w:rFonts w:ascii="Times New Roman" w:hAnsi="Times New Roman" w:eastAsia="Times New Roman"/>
          <w:spacing w:val="-5"/>
          <w:w w:val="100"/>
        </w:rPr>
        <w:t>y</w:t>
      </w:r>
      <w:r>
        <w:rPr>
          <w:rFonts w:ascii="Times New Roman" w:hAnsi="Times New Roman" w:eastAsia="Times New Roman"/>
          <w:w w:val="100"/>
        </w:rPr>
        <w:t>z.ch</w:t>
      </w:r>
      <w:r>
        <w:rPr>
          <w:rFonts w:ascii="Times New Roman" w:hAnsi="Times New Roman" w:eastAsia="Times New Roman"/>
          <w:spacing w:val="-1"/>
          <w:w w:val="100"/>
        </w:rPr>
        <w:t>s</w:t>
      </w:r>
      <w:r>
        <w:rPr>
          <w:rFonts w:ascii="Times New Roman" w:hAnsi="Times New Roman" w:eastAsia="Times New Roman"/>
          <w:spacing w:val="-2"/>
          <w:w w:val="100"/>
        </w:rPr>
        <w:t>i</w:t>
      </w:r>
      <w:r>
        <w:rPr>
          <w:rFonts w:ascii="Times New Roman" w:hAnsi="Times New Roman" w:eastAsia="Times New Roman"/>
          <w:w w:val="100"/>
        </w:rPr>
        <w:t>.co</w:t>
      </w:r>
      <w:r>
        <w:rPr>
          <w:rFonts w:ascii="Times New Roman" w:hAnsi="Times New Roman" w:eastAsia="Times New Roman"/>
          <w:spacing w:val="-4"/>
          <w:w w:val="100"/>
        </w:rPr>
        <w:t>m</w:t>
      </w:r>
      <w:r>
        <w:rPr>
          <w:rFonts w:ascii="Times New Roman" w:hAnsi="Times New Roman" w:eastAsia="Times New Roman"/>
          <w:w w:val="100"/>
        </w:rPr>
        <w:t>.cn</w:t>
      </w:r>
      <w:r>
        <w:rPr>
          <w:rFonts w:ascii="Times New Roman" w:hAnsi="Times New Roman" w:eastAsia="Times New Roman"/>
        </w:rPr>
        <w:t>  </w:t>
      </w:r>
      <w:r>
        <w:rPr>
          <w:spacing w:val="-3"/>
          <w:w w:val="100"/>
        </w:rPr>
        <w:t>，教育网址： </w:t>
      </w:r>
      <w:hyperlink r:id="rId9">
        <w:r>
          <w:rPr>
            <w:rFonts w:ascii="Times New Roman" w:hAnsi="Times New Roman" w:eastAsia="Times New Roman"/>
            <w:spacing w:val="-3"/>
          </w:rPr>
          <w:t>http://yz.chsi.cn</w:t>
        </w:r>
      </w:hyperlink>
      <w:r>
        <w:rPr>
          <w:spacing w:val="-3"/>
        </w:rPr>
        <w:t>，以下简称研招网</w:t>
      </w:r>
      <w:r>
        <w:rPr>
          <w:spacing w:val="-22"/>
        </w:rPr>
        <w:t>）</w:t>
      </w:r>
      <w:r>
        <w:rPr>
          <w:spacing w:val="-10"/>
        </w:rPr>
        <w:t>浏览报考须知，按教育部、本人所在地省级教育招生考试机构、报考点</w:t>
      </w:r>
      <w:r>
        <w:rPr>
          <w:spacing w:val="-7"/>
        </w:rPr>
        <w:t>以及我校研究生教育网上公告要求报名，网报时填写的各项信息，必须与本人的自然信息以及各类学籍学历认证信息完全一致。考生网上填写信息时务必详细填写本人的联系方式、通信地址、邮政编码以及家庭</w:t>
      </w:r>
      <w:r>
        <w:rPr>
          <w:spacing w:val="-5"/>
        </w:rPr>
        <w:t>成员的联系方式，以确保在录取时能保持畅通的联系。在上述报名日期内，考生可自行修改网报信息。</w:t>
      </w:r>
    </w:p>
    <w:p>
      <w:pPr>
        <w:pStyle w:val="ListParagraph"/>
        <w:numPr>
          <w:ilvl w:val="0"/>
          <w:numId w:val="2"/>
        </w:numPr>
        <w:tabs>
          <w:tab w:pos="836" w:val="left" w:leader="none"/>
        </w:tabs>
        <w:spacing w:line="263" w:lineRule="exact" w:before="0" w:after="0"/>
        <w:ind w:left="835" w:right="0" w:hanging="160"/>
        <w:jc w:val="left"/>
        <w:rPr>
          <w:rFonts w:ascii="Times New Roman" w:eastAsia="Times New Roman"/>
          <w:sz w:val="19"/>
        </w:rPr>
      </w:pPr>
      <w:r>
        <w:rPr>
          <w:spacing w:val="-3"/>
          <w:sz w:val="21"/>
        </w:rPr>
        <w:t>报名注意事项：</w:t>
      </w:r>
    </w:p>
    <w:p>
      <w:pPr>
        <w:pStyle w:val="BodyText"/>
        <w:spacing w:before="12"/>
        <w:rPr>
          <w:sz w:val="17"/>
        </w:rPr>
      </w:pPr>
    </w:p>
    <w:p>
      <w:pPr>
        <w:pStyle w:val="ListParagraph"/>
        <w:numPr>
          <w:ilvl w:val="0"/>
          <w:numId w:val="3"/>
        </w:numPr>
        <w:tabs>
          <w:tab w:pos="1211" w:val="left" w:leader="none"/>
        </w:tabs>
        <w:spacing w:line="446" w:lineRule="auto" w:before="0" w:after="0"/>
        <w:ind w:left="272" w:right="815" w:firstLine="403"/>
        <w:jc w:val="left"/>
        <w:rPr>
          <w:sz w:val="21"/>
        </w:rPr>
      </w:pPr>
      <w:r>
        <w:rPr>
          <w:spacing w:val="-1"/>
          <w:sz w:val="21"/>
        </w:rPr>
        <w:t>考生应认真了解并严格按照报考条件及相关政策要求填报志愿。因不符合报考件及相关政策要</w:t>
      </w:r>
      <w:r>
        <w:rPr>
          <w:spacing w:val="-3"/>
          <w:sz w:val="21"/>
        </w:rPr>
        <w:t>求，造成后续不能现场确认、考试复试或录取的，后果由考生本人承担。</w:t>
      </w:r>
    </w:p>
    <w:p>
      <w:pPr>
        <w:pStyle w:val="ListParagraph"/>
        <w:numPr>
          <w:ilvl w:val="0"/>
          <w:numId w:val="3"/>
        </w:numPr>
        <w:tabs>
          <w:tab w:pos="1211" w:val="left" w:leader="none"/>
        </w:tabs>
        <w:spacing w:line="446" w:lineRule="auto" w:before="0" w:after="0"/>
        <w:ind w:left="272" w:right="815" w:firstLine="403"/>
        <w:jc w:val="both"/>
        <w:rPr>
          <w:sz w:val="21"/>
        </w:rPr>
      </w:pPr>
      <w:r>
        <w:rPr>
          <w:spacing w:val="-1"/>
          <w:sz w:val="21"/>
        </w:rPr>
        <w:t>考生报名时只填报一个招生单位的一个专业。待考试结束，教育部公布考生进入复试基本分数</w:t>
      </w:r>
      <w:r>
        <w:rPr>
          <w:sz w:val="21"/>
        </w:rPr>
        <w:t>要求后，考生可通过研招网调剂服务系统了解招生单位的生源缺额信息并根据自己的成绩再填报调剂志愿。</w:t>
      </w:r>
    </w:p>
    <w:p>
      <w:pPr>
        <w:pStyle w:val="ListParagraph"/>
        <w:numPr>
          <w:ilvl w:val="0"/>
          <w:numId w:val="3"/>
        </w:numPr>
        <w:tabs>
          <w:tab w:pos="1206" w:val="left" w:leader="none"/>
        </w:tabs>
        <w:spacing w:line="265" w:lineRule="exact" w:before="0" w:after="0"/>
        <w:ind w:left="1205" w:right="0" w:hanging="530"/>
        <w:jc w:val="left"/>
        <w:rPr>
          <w:sz w:val="21"/>
        </w:rPr>
      </w:pPr>
      <w:r>
        <w:rPr>
          <w:spacing w:val="-3"/>
          <w:sz w:val="21"/>
        </w:rPr>
        <w:t>以同等学力身份报考的人员，应按招生单位要求如实填写学习情况和提供真实材料。</w:t>
      </w:r>
    </w:p>
    <w:p>
      <w:pPr>
        <w:pStyle w:val="BodyText"/>
        <w:spacing w:before="10"/>
        <w:rPr>
          <w:sz w:val="17"/>
        </w:rPr>
      </w:pPr>
    </w:p>
    <w:p>
      <w:pPr>
        <w:pStyle w:val="ListParagraph"/>
        <w:numPr>
          <w:ilvl w:val="0"/>
          <w:numId w:val="3"/>
        </w:numPr>
        <w:tabs>
          <w:tab w:pos="1211" w:val="left" w:leader="none"/>
        </w:tabs>
        <w:spacing w:line="240" w:lineRule="auto" w:before="0" w:after="0"/>
        <w:ind w:left="1210" w:right="0" w:hanging="535"/>
        <w:jc w:val="left"/>
        <w:rPr>
          <w:sz w:val="21"/>
        </w:rPr>
      </w:pPr>
      <w:r>
        <w:rPr>
          <w:sz w:val="21"/>
        </w:rPr>
        <w:t>考生（含推免生）要准确填写个人信息，对本人所受奖惩情况，特别是要如实填写在参加普通</w:t>
      </w:r>
    </w:p>
    <w:p>
      <w:pPr>
        <w:spacing w:after="0" w:line="240" w:lineRule="auto"/>
        <w:jc w:val="left"/>
        <w:rPr>
          <w:sz w:val="21"/>
        </w:rPr>
        <w:sectPr>
          <w:pgSz w:w="11910" w:h="16840"/>
          <w:pgMar w:header="0" w:footer="773" w:top="1100" w:bottom="1040" w:left="860" w:right="320"/>
        </w:sectPr>
      </w:pPr>
    </w:p>
    <w:p>
      <w:pPr>
        <w:pStyle w:val="BodyText"/>
        <w:spacing w:line="446" w:lineRule="auto" w:before="56"/>
        <w:ind w:left="272" w:right="785"/>
        <w:jc w:val="both"/>
      </w:pPr>
      <w:r>
        <w:rPr>
          <w:spacing w:val="-3"/>
        </w:rPr>
        <w:t>和成人高等学校招生考试、全国硕士研究生招生考试、高等教育自学考试等国家教育考试过程中因违规、</w:t>
      </w:r>
      <w:r>
        <w:rPr>
          <w:spacing w:val="-6"/>
        </w:rPr>
        <w:t>作弊所受处罚情况。对弄虚作假者，招生单位将按照《国家教育考试违规处理办法》《普通高等学校招生</w:t>
      </w:r>
      <w:r>
        <w:rPr>
          <w:spacing w:val="-4"/>
        </w:rPr>
        <w:t>违规行为处理暂办法》严肃处理。</w:t>
      </w:r>
    </w:p>
    <w:p>
      <w:pPr>
        <w:pStyle w:val="ListParagraph"/>
        <w:numPr>
          <w:ilvl w:val="0"/>
          <w:numId w:val="3"/>
        </w:numPr>
        <w:tabs>
          <w:tab w:pos="1211" w:val="left" w:leader="none"/>
        </w:tabs>
        <w:spacing w:line="446" w:lineRule="auto" w:before="0" w:after="0"/>
        <w:ind w:left="272" w:right="806" w:firstLine="403"/>
        <w:jc w:val="both"/>
        <w:rPr>
          <w:sz w:val="21"/>
        </w:rPr>
      </w:pPr>
      <w:r>
        <w:rPr>
          <w:sz w:val="21"/>
        </w:rPr>
        <w:t>报名期间将对考生学历（学籍）信息进行网上校验，并在考生提交报名信息三天内反馈校验结</w:t>
      </w:r>
      <w:r>
        <w:rPr>
          <w:spacing w:val="-4"/>
          <w:sz w:val="21"/>
        </w:rPr>
        <w:t>果。考生可随时上网查看学历</w:t>
      </w:r>
      <w:r>
        <w:rPr>
          <w:spacing w:val="-3"/>
          <w:sz w:val="21"/>
        </w:rPr>
        <w:t>（</w:t>
      </w:r>
      <w:r>
        <w:rPr>
          <w:spacing w:val="-2"/>
          <w:sz w:val="21"/>
        </w:rPr>
        <w:t>学籍</w:t>
      </w:r>
      <w:r>
        <w:rPr>
          <w:spacing w:val="-5"/>
          <w:sz w:val="21"/>
        </w:rPr>
        <w:t>）校验结果。考生也可在报名前或报名期间自行登录“中国高等教育</w:t>
      </w:r>
      <w:r>
        <w:rPr>
          <w:spacing w:val="-4"/>
          <w:sz w:val="21"/>
        </w:rPr>
        <w:t>学生信息网</w:t>
      </w:r>
      <w:r>
        <w:rPr>
          <w:sz w:val="21"/>
        </w:rPr>
        <w:t>（</w:t>
      </w:r>
      <w:r>
        <w:rPr>
          <w:spacing w:val="-2"/>
          <w:sz w:val="21"/>
        </w:rPr>
        <w:t>网址：</w:t>
      </w:r>
      <w:hyperlink r:id="rId8">
        <w:r>
          <w:rPr>
            <w:rFonts w:ascii="Times New Roman" w:hAnsi="Times New Roman" w:eastAsia="Times New Roman"/>
            <w:sz w:val="21"/>
          </w:rPr>
          <w:t>http://www.chsi.com.cn</w:t>
        </w:r>
      </w:hyperlink>
      <w:r>
        <w:rPr>
          <w:sz w:val="21"/>
        </w:rPr>
        <w:t>）</w:t>
      </w:r>
      <w:r>
        <w:rPr>
          <w:spacing w:val="-2"/>
          <w:sz w:val="21"/>
        </w:rPr>
        <w:t>查询本人学历</w:t>
      </w:r>
      <w:r>
        <w:rPr>
          <w:sz w:val="21"/>
        </w:rPr>
        <w:t>（</w:t>
      </w:r>
      <w:r>
        <w:rPr>
          <w:spacing w:val="-2"/>
          <w:sz w:val="21"/>
        </w:rPr>
        <w:t>学籍</w:t>
      </w:r>
      <w:r>
        <w:rPr>
          <w:spacing w:val="-3"/>
          <w:sz w:val="21"/>
        </w:rPr>
        <w:t>）</w:t>
      </w:r>
      <w:r>
        <w:rPr>
          <w:spacing w:val="-2"/>
          <w:sz w:val="21"/>
        </w:rPr>
        <w:t>信息。</w:t>
      </w:r>
    </w:p>
    <w:p>
      <w:pPr>
        <w:pStyle w:val="BodyText"/>
        <w:spacing w:line="446" w:lineRule="auto"/>
        <w:ind w:left="272" w:right="806" w:firstLine="403"/>
      </w:pPr>
      <w:r>
        <w:rPr/>
        <w:t>未通过学历（学籍）校验的考生应及时到学籍学历权威认证机构进行认证，在现场确认时将认证报告交报考点核验，同时将复印件交我校研招办备案。</w:t>
      </w:r>
    </w:p>
    <w:p>
      <w:pPr>
        <w:pStyle w:val="ListParagraph"/>
        <w:numPr>
          <w:ilvl w:val="0"/>
          <w:numId w:val="3"/>
        </w:numPr>
        <w:tabs>
          <w:tab w:pos="1225" w:val="left" w:leader="none"/>
        </w:tabs>
        <w:spacing w:line="446" w:lineRule="auto" w:before="0" w:after="0"/>
        <w:ind w:left="272" w:right="816" w:firstLine="420"/>
        <w:jc w:val="left"/>
        <w:rPr>
          <w:sz w:val="21"/>
        </w:rPr>
      </w:pPr>
      <w:r>
        <w:rPr>
          <w:spacing w:val="-1"/>
          <w:sz w:val="21"/>
        </w:rPr>
        <w:t>考生报考类别分为非定向就业和定向就业两种。定向就业的硕士研究生均须在被录取前与招生</w:t>
      </w:r>
      <w:r>
        <w:rPr>
          <w:spacing w:val="-3"/>
          <w:sz w:val="21"/>
        </w:rPr>
        <w:t>单位、用人单位分别签订定向就业合同。</w:t>
      </w:r>
    </w:p>
    <w:p>
      <w:pPr>
        <w:pStyle w:val="ListParagraph"/>
        <w:numPr>
          <w:ilvl w:val="0"/>
          <w:numId w:val="3"/>
        </w:numPr>
        <w:tabs>
          <w:tab w:pos="1211" w:val="left" w:leader="none"/>
        </w:tabs>
        <w:spacing w:line="446" w:lineRule="auto" w:before="0" w:after="0"/>
        <w:ind w:left="272" w:right="808" w:firstLine="403"/>
        <w:jc w:val="left"/>
        <w:rPr>
          <w:sz w:val="21"/>
        </w:rPr>
      </w:pPr>
      <w:r>
        <w:rPr>
          <w:spacing w:val="-1"/>
          <w:sz w:val="21"/>
        </w:rPr>
        <w:t>已被我校接收的推免生，不得再报名参加当年全国硕士研究生招生考试。否则，将取消推免录取资格。</w:t>
      </w:r>
    </w:p>
    <w:p>
      <w:pPr>
        <w:pStyle w:val="ListParagraph"/>
        <w:numPr>
          <w:ilvl w:val="0"/>
          <w:numId w:val="3"/>
        </w:numPr>
        <w:tabs>
          <w:tab w:pos="1211" w:val="left" w:leader="none"/>
        </w:tabs>
        <w:spacing w:line="446" w:lineRule="auto" w:before="0" w:after="0"/>
        <w:ind w:left="272" w:right="808" w:firstLine="403"/>
        <w:jc w:val="left"/>
        <w:rPr>
          <w:sz w:val="21"/>
        </w:rPr>
      </w:pPr>
      <w:r>
        <w:rPr>
          <w:sz w:val="21"/>
        </w:rPr>
        <w:t>报考“退役大学生士兵”专项硕士研究生招生计划的考生，应为高校学生应征入伍退出现役， </w:t>
      </w:r>
      <w:r>
        <w:rPr>
          <w:spacing w:val="-4"/>
          <w:w w:val="100"/>
          <w:sz w:val="21"/>
        </w:rPr>
        <w:t>且符合硕士研究生报考条件者</w:t>
      </w:r>
      <w:r>
        <w:rPr>
          <w:spacing w:val="-106"/>
          <w:w w:val="100"/>
          <w:sz w:val="21"/>
        </w:rPr>
        <w:t>（</w:t>
      </w:r>
      <w:r>
        <w:rPr>
          <w:spacing w:val="-4"/>
          <w:w w:val="100"/>
          <w:sz w:val="21"/>
        </w:rPr>
        <w:t>“高校学生”指全日制普通本专科</w:t>
      </w:r>
      <w:r>
        <w:rPr>
          <w:w w:val="100"/>
          <w:sz w:val="21"/>
        </w:rPr>
        <w:t>（</w:t>
      </w:r>
      <w:r>
        <w:rPr>
          <w:spacing w:val="-2"/>
          <w:w w:val="100"/>
          <w:sz w:val="21"/>
        </w:rPr>
        <w:t>含高职</w:t>
      </w:r>
      <w:r>
        <w:rPr>
          <w:spacing w:val="-108"/>
          <w:w w:val="100"/>
          <w:sz w:val="21"/>
        </w:rPr>
        <w:t>）</w:t>
      </w:r>
      <w:r>
        <w:rPr>
          <w:spacing w:val="-4"/>
          <w:w w:val="100"/>
          <w:sz w:val="21"/>
        </w:rPr>
        <w:t>、研究生、第二学士学位的应</w:t>
      </w:r>
    </w:p>
    <w:p>
      <w:pPr>
        <w:pStyle w:val="BodyText"/>
        <w:spacing w:line="446" w:lineRule="auto"/>
        <w:ind w:left="272" w:right="812"/>
        <w:jc w:val="both"/>
      </w:pPr>
      <w:r>
        <w:rPr/>
        <w:t>（</w:t>
      </w:r>
      <w:r>
        <w:rPr>
          <w:spacing w:val="-3"/>
        </w:rPr>
        <w:t>往）</w:t>
      </w:r>
      <w:r>
        <w:rPr>
          <w:spacing w:val="-5"/>
        </w:rPr>
        <w:t>届毕业生、在校生和入学新生，以及成人高校招收的普通本专科</w:t>
      </w:r>
      <w:r>
        <w:rPr>
          <w:spacing w:val="-3"/>
        </w:rPr>
        <w:t>（</w:t>
      </w:r>
      <w:r>
        <w:rPr>
          <w:spacing w:val="-2"/>
        </w:rPr>
        <w:t>高职</w:t>
      </w:r>
      <w:r>
        <w:rPr>
          <w:spacing w:val="-5"/>
        </w:rPr>
        <w:t>）</w:t>
      </w:r>
      <w:r>
        <w:rPr>
          <w:spacing w:val="-3"/>
        </w:rPr>
        <w:t>应（</w:t>
      </w:r>
      <w:r>
        <w:rPr/>
        <w:t>往</w:t>
      </w:r>
      <w:r>
        <w:rPr>
          <w:spacing w:val="-5"/>
        </w:rPr>
        <w:t>）</w:t>
      </w:r>
      <w:r>
        <w:rPr>
          <w:spacing w:val="-4"/>
        </w:rPr>
        <w:t>届毕业生、在校生和入学新生</w:t>
      </w:r>
      <w:r>
        <w:rPr>
          <w:spacing w:val="-106"/>
        </w:rPr>
        <w:t>）</w:t>
      </w:r>
      <w:r>
        <w:rPr>
          <w:spacing w:val="-1"/>
        </w:rPr>
        <w:t>。考生报名时应选择填报退役大学生士兵专项计划，并按要求填报本人入学、入伍、退役</w:t>
      </w:r>
      <w:r>
        <w:rPr>
          <w:spacing w:val="-2"/>
        </w:rPr>
        <w:t>等相关信息。</w:t>
      </w:r>
    </w:p>
    <w:p>
      <w:pPr>
        <w:pStyle w:val="BodyText"/>
        <w:spacing w:line="316" w:lineRule="exact"/>
        <w:ind w:left="678"/>
      </w:pPr>
      <w:r>
        <w:rPr>
          <w:rFonts w:ascii="Microsoft YaHei" w:eastAsia="Microsoft YaHei" w:hint="eastAsia"/>
          <w:b/>
        </w:rPr>
        <w:t>（二）现场确认。</w:t>
      </w:r>
      <w:r>
        <w:rPr/>
        <w:t>所有考生均须到报考点现场确认网报信息和采集本人图像等相关电子信息。</w:t>
      </w:r>
    </w:p>
    <w:p>
      <w:pPr>
        <w:pStyle w:val="ListParagraph"/>
        <w:numPr>
          <w:ilvl w:val="0"/>
          <w:numId w:val="4"/>
        </w:numPr>
        <w:tabs>
          <w:tab w:pos="906" w:val="left" w:leader="none"/>
        </w:tabs>
        <w:spacing w:line="446" w:lineRule="auto" w:before="163" w:after="0"/>
        <w:ind w:left="693" w:right="806" w:firstLine="0"/>
        <w:jc w:val="left"/>
        <w:rPr>
          <w:sz w:val="19"/>
        </w:rPr>
      </w:pPr>
      <w:r>
        <w:rPr>
          <w:spacing w:val="-3"/>
          <w:sz w:val="21"/>
        </w:rPr>
        <w:t>现场确认时间：具体时间由各省级教育招生考试管理机构根据本地区报考情况自行确定和公布。 </w:t>
      </w:r>
      <w:r>
        <w:rPr>
          <w:spacing w:val="-4"/>
          <w:sz w:val="21"/>
        </w:rPr>
        <w:t>请考生及时关注各省级教育招生考试管理机构发布的公告，在规定时间内到指定地方现场核对并确认</w:t>
      </w:r>
    </w:p>
    <w:p>
      <w:pPr>
        <w:pStyle w:val="BodyText"/>
        <w:spacing w:line="267" w:lineRule="exact"/>
        <w:ind w:left="272"/>
      </w:pPr>
      <w:r>
        <w:rPr/>
        <w:t>个人网上报名信息。逾期不再补办。</w:t>
      </w:r>
    </w:p>
    <w:p>
      <w:pPr>
        <w:pStyle w:val="BodyText"/>
        <w:rPr>
          <w:sz w:val="18"/>
        </w:rPr>
      </w:pPr>
    </w:p>
    <w:p>
      <w:pPr>
        <w:pStyle w:val="ListParagraph"/>
        <w:numPr>
          <w:ilvl w:val="0"/>
          <w:numId w:val="4"/>
        </w:numPr>
        <w:tabs>
          <w:tab w:pos="853" w:val="left" w:leader="none"/>
        </w:tabs>
        <w:spacing w:line="240" w:lineRule="auto" w:before="0" w:after="0"/>
        <w:ind w:left="852" w:right="0" w:hanging="160"/>
        <w:jc w:val="left"/>
        <w:rPr>
          <w:rFonts w:ascii="Times New Roman" w:eastAsia="Times New Roman"/>
          <w:sz w:val="19"/>
        </w:rPr>
      </w:pPr>
      <w:r>
        <w:rPr>
          <w:spacing w:val="-3"/>
          <w:sz w:val="21"/>
        </w:rPr>
        <w:t>现场确认程序：</w:t>
      </w:r>
    </w:p>
    <w:p>
      <w:pPr>
        <w:pStyle w:val="BodyText"/>
        <w:rPr>
          <w:sz w:val="18"/>
        </w:rPr>
      </w:pPr>
    </w:p>
    <w:p>
      <w:pPr>
        <w:pStyle w:val="ListParagraph"/>
        <w:numPr>
          <w:ilvl w:val="0"/>
          <w:numId w:val="5"/>
        </w:numPr>
        <w:tabs>
          <w:tab w:pos="1211" w:val="left" w:leader="none"/>
        </w:tabs>
        <w:spacing w:line="446" w:lineRule="auto" w:before="0" w:after="0"/>
        <w:ind w:left="272" w:right="806" w:firstLine="403"/>
        <w:jc w:val="both"/>
        <w:rPr>
          <w:sz w:val="21"/>
        </w:rPr>
      </w:pPr>
      <w:r>
        <w:rPr>
          <w:sz w:val="21"/>
        </w:rPr>
        <w:t>现场确认地点：①选择“沈河区报考点”的本校应届本科生，我校研究生院将统一组织照相信</w:t>
      </w:r>
      <w:r>
        <w:rPr>
          <w:spacing w:val="-5"/>
          <w:sz w:val="21"/>
        </w:rPr>
        <w:t>息确认等事宜，详细时间地点及注意事项网报结束后将在我校研究生教育网上另行通知。②其他考生应到</w:t>
      </w:r>
      <w:r>
        <w:rPr>
          <w:spacing w:val="-4"/>
          <w:sz w:val="21"/>
        </w:rPr>
        <w:t>各省级教育招生考试管理机构指定的报考点进行确认报名。</w:t>
      </w:r>
    </w:p>
    <w:p>
      <w:pPr>
        <w:pStyle w:val="ListParagraph"/>
        <w:numPr>
          <w:ilvl w:val="0"/>
          <w:numId w:val="5"/>
        </w:numPr>
        <w:tabs>
          <w:tab w:pos="1225" w:val="left" w:leader="none"/>
        </w:tabs>
        <w:spacing w:line="499" w:lineRule="auto" w:before="118" w:after="0"/>
        <w:ind w:left="272" w:right="703" w:firstLine="420"/>
        <w:jc w:val="left"/>
        <w:rPr>
          <w:sz w:val="21"/>
        </w:rPr>
      </w:pPr>
      <w:r>
        <w:rPr>
          <w:sz w:val="21"/>
        </w:rPr>
        <w:t>考生提交本人居民身份证、学历证书（应届本科毕业生持学生证）和网上报名编号，由报考点</w:t>
      </w:r>
      <w:r>
        <w:rPr>
          <w:spacing w:val="-13"/>
          <w:sz w:val="21"/>
        </w:rPr>
        <w:t>工作人员进行核对。报考“退役大学生士兵”专项硕士研究生招生计划的考生还应提交本人《入伍批准书》</w:t>
      </w:r>
    </w:p>
    <w:p>
      <w:pPr>
        <w:pStyle w:val="BodyText"/>
        <w:spacing w:line="269" w:lineRule="exact"/>
        <w:ind w:left="272"/>
      </w:pPr>
      <w:r>
        <w:rPr/>
        <w:t>和《退出现役证》。</w:t>
      </w:r>
    </w:p>
    <w:p>
      <w:pPr>
        <w:pStyle w:val="BodyText"/>
        <w:spacing w:before="171"/>
        <w:ind w:left="693"/>
      </w:pPr>
      <w:r>
        <w:rPr/>
        <w:t>在录取当年 </w:t>
      </w:r>
      <w:r>
        <w:rPr>
          <w:rFonts w:ascii="Times New Roman" w:eastAsia="Times New Roman"/>
        </w:rPr>
        <w:t>9 </w:t>
      </w:r>
      <w:r>
        <w:rPr/>
        <w:t>月 </w:t>
      </w:r>
      <w:r>
        <w:rPr>
          <w:rFonts w:ascii="Times New Roman" w:eastAsia="Times New Roman"/>
        </w:rPr>
        <w:t>1 </w:t>
      </w:r>
      <w:r>
        <w:rPr/>
        <w:t>日前可取得国家承认本科毕业证书的自学考试和网络教育本科生，须凭颁发毕业证</w:t>
      </w:r>
    </w:p>
    <w:p>
      <w:pPr>
        <w:spacing w:after="0"/>
        <w:sectPr>
          <w:pgSz w:w="11910" w:h="16840"/>
          <w:pgMar w:header="0" w:footer="773" w:top="1100" w:bottom="1040" w:left="860" w:right="320"/>
        </w:sectPr>
      </w:pPr>
    </w:p>
    <w:p>
      <w:pPr>
        <w:pStyle w:val="BodyText"/>
        <w:spacing w:before="56"/>
        <w:ind w:left="272"/>
      </w:pPr>
      <w:r>
        <w:rPr/>
        <w:t>书的省级自学考试机构或网络教育高校出具的相关证明方可办理网上报名现场确认手续</w:t>
      </w:r>
    </w:p>
    <w:p>
      <w:pPr>
        <w:pStyle w:val="BodyText"/>
        <w:rPr>
          <w:sz w:val="18"/>
        </w:rPr>
      </w:pPr>
    </w:p>
    <w:p>
      <w:pPr>
        <w:pStyle w:val="BodyText"/>
        <w:ind w:left="693"/>
      </w:pPr>
      <w:r>
        <w:rPr/>
        <w:t>未通过网上学历（学籍）校验的考生，在现场确认时应提交学历（学籍）认证报告，以供核验。</w:t>
      </w:r>
    </w:p>
    <w:p>
      <w:pPr>
        <w:pStyle w:val="BodyText"/>
        <w:spacing w:before="12"/>
        <w:rPr>
          <w:sz w:val="17"/>
        </w:rPr>
      </w:pPr>
    </w:p>
    <w:p>
      <w:pPr>
        <w:pStyle w:val="BodyText"/>
        <w:spacing w:line="446" w:lineRule="auto"/>
        <w:ind w:left="272" w:right="806" w:firstLine="420"/>
      </w:pPr>
      <w:r>
        <w:rPr>
          <w:spacing w:val="-5"/>
        </w:rPr>
        <w:t>所有考生均要对本人网上报名信息进行认真核对并确认。经考生确认的报名信息在考试、复试及录取</w:t>
      </w:r>
      <w:r>
        <w:rPr>
          <w:spacing w:val="-4"/>
        </w:rPr>
        <w:t>阶段一律不作修改，因填写错误引起的一切后果由考生自行承担。</w:t>
      </w:r>
    </w:p>
    <w:p>
      <w:pPr>
        <w:pStyle w:val="ListParagraph"/>
        <w:numPr>
          <w:ilvl w:val="0"/>
          <w:numId w:val="5"/>
        </w:numPr>
        <w:tabs>
          <w:tab w:pos="1223" w:val="left" w:leader="none"/>
        </w:tabs>
        <w:spacing w:line="386" w:lineRule="auto" w:before="0" w:after="0"/>
        <w:ind w:left="272" w:right="4462" w:firstLine="420"/>
        <w:jc w:val="left"/>
        <w:rPr>
          <w:rFonts w:ascii="Microsoft YaHei" w:eastAsia="Microsoft YaHei" w:hint="eastAsia"/>
          <w:b/>
          <w:sz w:val="21"/>
        </w:rPr>
      </w:pPr>
      <w:r>
        <w:rPr>
          <w:spacing w:val="-3"/>
          <w:sz w:val="21"/>
        </w:rPr>
        <w:t>考生按报考点规定配合采集本人图像等相关电子信息。</w:t>
      </w:r>
      <w:r>
        <w:rPr>
          <w:rFonts w:ascii="Microsoft YaHei" w:eastAsia="Microsoft YaHei" w:hint="eastAsia"/>
          <w:b/>
          <w:spacing w:val="-3"/>
          <w:sz w:val="21"/>
        </w:rPr>
        <w:t>六、报考资格审查</w:t>
      </w:r>
    </w:p>
    <w:p>
      <w:pPr>
        <w:pStyle w:val="BodyText"/>
        <w:spacing w:line="211" w:lineRule="exact"/>
        <w:ind w:left="693"/>
      </w:pPr>
      <w:r>
        <w:rPr/>
        <w:t>我校将对考生网上填报的报名信息进行全面审查，并重点核查考生填报的学历（学籍）信息，符合报</w:t>
      </w:r>
    </w:p>
    <w:p>
      <w:pPr>
        <w:pStyle w:val="BodyText"/>
        <w:spacing w:before="10"/>
        <w:rPr>
          <w:sz w:val="17"/>
        </w:rPr>
      </w:pPr>
    </w:p>
    <w:p>
      <w:pPr>
        <w:pStyle w:val="BodyText"/>
        <w:spacing w:line="446" w:lineRule="auto"/>
        <w:ind w:left="272" w:right="795"/>
      </w:pPr>
      <w:r>
        <w:rPr/>
        <w:t>考条件的考生准予考试。未通过现场确认学历（学籍）核验的考生，应向我校研招办在规定时间内提供权威机构出具的认证报告。</w:t>
      </w:r>
    </w:p>
    <w:p>
      <w:pPr>
        <w:pStyle w:val="Heading2"/>
        <w:spacing w:line="318" w:lineRule="exact"/>
      </w:pPr>
      <w:r>
        <w:rPr/>
        <w:t>七、初试</w:t>
      </w:r>
    </w:p>
    <w:p>
      <w:pPr>
        <w:pStyle w:val="BodyText"/>
        <w:spacing w:line="446" w:lineRule="auto" w:before="179"/>
        <w:ind w:left="272" w:right="806" w:firstLine="420"/>
      </w:pPr>
      <w:r>
        <w:rPr/>
        <w:t>（一</w:t>
      </w:r>
      <w:r>
        <w:rPr>
          <w:spacing w:val="-7"/>
        </w:rPr>
        <w:t>）2017</w:t>
      </w:r>
      <w:r>
        <w:rPr>
          <w:spacing w:val="-33"/>
        </w:rPr>
        <w:t> 年 </w:t>
      </w:r>
      <w:r>
        <w:rPr/>
        <w:t>12</w:t>
      </w:r>
      <w:r>
        <w:rPr>
          <w:spacing w:val="-33"/>
        </w:rPr>
        <w:t> 月 </w:t>
      </w:r>
      <w:r>
        <w:rPr/>
        <w:t>14</w:t>
      </w:r>
      <w:r>
        <w:rPr>
          <w:spacing w:val="-16"/>
        </w:rPr>
        <w:t> 日-</w:t>
      </w:r>
      <w:r>
        <w:rPr/>
        <w:t>12</w:t>
      </w:r>
      <w:r>
        <w:rPr>
          <w:spacing w:val="-32"/>
        </w:rPr>
        <w:t> 月 </w:t>
      </w:r>
      <w:r>
        <w:rPr/>
        <w:t>25</w:t>
      </w:r>
      <w:r>
        <w:rPr>
          <w:spacing w:val="-13"/>
        </w:rPr>
        <w:t> 日，考生可凭网报用户名和密码登录“研招网”自行下载打印《准</w:t>
      </w:r>
      <w:r>
        <w:rPr>
          <w:spacing w:val="-28"/>
        </w:rPr>
        <w:t>考证》。《准考证》使用 </w:t>
      </w:r>
      <w:r>
        <w:rPr/>
        <w:t>A4</w:t>
      </w:r>
      <w:r>
        <w:rPr>
          <w:spacing w:val="-9"/>
        </w:rPr>
        <w:t> 幅面白纸打印，正反两面在使用期间不得涂改。</w:t>
      </w:r>
    </w:p>
    <w:p>
      <w:pPr>
        <w:pStyle w:val="BodyText"/>
        <w:spacing w:line="267" w:lineRule="exact"/>
        <w:ind w:left="693"/>
      </w:pPr>
      <w:r>
        <w:rPr/>
        <w:t>（二）考生凭下载打印的《准考证》及居民身份证参加考试。</w:t>
      </w:r>
    </w:p>
    <w:p>
      <w:pPr>
        <w:pStyle w:val="BodyText"/>
        <w:rPr>
          <w:sz w:val="18"/>
        </w:rPr>
      </w:pPr>
    </w:p>
    <w:p>
      <w:pPr>
        <w:pStyle w:val="BodyText"/>
        <w:ind w:left="693"/>
      </w:pPr>
      <w:r>
        <w:rPr/>
        <w:t>（三）入学考试时间：入学考试分初试和复试两部分。</w:t>
      </w:r>
    </w:p>
    <w:p>
      <w:pPr>
        <w:pStyle w:val="BodyText"/>
        <w:rPr>
          <w:sz w:val="18"/>
        </w:rPr>
      </w:pPr>
    </w:p>
    <w:p>
      <w:pPr>
        <w:pStyle w:val="BodyText"/>
        <w:ind w:left="693"/>
        <w:rPr>
          <w:rFonts w:ascii="Times New Roman" w:eastAsia="Times New Roman"/>
        </w:rPr>
      </w:pPr>
      <w:r>
        <w:rPr>
          <w:spacing w:val="-21"/>
          <w:w w:val="100"/>
        </w:rPr>
        <w:t>初试时间：</w:t>
      </w:r>
      <w:r>
        <w:rPr>
          <w:rFonts w:ascii="Times New Roman" w:eastAsia="Times New Roman"/>
          <w:spacing w:val="-3"/>
          <w:w w:val="100"/>
        </w:rPr>
        <w:t>2</w:t>
      </w:r>
      <w:r>
        <w:rPr>
          <w:rFonts w:ascii="Times New Roman" w:eastAsia="Times New Roman"/>
          <w:w w:val="100"/>
        </w:rPr>
        <w:t>0</w:t>
      </w:r>
      <w:r>
        <w:rPr>
          <w:rFonts w:ascii="Times New Roman" w:eastAsia="Times New Roman"/>
          <w:spacing w:val="-1"/>
          <w:w w:val="100"/>
        </w:rPr>
        <w:t>1</w:t>
      </w:r>
      <w:r>
        <w:rPr>
          <w:rFonts w:ascii="Times New Roman" w:eastAsia="Times New Roman"/>
          <w:w w:val="100"/>
        </w:rPr>
        <w:t>7</w:t>
      </w:r>
      <w:r>
        <w:rPr>
          <w:rFonts w:ascii="Times New Roman" w:eastAsia="Times New Roman"/>
          <w:spacing w:val="-3"/>
        </w:rPr>
        <w:t> </w:t>
      </w:r>
      <w:r>
        <w:rPr>
          <w:w w:val="100"/>
        </w:rPr>
        <w:t>年</w:t>
      </w:r>
      <w:r>
        <w:rPr>
          <w:spacing w:val="-53"/>
        </w:rPr>
        <w:t> </w:t>
      </w:r>
      <w:r>
        <w:rPr>
          <w:rFonts w:ascii="Times New Roman" w:eastAsia="Times New Roman"/>
          <w:w w:val="100"/>
        </w:rPr>
        <w:t>12</w:t>
      </w:r>
      <w:r>
        <w:rPr>
          <w:rFonts w:ascii="Times New Roman" w:eastAsia="Times New Roman"/>
          <w:spacing w:val="-3"/>
        </w:rPr>
        <w:t> </w:t>
      </w:r>
      <w:r>
        <w:rPr>
          <w:w w:val="100"/>
        </w:rPr>
        <w:t>月</w:t>
      </w:r>
      <w:r>
        <w:rPr>
          <w:spacing w:val="-52"/>
        </w:rPr>
        <w:t> </w:t>
      </w:r>
      <w:r>
        <w:rPr>
          <w:rFonts w:ascii="Times New Roman" w:eastAsia="Times New Roman"/>
          <w:spacing w:val="-3"/>
          <w:w w:val="100"/>
        </w:rPr>
        <w:t>2</w:t>
      </w:r>
      <w:r>
        <w:rPr>
          <w:rFonts w:ascii="Times New Roman" w:eastAsia="Times New Roman"/>
          <w:w w:val="100"/>
        </w:rPr>
        <w:t>3</w:t>
      </w:r>
      <w:r>
        <w:rPr>
          <w:rFonts w:ascii="Times New Roman" w:eastAsia="Times New Roman"/>
        </w:rPr>
        <w:t> </w:t>
      </w:r>
      <w:r>
        <w:rPr>
          <w:w w:val="100"/>
        </w:rPr>
        <w:t>日</w:t>
      </w:r>
      <w:r>
        <w:rPr>
          <w:rFonts w:ascii="Times New Roman" w:eastAsia="Times New Roman"/>
          <w:spacing w:val="-4"/>
          <w:w w:val="100"/>
        </w:rPr>
        <w:t>-</w:t>
      </w:r>
      <w:r>
        <w:rPr>
          <w:w w:val="100"/>
        </w:rPr>
        <w:t>12</w:t>
      </w:r>
      <w:r>
        <w:rPr>
          <w:spacing w:val="-53"/>
        </w:rPr>
        <w:t> </w:t>
      </w:r>
      <w:r>
        <w:rPr>
          <w:w w:val="100"/>
        </w:rPr>
        <w:t>月</w:t>
      </w:r>
      <w:r>
        <w:rPr>
          <w:spacing w:val="-53"/>
        </w:rPr>
        <w:t> </w:t>
      </w:r>
      <w:r>
        <w:rPr>
          <w:rFonts w:ascii="Times New Roman" w:eastAsia="Times New Roman"/>
          <w:spacing w:val="-3"/>
          <w:w w:val="100"/>
        </w:rPr>
        <w:t>2</w:t>
      </w:r>
      <w:r>
        <w:rPr>
          <w:rFonts w:ascii="Times New Roman" w:eastAsia="Times New Roman"/>
          <w:w w:val="100"/>
        </w:rPr>
        <w:t>4</w:t>
      </w:r>
      <w:r>
        <w:rPr>
          <w:rFonts w:ascii="Times New Roman" w:eastAsia="Times New Roman"/>
        </w:rPr>
        <w:t> </w:t>
      </w:r>
      <w:r>
        <w:rPr>
          <w:spacing w:val="-17"/>
          <w:w w:val="100"/>
        </w:rPr>
        <w:t>日。考试时间以北京时间为准，上午</w:t>
      </w:r>
      <w:r>
        <w:rPr>
          <w:spacing w:val="-53"/>
        </w:rPr>
        <w:t> </w:t>
      </w:r>
      <w:r>
        <w:rPr>
          <w:rFonts w:ascii="Times New Roman" w:eastAsia="Times New Roman"/>
          <w:w w:val="100"/>
        </w:rPr>
        <w:t>8</w:t>
      </w:r>
      <w:r>
        <w:rPr>
          <w:rFonts w:ascii="Times New Roman" w:eastAsia="Times New Roman"/>
          <w:spacing w:val="-2"/>
          <w:w w:val="100"/>
        </w:rPr>
        <w:t>:</w:t>
      </w:r>
      <w:r>
        <w:rPr>
          <w:rFonts w:ascii="Times New Roman" w:eastAsia="Times New Roman"/>
          <w:w w:val="100"/>
        </w:rPr>
        <w:t>3</w:t>
      </w:r>
      <w:r>
        <w:rPr>
          <w:rFonts w:ascii="Times New Roman" w:eastAsia="Times New Roman"/>
          <w:spacing w:val="-2"/>
          <w:w w:val="100"/>
        </w:rPr>
        <w:t>0</w:t>
      </w:r>
      <w:r>
        <w:rPr>
          <w:rFonts w:ascii="Times New Roman" w:eastAsia="Times New Roman"/>
          <w:spacing w:val="-4"/>
          <w:w w:val="100"/>
        </w:rPr>
        <w:t>-</w:t>
      </w:r>
      <w:r>
        <w:rPr>
          <w:rFonts w:ascii="Times New Roman" w:eastAsia="Times New Roman"/>
          <w:spacing w:val="-8"/>
          <w:w w:val="100"/>
        </w:rPr>
        <w:t>1</w:t>
      </w:r>
      <w:r>
        <w:rPr>
          <w:rFonts w:ascii="Times New Roman" w:eastAsia="Times New Roman"/>
          <w:w w:val="100"/>
        </w:rPr>
        <w:t>1</w:t>
      </w:r>
      <w:r>
        <w:rPr>
          <w:rFonts w:ascii="Times New Roman" w:eastAsia="Times New Roman"/>
          <w:spacing w:val="-2"/>
          <w:w w:val="100"/>
        </w:rPr>
        <w:t>:</w:t>
      </w:r>
      <w:r>
        <w:rPr>
          <w:rFonts w:ascii="Times New Roman" w:eastAsia="Times New Roman"/>
          <w:w w:val="100"/>
        </w:rPr>
        <w:t>30</w:t>
      </w:r>
      <w:r>
        <w:rPr>
          <w:rFonts w:ascii="Times New Roman" w:eastAsia="Times New Roman"/>
          <w:spacing w:val="-1"/>
          <w:w w:val="100"/>
        </w:rPr>
        <w:t>,</w:t>
      </w:r>
      <w:r>
        <w:rPr>
          <w:w w:val="100"/>
        </w:rPr>
        <w:t>下午</w:t>
      </w:r>
      <w:r>
        <w:rPr>
          <w:spacing w:val="-53"/>
        </w:rPr>
        <w:t> </w:t>
      </w:r>
      <w:r>
        <w:rPr>
          <w:rFonts w:ascii="Times New Roman" w:eastAsia="Times New Roman"/>
          <w:spacing w:val="-3"/>
          <w:w w:val="100"/>
        </w:rPr>
        <w:t>1</w:t>
      </w:r>
      <w:r>
        <w:rPr>
          <w:rFonts w:ascii="Times New Roman" w:eastAsia="Times New Roman"/>
          <w:w w:val="100"/>
        </w:rPr>
        <w:t>4</w:t>
      </w:r>
      <w:r>
        <w:rPr>
          <w:rFonts w:ascii="Times New Roman" w:eastAsia="Times New Roman"/>
          <w:spacing w:val="-2"/>
          <w:w w:val="100"/>
        </w:rPr>
        <w:t>:</w:t>
      </w:r>
      <w:r>
        <w:rPr>
          <w:rFonts w:ascii="Times New Roman" w:eastAsia="Times New Roman"/>
          <w:w w:val="100"/>
        </w:rPr>
        <w:t>0</w:t>
      </w:r>
      <w:r>
        <w:rPr>
          <w:rFonts w:ascii="Times New Roman" w:eastAsia="Times New Roman"/>
          <w:spacing w:val="-1"/>
          <w:w w:val="100"/>
        </w:rPr>
        <w:t>0</w:t>
      </w:r>
      <w:r>
        <w:rPr>
          <w:rFonts w:ascii="Times New Roman" w:eastAsia="Times New Roman"/>
          <w:spacing w:val="-4"/>
          <w:w w:val="100"/>
        </w:rPr>
        <w:t>-</w:t>
      </w:r>
      <w:r>
        <w:rPr>
          <w:rFonts w:ascii="Times New Roman" w:eastAsia="Times New Roman"/>
          <w:w w:val="100"/>
        </w:rPr>
        <w:t>17</w:t>
      </w:r>
      <w:r>
        <w:rPr>
          <w:rFonts w:ascii="Times New Roman" w:eastAsia="Times New Roman"/>
          <w:spacing w:val="-2"/>
          <w:w w:val="100"/>
        </w:rPr>
        <w:t>:</w:t>
      </w:r>
      <w:r>
        <w:rPr>
          <w:rFonts w:ascii="Times New Roman" w:eastAsia="Times New Roman"/>
          <w:w w:val="100"/>
        </w:rPr>
        <w:t>00</w:t>
      </w:r>
    </w:p>
    <w:p>
      <w:pPr>
        <w:pStyle w:val="BodyText"/>
        <w:rPr>
          <w:rFonts w:ascii="Times New Roman"/>
          <w:sz w:val="20"/>
        </w:rPr>
      </w:pPr>
    </w:p>
    <w:p>
      <w:pPr>
        <w:pStyle w:val="BodyText"/>
        <w:spacing w:line="446" w:lineRule="auto"/>
        <w:ind w:left="272" w:right="807"/>
        <w:jc w:val="both"/>
      </w:pPr>
      <w:r>
        <w:rPr>
          <w:spacing w:val="-6"/>
        </w:rPr>
        <w:t>初试科目有三门或四门，详见我校硕士研究生招生专业目录。每科考试时间均为 </w:t>
      </w:r>
      <w:r>
        <w:rPr>
          <w:rFonts w:ascii="Times New Roman" w:eastAsia="Times New Roman"/>
        </w:rPr>
        <w:t>3 </w:t>
      </w:r>
      <w:r>
        <w:rPr>
          <w:spacing w:val="-4"/>
        </w:rPr>
        <w:t>小时，考试方式均为笔试。</w:t>
      </w:r>
    </w:p>
    <w:p>
      <w:pPr>
        <w:pStyle w:val="BodyText"/>
        <w:spacing w:line="367" w:lineRule="auto"/>
        <w:ind w:left="272" w:right="734" w:firstLine="420"/>
        <w:jc w:val="both"/>
      </w:pPr>
      <w:r>
        <w:rPr>
          <w:spacing w:val="-1"/>
        </w:rPr>
        <w:t>复试时间：</w:t>
      </w:r>
      <w:r>
        <w:rPr/>
        <w:t>2018</w:t>
      </w:r>
      <w:r>
        <w:rPr>
          <w:spacing w:val="-31"/>
        </w:rPr>
        <w:t> 年 </w:t>
      </w:r>
      <w:r>
        <w:rPr/>
        <w:t>3</w:t>
      </w:r>
      <w:r>
        <w:rPr>
          <w:spacing w:val="-24"/>
        </w:rPr>
        <w:t> 月至 </w:t>
      </w:r>
      <w:r>
        <w:rPr>
          <w:rFonts w:ascii="Times New Roman" w:eastAsia="Times New Roman"/>
        </w:rPr>
        <w:t>4 </w:t>
      </w:r>
      <w:r>
        <w:rPr>
          <w:spacing w:val="-3"/>
        </w:rPr>
        <w:t>月。有关复试的具体时间和方案请考生注意浏览我校研究生教育网通知。</w:t>
      </w:r>
      <w:r>
        <w:rPr>
          <w:rFonts w:ascii="Microsoft YaHei" w:eastAsia="Microsoft YaHei" w:hint="eastAsia"/>
          <w:b/>
          <w:spacing w:val="-4"/>
        </w:rPr>
        <w:t>八、违规处理：</w:t>
      </w:r>
      <w:r>
        <w:rPr>
          <w:spacing w:val="-5"/>
        </w:rPr>
        <w:t>对于考生申报虚假信息、材料、考试舞弊等行为的，一经发现，不论进入招生工作的哪个</w:t>
      </w:r>
      <w:r>
        <w:rPr>
          <w:spacing w:val="-11"/>
        </w:rPr>
        <w:t>阶段，将按照《国家教育考试违规处理办法》</w:t>
      </w:r>
      <w:r>
        <w:rPr/>
        <w:t>（</w:t>
      </w:r>
      <w:r>
        <w:rPr>
          <w:spacing w:val="-8"/>
        </w:rPr>
        <w:t>教育部令〔第 </w:t>
      </w:r>
      <w:r>
        <w:rPr>
          <w:rFonts w:ascii="Times New Roman" w:eastAsia="Times New Roman"/>
        </w:rPr>
        <w:t>33 </w:t>
      </w:r>
      <w:r>
        <w:rPr>
          <w:spacing w:val="-53"/>
        </w:rPr>
        <w:t>号〕</w:t>
      </w:r>
      <w:r>
        <w:rPr>
          <w:spacing w:val="-3"/>
        </w:rPr>
        <w:t>）</w:t>
      </w:r>
      <w:r>
        <w:rPr>
          <w:spacing w:val="-2"/>
        </w:rPr>
        <w:t>和《</w:t>
      </w:r>
      <w:r>
        <w:rPr>
          <w:rFonts w:ascii="Times New Roman" w:eastAsia="Times New Roman"/>
        </w:rPr>
        <w:t>2018 </w:t>
      </w:r>
      <w:r>
        <w:rPr>
          <w:spacing w:val="-3"/>
        </w:rPr>
        <w:t>年全国硕士研究生招生工</w:t>
      </w:r>
    </w:p>
    <w:p>
      <w:pPr>
        <w:spacing w:line="386" w:lineRule="auto" w:before="80"/>
        <w:ind w:left="272" w:right="8137" w:firstLine="0"/>
        <w:jc w:val="left"/>
        <w:rPr>
          <w:rFonts w:ascii="Microsoft YaHei" w:eastAsia="Microsoft YaHei" w:hint="eastAsia"/>
          <w:b/>
          <w:sz w:val="21"/>
        </w:rPr>
      </w:pPr>
      <w:r>
        <w:rPr>
          <w:sz w:val="21"/>
        </w:rPr>
        <w:t>作管理规定》进行处理。</w:t>
      </w:r>
      <w:r>
        <w:rPr>
          <w:rFonts w:ascii="Microsoft YaHei" w:eastAsia="Microsoft YaHei" w:hint="eastAsia"/>
          <w:b/>
          <w:sz w:val="21"/>
        </w:rPr>
        <w:t>九、考试科目：</w:t>
      </w:r>
    </w:p>
    <w:p>
      <w:pPr>
        <w:spacing w:line="263" w:lineRule="exact" w:before="0"/>
        <w:ind w:left="695" w:right="0" w:firstLine="0"/>
        <w:jc w:val="left"/>
        <w:rPr>
          <w:sz w:val="21"/>
        </w:rPr>
      </w:pPr>
      <w:r>
        <w:rPr>
          <w:rFonts w:ascii="Microsoft YaHei" w:eastAsia="Microsoft YaHei" w:hint="eastAsia"/>
          <w:b/>
          <w:sz w:val="21"/>
        </w:rPr>
        <w:t>（</w:t>
      </w:r>
      <w:r>
        <w:rPr>
          <w:rFonts w:ascii="Times New Roman" w:eastAsia="Times New Roman"/>
          <w:b/>
          <w:sz w:val="21"/>
        </w:rPr>
        <w:t>1</w:t>
      </w:r>
      <w:r>
        <w:rPr>
          <w:rFonts w:ascii="Microsoft YaHei" w:eastAsia="Microsoft YaHei" w:hint="eastAsia"/>
          <w:b/>
          <w:sz w:val="21"/>
        </w:rPr>
        <w:t>）</w:t>
      </w:r>
      <w:r>
        <w:rPr>
          <w:rFonts w:ascii="Times New Roman" w:eastAsia="Times New Roman"/>
          <w:b/>
          <w:sz w:val="21"/>
        </w:rPr>
        <w:t>101 </w:t>
      </w:r>
      <w:r>
        <w:rPr>
          <w:rFonts w:ascii="Microsoft YaHei" w:eastAsia="Microsoft YaHei" w:hint="eastAsia"/>
          <w:b/>
          <w:sz w:val="21"/>
        </w:rPr>
        <w:t>思想政治理论、</w:t>
      </w:r>
      <w:r>
        <w:rPr>
          <w:rFonts w:ascii="Times New Roman" w:eastAsia="Times New Roman"/>
          <w:b/>
          <w:sz w:val="21"/>
        </w:rPr>
        <w:t>201 </w:t>
      </w:r>
      <w:r>
        <w:rPr>
          <w:rFonts w:ascii="Microsoft YaHei" w:eastAsia="Microsoft YaHei" w:hint="eastAsia"/>
          <w:b/>
          <w:sz w:val="21"/>
        </w:rPr>
        <w:t>英语一、</w:t>
      </w:r>
      <w:r>
        <w:rPr>
          <w:rFonts w:ascii="Times New Roman" w:eastAsia="Times New Roman"/>
          <w:b/>
          <w:sz w:val="21"/>
        </w:rPr>
        <w:t>203 </w:t>
      </w:r>
      <w:r>
        <w:rPr>
          <w:rFonts w:ascii="Microsoft YaHei" w:eastAsia="Microsoft YaHei" w:hint="eastAsia"/>
          <w:b/>
          <w:sz w:val="21"/>
        </w:rPr>
        <w:t>日语、</w:t>
      </w:r>
      <w:r>
        <w:rPr>
          <w:rFonts w:ascii="Times New Roman" w:eastAsia="Times New Roman"/>
          <w:b/>
          <w:sz w:val="21"/>
        </w:rPr>
        <w:t>302 </w:t>
      </w:r>
      <w:r>
        <w:rPr>
          <w:rFonts w:ascii="Microsoft YaHei" w:eastAsia="Microsoft YaHei" w:hint="eastAsia"/>
          <w:b/>
          <w:sz w:val="21"/>
        </w:rPr>
        <w:t>数二、</w:t>
      </w:r>
      <w:r>
        <w:rPr>
          <w:rFonts w:ascii="Times New Roman" w:eastAsia="Times New Roman"/>
          <w:b/>
          <w:sz w:val="21"/>
        </w:rPr>
        <w:t>303 </w:t>
      </w:r>
      <w:r>
        <w:rPr>
          <w:rFonts w:ascii="Microsoft YaHei" w:eastAsia="Microsoft YaHei" w:hint="eastAsia"/>
          <w:b/>
          <w:sz w:val="21"/>
        </w:rPr>
        <w:t>数三</w:t>
      </w:r>
      <w:r>
        <w:rPr>
          <w:sz w:val="21"/>
        </w:rPr>
        <w:t>为全国统考科目，其他考试科目</w:t>
      </w:r>
    </w:p>
    <w:p>
      <w:pPr>
        <w:pStyle w:val="BodyText"/>
        <w:spacing w:before="179"/>
        <w:ind w:left="272"/>
      </w:pPr>
      <w:r>
        <w:rPr/>
        <w:t>为我校自命题科目。</w:t>
      </w:r>
    </w:p>
    <w:p>
      <w:pPr>
        <w:spacing w:line="350" w:lineRule="auto" w:before="163"/>
        <w:ind w:left="272" w:right="808" w:firstLine="422"/>
        <w:jc w:val="left"/>
        <w:rPr>
          <w:sz w:val="21"/>
        </w:rPr>
      </w:pPr>
      <w:r>
        <w:rPr>
          <w:rFonts w:ascii="Microsoft YaHei" w:eastAsia="Microsoft YaHei" w:hint="eastAsia"/>
          <w:b/>
          <w:spacing w:val="-5"/>
          <w:sz w:val="21"/>
        </w:rPr>
        <w:t>（2）611</w:t>
      </w:r>
      <w:r>
        <w:rPr>
          <w:rFonts w:ascii="Microsoft YaHei" w:eastAsia="Microsoft YaHei" w:hint="eastAsia"/>
          <w:b/>
          <w:spacing w:val="-12"/>
          <w:sz w:val="21"/>
        </w:rPr>
        <w:t> 药学基础综合和 </w:t>
      </w:r>
      <w:r>
        <w:rPr>
          <w:rFonts w:ascii="Microsoft YaHei" w:eastAsia="Microsoft YaHei" w:hint="eastAsia"/>
          <w:b/>
          <w:sz w:val="21"/>
        </w:rPr>
        <w:t>349</w:t>
      </w:r>
      <w:r>
        <w:rPr>
          <w:rFonts w:ascii="Microsoft YaHei" w:eastAsia="Microsoft YaHei" w:hint="eastAsia"/>
          <w:b/>
          <w:spacing w:val="-10"/>
          <w:sz w:val="21"/>
        </w:rPr>
        <w:t> 药学综合</w:t>
      </w:r>
      <w:r>
        <w:rPr>
          <w:spacing w:val="-10"/>
          <w:sz w:val="21"/>
        </w:rPr>
        <w:t>为有机化学、分析化学、生物化学、生理学四门课程综合能力测试，满分为 </w:t>
      </w:r>
      <w:r>
        <w:rPr>
          <w:sz w:val="21"/>
        </w:rPr>
        <w:t>300</w:t>
      </w:r>
      <w:r>
        <w:rPr>
          <w:spacing w:val="-10"/>
          <w:sz w:val="21"/>
        </w:rPr>
        <w:t> 分，题型全部为客观题，每门课程占 </w:t>
      </w:r>
      <w:r>
        <w:rPr>
          <w:sz w:val="21"/>
        </w:rPr>
        <w:t>75</w:t>
      </w:r>
      <w:r>
        <w:rPr>
          <w:spacing w:val="-12"/>
          <w:sz w:val="21"/>
        </w:rPr>
        <w:t> 分，其中单选题 </w:t>
      </w:r>
      <w:r>
        <w:rPr>
          <w:sz w:val="21"/>
        </w:rPr>
        <w:t>25</w:t>
      </w:r>
      <w:r>
        <w:rPr>
          <w:spacing w:val="-25"/>
          <w:sz w:val="21"/>
        </w:rPr>
        <w:t> 道 </w:t>
      </w:r>
      <w:r>
        <w:rPr>
          <w:sz w:val="21"/>
        </w:rPr>
        <w:t>50</w:t>
      </w:r>
      <w:r>
        <w:rPr>
          <w:spacing w:val="-14"/>
          <w:sz w:val="21"/>
        </w:rPr>
        <w:t> 分，多选题 </w:t>
      </w:r>
      <w:r>
        <w:rPr>
          <w:sz w:val="21"/>
        </w:rPr>
        <w:t>10</w:t>
      </w:r>
      <w:r>
        <w:rPr>
          <w:spacing w:val="-27"/>
          <w:sz w:val="21"/>
        </w:rPr>
        <w:t> 道 </w:t>
      </w:r>
      <w:r>
        <w:rPr>
          <w:sz w:val="21"/>
        </w:rPr>
        <w:t>10</w:t>
      </w:r>
    </w:p>
    <w:p>
      <w:pPr>
        <w:pStyle w:val="BodyText"/>
        <w:spacing w:before="107"/>
        <w:ind w:left="272"/>
      </w:pPr>
      <w:r>
        <w:rPr/>
        <w:t>分，判断题 15 道 15 分。</w:t>
      </w:r>
    </w:p>
    <w:p>
      <w:pPr>
        <w:spacing w:line="350" w:lineRule="auto" w:before="163"/>
        <w:ind w:left="272" w:right="806" w:firstLine="422"/>
        <w:jc w:val="left"/>
        <w:rPr>
          <w:sz w:val="21"/>
        </w:rPr>
      </w:pPr>
      <w:r>
        <w:rPr>
          <w:rFonts w:ascii="Microsoft YaHei" w:eastAsia="Microsoft YaHei" w:hint="eastAsia"/>
          <w:b/>
          <w:spacing w:val="-6"/>
          <w:w w:val="95"/>
          <w:sz w:val="21"/>
        </w:rPr>
        <w:t>（3）612</w:t>
      </w:r>
      <w:r>
        <w:rPr>
          <w:rFonts w:ascii="Microsoft YaHei" w:eastAsia="Microsoft YaHei" w:hint="eastAsia"/>
          <w:b/>
          <w:spacing w:val="9"/>
          <w:w w:val="95"/>
          <w:sz w:val="21"/>
        </w:rPr>
        <w:t> 中药学综合和 </w:t>
      </w:r>
      <w:r>
        <w:rPr>
          <w:rFonts w:ascii="Microsoft YaHei" w:eastAsia="Microsoft YaHei" w:hint="eastAsia"/>
          <w:b/>
          <w:w w:val="95"/>
          <w:sz w:val="21"/>
        </w:rPr>
        <w:t>350</w:t>
      </w:r>
      <w:r>
        <w:rPr>
          <w:rFonts w:ascii="Microsoft YaHei" w:eastAsia="Microsoft YaHei" w:hint="eastAsia"/>
          <w:b/>
          <w:spacing w:val="1"/>
          <w:w w:val="95"/>
          <w:sz w:val="21"/>
        </w:rPr>
        <w:t>  中药专业基础综合</w:t>
      </w:r>
      <w:r>
        <w:rPr>
          <w:spacing w:val="-10"/>
          <w:w w:val="95"/>
          <w:sz w:val="21"/>
        </w:rPr>
        <w:t>为中药学、中药制剂分析、天然药物化学三门课程综合</w:t>
      </w:r>
      <w:r>
        <w:rPr>
          <w:spacing w:val="-11"/>
          <w:sz w:val="21"/>
        </w:rPr>
        <w:t>能力测试，满分为 </w:t>
      </w:r>
      <w:r>
        <w:rPr>
          <w:sz w:val="21"/>
        </w:rPr>
        <w:t>300</w:t>
      </w:r>
      <w:r>
        <w:rPr>
          <w:spacing w:val="-14"/>
          <w:sz w:val="21"/>
        </w:rPr>
        <w:t> 分，每门课程占 </w:t>
      </w:r>
      <w:r>
        <w:rPr>
          <w:rFonts w:ascii="Times New Roman" w:eastAsia="Times New Roman"/>
          <w:sz w:val="21"/>
        </w:rPr>
        <w:t>100 </w:t>
      </w:r>
      <w:r>
        <w:rPr>
          <w:spacing w:val="-3"/>
          <w:sz w:val="21"/>
        </w:rPr>
        <w:t>分，考试内容倾向基础内容。</w:t>
      </w:r>
    </w:p>
    <w:p>
      <w:pPr>
        <w:spacing w:after="0" w:line="350" w:lineRule="auto"/>
        <w:jc w:val="left"/>
        <w:rPr>
          <w:sz w:val="21"/>
        </w:rPr>
        <w:sectPr>
          <w:pgSz w:w="11910" w:h="16840"/>
          <w:pgMar w:header="0" w:footer="773" w:top="1100" w:bottom="1040" w:left="860" w:right="320"/>
        </w:sectPr>
      </w:pPr>
    </w:p>
    <w:p>
      <w:pPr>
        <w:pStyle w:val="BodyText"/>
        <w:spacing w:line="350" w:lineRule="auto"/>
        <w:ind w:left="272" w:right="806" w:firstLine="422"/>
      </w:pPr>
      <w:r>
        <w:rPr>
          <w:rFonts w:ascii="Microsoft YaHei" w:eastAsia="Microsoft YaHei" w:hint="eastAsia"/>
          <w:b/>
          <w:spacing w:val="-3"/>
        </w:rPr>
        <w:t>（4）615</w:t>
      </w:r>
      <w:r>
        <w:rPr>
          <w:rFonts w:ascii="Microsoft YaHei" w:eastAsia="Microsoft YaHei" w:hint="eastAsia"/>
          <w:b/>
          <w:spacing w:val="-9"/>
        </w:rPr>
        <w:t> 药剂学综合</w:t>
      </w:r>
      <w:r>
        <w:rPr>
          <w:spacing w:val="-9"/>
        </w:rPr>
        <w:t>为有机化学、分析化学、物理化学、药剂学</w:t>
      </w:r>
      <w:r>
        <w:rPr>
          <w:spacing w:val="-3"/>
        </w:rPr>
        <w:t>（含生物药剂学与药物动力学</w:t>
      </w:r>
      <w:r>
        <w:rPr>
          <w:spacing w:val="-17"/>
        </w:rPr>
        <w:t>）</w:t>
      </w:r>
      <w:r>
        <w:rPr/>
        <w:t>四门</w:t>
      </w:r>
      <w:r>
        <w:rPr>
          <w:spacing w:val="-5"/>
        </w:rPr>
        <w:t>课程综合能力测试，满分为 </w:t>
      </w:r>
      <w:r>
        <w:rPr>
          <w:rFonts w:ascii="Times New Roman" w:eastAsia="Times New Roman"/>
        </w:rPr>
        <w:t>300 </w:t>
      </w:r>
      <w:r>
        <w:rPr>
          <w:spacing w:val="-4"/>
        </w:rPr>
        <w:t>分。有机和分析部分题型全部为客观题，每门课程占 </w:t>
      </w:r>
      <w:r>
        <w:rPr>
          <w:rFonts w:ascii="Times New Roman" w:eastAsia="Times New Roman"/>
        </w:rPr>
        <w:t>60 </w:t>
      </w:r>
      <w:r>
        <w:rPr>
          <w:spacing w:val="-3"/>
        </w:rPr>
        <w:t>分，其中单选题</w:t>
      </w:r>
    </w:p>
    <w:p>
      <w:pPr>
        <w:pStyle w:val="BodyText"/>
        <w:spacing w:line="446" w:lineRule="auto" w:before="97"/>
        <w:ind w:left="272" w:right="811"/>
      </w:pPr>
      <w:r>
        <w:rPr>
          <w:rFonts w:ascii="Times New Roman" w:eastAsia="Times New Roman"/>
        </w:rPr>
        <w:t>25 </w:t>
      </w:r>
      <w:r>
        <w:rPr>
          <w:spacing w:val="-25"/>
        </w:rPr>
        <w:t>道 </w:t>
      </w:r>
      <w:r>
        <w:rPr>
          <w:rFonts w:ascii="Times New Roman" w:eastAsia="Times New Roman"/>
        </w:rPr>
        <w:t>50 </w:t>
      </w:r>
      <w:r>
        <w:rPr>
          <w:spacing w:val="-13"/>
        </w:rPr>
        <w:t>分，多选题 </w:t>
      </w:r>
      <w:r>
        <w:rPr>
          <w:rFonts w:ascii="Times New Roman" w:eastAsia="Times New Roman"/>
        </w:rPr>
        <w:t>10 </w:t>
      </w:r>
      <w:r>
        <w:rPr>
          <w:spacing w:val="-26"/>
        </w:rPr>
        <w:t>道 </w:t>
      </w:r>
      <w:r>
        <w:rPr>
          <w:rFonts w:ascii="Times New Roman" w:eastAsia="Times New Roman"/>
        </w:rPr>
        <w:t>10 </w:t>
      </w:r>
      <w:r>
        <w:rPr>
          <w:spacing w:val="-11"/>
        </w:rPr>
        <w:t>分；物理化学占 </w:t>
      </w:r>
      <w:r>
        <w:rPr>
          <w:rFonts w:ascii="Times New Roman" w:eastAsia="Times New Roman"/>
        </w:rPr>
        <w:t>60 </w:t>
      </w:r>
      <w:r>
        <w:rPr>
          <w:spacing w:val="-7"/>
        </w:rPr>
        <w:t>分，药剂学</w:t>
      </w:r>
      <w:r>
        <w:rPr>
          <w:spacing w:val="-3"/>
        </w:rPr>
        <w:t>（含生物药剂学与药物动力学</w:t>
      </w:r>
      <w:r>
        <w:rPr>
          <w:spacing w:val="-15"/>
        </w:rPr>
        <w:t>）</w:t>
      </w:r>
      <w:r>
        <w:rPr>
          <w:spacing w:val="-25"/>
        </w:rPr>
        <w:t>占 </w:t>
      </w:r>
      <w:r>
        <w:rPr>
          <w:rFonts w:ascii="Times New Roman" w:eastAsia="Times New Roman"/>
        </w:rPr>
        <w:t>120 </w:t>
      </w:r>
      <w:r>
        <w:rPr>
          <w:spacing w:val="-6"/>
        </w:rPr>
        <w:t>分，题</w:t>
      </w:r>
      <w:r>
        <w:rPr>
          <w:spacing w:val="-4"/>
        </w:rPr>
        <w:t>型不限。</w:t>
      </w:r>
    </w:p>
    <w:p>
      <w:pPr>
        <w:spacing w:line="317" w:lineRule="exact" w:before="0"/>
        <w:ind w:left="695" w:right="0" w:firstLine="0"/>
        <w:jc w:val="left"/>
        <w:rPr>
          <w:sz w:val="21"/>
        </w:rPr>
      </w:pPr>
      <w:r>
        <w:rPr>
          <w:rFonts w:ascii="Microsoft YaHei" w:eastAsia="Microsoft YaHei" w:hint="eastAsia"/>
          <w:b/>
          <w:sz w:val="21"/>
        </w:rPr>
        <w:t>（5）616 医学综合</w:t>
      </w:r>
      <w:r>
        <w:rPr>
          <w:sz w:val="21"/>
        </w:rPr>
        <w:t>包括病理学、诊断学、中药学三门课程综合能力测试，满分为 300 分，每门课程占</w:t>
      </w:r>
    </w:p>
    <w:p>
      <w:pPr>
        <w:pStyle w:val="BodyText"/>
        <w:spacing w:before="179"/>
        <w:ind w:left="272"/>
      </w:pPr>
      <w:r>
        <w:rPr>
          <w:rFonts w:ascii="Times New Roman" w:eastAsia="Times New Roman"/>
        </w:rPr>
        <w:t>100 </w:t>
      </w:r>
      <w:r>
        <w:rPr/>
        <w:t>分，题型不限。</w:t>
      </w:r>
    </w:p>
    <w:p>
      <w:pPr>
        <w:pStyle w:val="Heading2"/>
        <w:spacing w:line="309" w:lineRule="auto" w:before="163"/>
        <w:ind w:left="695" w:right="8130" w:hanging="423"/>
      </w:pPr>
      <w:r>
        <w:rPr/>
        <w:t>十、学费及奖助学金体系1.学费</w:t>
      </w:r>
    </w:p>
    <w:p>
      <w:pPr>
        <w:pStyle w:val="BodyText"/>
        <w:spacing w:line="446" w:lineRule="auto" w:before="68"/>
        <w:ind w:left="272" w:right="705" w:firstLine="420"/>
      </w:pPr>
      <w:r>
        <w:rPr>
          <w:spacing w:val="-7"/>
        </w:rPr>
        <w:t>根据《教育部 国家发展改革委 财政部关于深化研究生教育改革的意见</w:t>
      </w:r>
      <w:r>
        <w:rPr>
          <w:spacing w:val="-168"/>
        </w:rPr>
        <w:t>》</w:t>
      </w:r>
      <w:r>
        <w:rPr/>
        <w:t>（</w:t>
      </w:r>
      <w:r>
        <w:rPr>
          <w:spacing w:val="-3"/>
        </w:rPr>
        <w:t>教研</w:t>
      </w:r>
      <w:r>
        <w:rPr/>
        <w:t>[2013]1</w:t>
      </w:r>
      <w:r>
        <w:rPr>
          <w:spacing w:val="-23"/>
        </w:rPr>
        <w:t> 号</w:t>
      </w:r>
      <w:r>
        <w:rPr>
          <w:spacing w:val="-106"/>
        </w:rPr>
        <w:t>）</w:t>
      </w:r>
      <w:r>
        <w:rPr>
          <w:spacing w:val="-30"/>
        </w:rPr>
        <w:t>、《财政部、</w:t>
      </w:r>
      <w:r>
        <w:rPr>
          <w:spacing w:val="-9"/>
        </w:rPr>
        <w:t>教育部关于完善研究生教育投入机制的意见》(财教〔</w:t>
      </w:r>
      <w:r>
        <w:rPr/>
        <w:t>2013〕19</w:t>
      </w:r>
      <w:r>
        <w:rPr>
          <w:spacing w:val="-3"/>
        </w:rPr>
        <w:t> 号</w:t>
      </w:r>
      <w:r>
        <w:rPr/>
        <w:t>）</w:t>
      </w:r>
      <w:r>
        <w:rPr>
          <w:spacing w:val="-3"/>
        </w:rPr>
        <w:t>和《辽宁省财政厅、物价局、教育厅</w:t>
      </w:r>
      <w:r>
        <w:rPr>
          <w:spacing w:val="-9"/>
        </w:rPr>
        <w:t>关于完善研究生教育投入机制的实施意见》</w:t>
      </w:r>
      <w:r>
        <w:rPr>
          <w:spacing w:val="-3"/>
        </w:rPr>
        <w:t>（辽财教</w:t>
      </w:r>
      <w:r>
        <w:rPr/>
        <w:t>[2013]505</w:t>
      </w:r>
      <w:r>
        <w:rPr>
          <w:spacing w:val="-18"/>
        </w:rPr>
        <w:t> 号</w:t>
      </w:r>
      <w:r>
        <w:rPr>
          <w:spacing w:val="-3"/>
        </w:rPr>
        <w:t>）</w:t>
      </w:r>
      <w:r>
        <w:rPr>
          <w:spacing w:val="-7"/>
        </w:rPr>
        <w:t>等文件精神，从 </w:t>
      </w:r>
      <w:r>
        <w:rPr/>
        <w:t>2014</w:t>
      </w:r>
      <w:r>
        <w:rPr>
          <w:spacing w:val="-7"/>
        </w:rPr>
        <w:t> 年起，我校将向</w:t>
      </w:r>
      <w:r>
        <w:rPr>
          <w:spacing w:val="-6"/>
        </w:rPr>
        <w:t>所有纳入全国研究生招生计划的新入学研究生收取学费。我校 </w:t>
      </w:r>
      <w:r>
        <w:rPr/>
        <w:t>2018</w:t>
      </w:r>
      <w:r>
        <w:rPr>
          <w:spacing w:val="-9"/>
        </w:rPr>
        <w:t> 级硕士研究生学费标准为 </w:t>
      </w:r>
      <w:r>
        <w:rPr/>
        <w:t>8000</w:t>
      </w:r>
      <w:r>
        <w:rPr>
          <w:spacing w:val="-13"/>
        </w:rPr>
        <w:t> 元</w:t>
      </w:r>
      <w:r>
        <w:rPr/>
        <w:t>/学</w:t>
      </w:r>
    </w:p>
    <w:p>
      <w:pPr>
        <w:spacing w:line="283" w:lineRule="auto" w:before="0" w:after="11"/>
        <w:ind w:left="695" w:right="6774" w:hanging="423"/>
        <w:jc w:val="left"/>
        <w:rPr>
          <w:rFonts w:ascii="Microsoft YaHei" w:hAnsi="Microsoft YaHei" w:eastAsia="Microsoft YaHei" w:hint="eastAsia"/>
          <w:b/>
          <w:sz w:val="21"/>
        </w:rPr>
      </w:pPr>
      <w:r>
        <w:rPr/>
        <w:drawing>
          <wp:anchor distT="0" distB="0" distL="0" distR="0" allowOverlap="1" layoutInCell="1" locked="0" behindDoc="1" simplePos="0" relativeHeight="248891392">
            <wp:simplePos x="0" y="0"/>
            <wp:positionH relativeFrom="page">
              <wp:posOffset>6444869</wp:posOffset>
            </wp:positionH>
            <wp:positionV relativeFrom="paragraph">
              <wp:posOffset>772667</wp:posOffset>
            </wp:positionV>
            <wp:extent cx="59721" cy="103727"/>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59721" cy="103727"/>
                    </a:xfrm>
                    <a:prstGeom prst="rect">
                      <a:avLst/>
                    </a:prstGeom>
                  </pic:spPr>
                </pic:pic>
              </a:graphicData>
            </a:graphic>
          </wp:anchor>
        </w:drawing>
      </w:r>
      <w:r>
        <w:rPr/>
        <w:drawing>
          <wp:anchor distT="0" distB="0" distL="0" distR="0" allowOverlap="1" layoutInCell="1" locked="0" behindDoc="1" simplePos="0" relativeHeight="248892416">
            <wp:simplePos x="0" y="0"/>
            <wp:positionH relativeFrom="page">
              <wp:posOffset>6478396</wp:posOffset>
            </wp:positionH>
            <wp:positionV relativeFrom="paragraph">
              <wp:posOffset>1193291</wp:posOffset>
            </wp:positionV>
            <wp:extent cx="59721" cy="103727"/>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10" cstate="print"/>
                    <a:stretch>
                      <a:fillRect/>
                    </a:stretch>
                  </pic:blipFill>
                  <pic:spPr>
                    <a:xfrm>
                      <a:off x="0" y="0"/>
                      <a:ext cx="59721" cy="103727"/>
                    </a:xfrm>
                    <a:prstGeom prst="rect">
                      <a:avLst/>
                    </a:prstGeom>
                  </pic:spPr>
                </pic:pic>
              </a:graphicData>
            </a:graphic>
          </wp:anchor>
        </w:drawing>
      </w:r>
      <w:r>
        <w:rPr/>
        <w:drawing>
          <wp:anchor distT="0" distB="0" distL="0" distR="0" allowOverlap="1" layoutInCell="1" locked="0" behindDoc="1" simplePos="0" relativeHeight="248893440">
            <wp:simplePos x="0" y="0"/>
            <wp:positionH relativeFrom="page">
              <wp:posOffset>6478396</wp:posOffset>
            </wp:positionH>
            <wp:positionV relativeFrom="paragraph">
              <wp:posOffset>1615439</wp:posOffset>
            </wp:positionV>
            <wp:extent cx="59721" cy="103727"/>
            <wp:effectExtent l="0" t="0" r="0" b="0"/>
            <wp:wrapNone/>
            <wp:docPr id="9" name="image3.png"/>
            <wp:cNvGraphicFramePr>
              <a:graphicFrameLocks noChangeAspect="1"/>
            </wp:cNvGraphicFramePr>
            <a:graphic>
              <a:graphicData uri="http://schemas.openxmlformats.org/drawingml/2006/picture">
                <pic:pic>
                  <pic:nvPicPr>
                    <pic:cNvPr id="10" name="image3.png"/>
                    <pic:cNvPicPr/>
                  </pic:nvPicPr>
                  <pic:blipFill>
                    <a:blip r:embed="rId10" cstate="print"/>
                    <a:stretch>
                      <a:fillRect/>
                    </a:stretch>
                  </pic:blipFill>
                  <pic:spPr>
                    <a:xfrm>
                      <a:off x="0" y="0"/>
                      <a:ext cx="59721" cy="103727"/>
                    </a:xfrm>
                    <a:prstGeom prst="rect">
                      <a:avLst/>
                    </a:prstGeom>
                  </pic:spPr>
                </pic:pic>
              </a:graphicData>
            </a:graphic>
          </wp:anchor>
        </w:drawing>
      </w:r>
      <w:r>
        <w:rPr/>
        <w:drawing>
          <wp:anchor distT="0" distB="0" distL="0" distR="0" allowOverlap="1" layoutInCell="1" locked="0" behindDoc="1" simplePos="0" relativeHeight="248894464">
            <wp:simplePos x="0" y="0"/>
            <wp:positionH relativeFrom="page">
              <wp:posOffset>6511925</wp:posOffset>
            </wp:positionH>
            <wp:positionV relativeFrom="paragraph">
              <wp:posOffset>1825751</wp:posOffset>
            </wp:positionV>
            <wp:extent cx="59721" cy="103727"/>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10" cstate="print"/>
                    <a:stretch>
                      <a:fillRect/>
                    </a:stretch>
                  </pic:blipFill>
                  <pic:spPr>
                    <a:xfrm>
                      <a:off x="0" y="0"/>
                      <a:ext cx="59721" cy="103727"/>
                    </a:xfrm>
                    <a:prstGeom prst="rect">
                      <a:avLst/>
                    </a:prstGeom>
                  </pic:spPr>
                </pic:pic>
              </a:graphicData>
            </a:graphic>
          </wp:anchor>
        </w:drawing>
      </w:r>
      <w:r>
        <w:rPr/>
        <w:drawing>
          <wp:anchor distT="0" distB="0" distL="0" distR="0" allowOverlap="1" layoutInCell="1" locked="0" behindDoc="1" simplePos="0" relativeHeight="248895488">
            <wp:simplePos x="0" y="0"/>
            <wp:positionH relativeFrom="page">
              <wp:posOffset>6345809</wp:posOffset>
            </wp:positionH>
            <wp:positionV relativeFrom="paragraph">
              <wp:posOffset>2037587</wp:posOffset>
            </wp:positionV>
            <wp:extent cx="59721" cy="103727"/>
            <wp:effectExtent l="0" t="0" r="0" b="0"/>
            <wp:wrapNone/>
            <wp:docPr id="13" name="image3.png"/>
            <wp:cNvGraphicFramePr>
              <a:graphicFrameLocks noChangeAspect="1"/>
            </wp:cNvGraphicFramePr>
            <a:graphic>
              <a:graphicData uri="http://schemas.openxmlformats.org/drawingml/2006/picture">
                <pic:pic>
                  <pic:nvPicPr>
                    <pic:cNvPr id="14" name="image3.png"/>
                    <pic:cNvPicPr/>
                  </pic:nvPicPr>
                  <pic:blipFill>
                    <a:blip r:embed="rId10" cstate="print"/>
                    <a:stretch>
                      <a:fillRect/>
                    </a:stretch>
                  </pic:blipFill>
                  <pic:spPr>
                    <a:xfrm>
                      <a:off x="0" y="0"/>
                      <a:ext cx="59721" cy="103727"/>
                    </a:xfrm>
                    <a:prstGeom prst="rect">
                      <a:avLst/>
                    </a:prstGeom>
                  </pic:spPr>
                </pic:pic>
              </a:graphicData>
            </a:graphic>
          </wp:anchor>
        </w:drawing>
      </w:r>
      <w:r>
        <w:rPr>
          <w:sz w:val="21"/>
        </w:rPr>
        <w:t>年•生，具体以省物价局审批文件为准。</w:t>
      </w:r>
      <w:r>
        <w:rPr>
          <w:rFonts w:ascii="Microsoft YaHei" w:hAnsi="Microsoft YaHei" w:eastAsia="Microsoft YaHei" w:hint="eastAsia"/>
          <w:b/>
          <w:sz w:val="21"/>
        </w:rPr>
        <w:t>2.奖助学金体系</w:t>
      </w:r>
    </w:p>
    <w:tbl>
      <w:tblPr>
        <w:tblW w:w="0" w:type="auto"/>
        <w:jc w:val="left"/>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91"/>
        <w:gridCol w:w="2410"/>
        <w:gridCol w:w="2127"/>
        <w:gridCol w:w="2552"/>
        <w:gridCol w:w="1135"/>
      </w:tblGrid>
      <w:tr>
        <w:trPr>
          <w:trHeight w:val="311" w:hRule="atLeast"/>
        </w:trPr>
        <w:tc>
          <w:tcPr>
            <w:tcW w:w="1291" w:type="dxa"/>
          </w:tcPr>
          <w:p>
            <w:pPr>
              <w:pStyle w:val="TableParagraph"/>
              <w:spacing w:line="291" w:lineRule="exact"/>
              <w:ind w:left="223"/>
              <w:rPr>
                <w:rFonts w:ascii="Microsoft JhengHei" w:eastAsia="Microsoft JhengHei" w:hint="eastAsia"/>
                <w:b/>
                <w:sz w:val="21"/>
              </w:rPr>
            </w:pPr>
            <w:r>
              <w:rPr>
                <w:rFonts w:ascii="Microsoft JhengHei" w:eastAsia="Microsoft JhengHei" w:hint="eastAsia"/>
                <w:b/>
                <w:sz w:val="21"/>
              </w:rPr>
              <w:t>奖项名称</w:t>
            </w:r>
          </w:p>
        </w:tc>
        <w:tc>
          <w:tcPr>
            <w:tcW w:w="4537" w:type="dxa"/>
            <w:gridSpan w:val="2"/>
          </w:tcPr>
          <w:p>
            <w:pPr>
              <w:pStyle w:val="TableParagraph"/>
              <w:spacing w:line="291" w:lineRule="exact"/>
              <w:ind w:left="1828" w:right="1808"/>
              <w:jc w:val="center"/>
              <w:rPr>
                <w:rFonts w:ascii="Microsoft JhengHei" w:eastAsia="Microsoft JhengHei" w:hint="eastAsia"/>
                <w:b/>
                <w:sz w:val="21"/>
              </w:rPr>
            </w:pPr>
            <w:r>
              <w:rPr>
                <w:rFonts w:ascii="Microsoft JhengHei" w:eastAsia="Microsoft JhengHei" w:hint="eastAsia"/>
                <w:b/>
                <w:sz w:val="21"/>
              </w:rPr>
              <w:t>奖励对象</w:t>
            </w:r>
          </w:p>
        </w:tc>
        <w:tc>
          <w:tcPr>
            <w:tcW w:w="2552" w:type="dxa"/>
          </w:tcPr>
          <w:p>
            <w:pPr>
              <w:pStyle w:val="TableParagraph"/>
              <w:spacing w:line="291" w:lineRule="exact"/>
              <w:ind w:left="1044" w:right="1027"/>
              <w:jc w:val="center"/>
              <w:rPr>
                <w:rFonts w:ascii="Microsoft JhengHei" w:eastAsia="Microsoft JhengHei" w:hint="eastAsia"/>
                <w:b/>
                <w:sz w:val="21"/>
              </w:rPr>
            </w:pPr>
            <w:r>
              <w:rPr>
                <w:rFonts w:ascii="Microsoft JhengHei" w:eastAsia="Microsoft JhengHei" w:hint="eastAsia"/>
                <w:b/>
                <w:sz w:val="21"/>
              </w:rPr>
              <w:t>金额</w:t>
            </w:r>
          </w:p>
        </w:tc>
        <w:tc>
          <w:tcPr>
            <w:tcW w:w="1135" w:type="dxa"/>
          </w:tcPr>
          <w:p>
            <w:pPr>
              <w:pStyle w:val="TableParagraph"/>
              <w:spacing w:line="291" w:lineRule="exact"/>
              <w:ind w:left="0" w:right="121"/>
              <w:jc w:val="right"/>
              <w:rPr>
                <w:rFonts w:ascii="Microsoft JhengHei" w:eastAsia="Microsoft JhengHei" w:hint="eastAsia"/>
                <w:b/>
                <w:sz w:val="21"/>
              </w:rPr>
            </w:pPr>
            <w:r>
              <w:rPr>
                <w:rFonts w:ascii="Microsoft JhengHei" w:eastAsia="Microsoft JhengHei" w:hint="eastAsia"/>
                <w:b/>
                <w:sz w:val="21"/>
              </w:rPr>
              <w:t>获奖比例</w:t>
            </w:r>
          </w:p>
        </w:tc>
      </w:tr>
      <w:tr>
        <w:trPr>
          <w:trHeight w:val="313" w:hRule="atLeast"/>
        </w:trPr>
        <w:tc>
          <w:tcPr>
            <w:tcW w:w="1291" w:type="dxa"/>
            <w:vMerge w:val="restart"/>
          </w:tcPr>
          <w:p>
            <w:pPr>
              <w:pStyle w:val="TableParagraph"/>
              <w:ind w:left="0"/>
              <w:rPr>
                <w:rFonts w:ascii="Microsoft YaHei"/>
                <w:b/>
                <w:sz w:val="20"/>
              </w:rPr>
            </w:pPr>
          </w:p>
          <w:p>
            <w:pPr>
              <w:pStyle w:val="TableParagraph"/>
              <w:ind w:left="0"/>
              <w:rPr>
                <w:rFonts w:ascii="Microsoft YaHei"/>
                <w:b/>
                <w:sz w:val="20"/>
              </w:rPr>
            </w:pPr>
          </w:p>
          <w:p>
            <w:pPr>
              <w:pStyle w:val="TableParagraph"/>
              <w:spacing w:before="16"/>
              <w:ind w:left="0"/>
              <w:rPr>
                <w:rFonts w:ascii="Microsoft YaHei"/>
                <w:b/>
                <w:sz w:val="15"/>
              </w:rPr>
            </w:pPr>
          </w:p>
          <w:p>
            <w:pPr>
              <w:pStyle w:val="TableParagraph"/>
              <w:spacing w:line="278" w:lineRule="auto" w:before="1"/>
              <w:ind w:left="328" w:right="95" w:hanging="209"/>
              <w:rPr>
                <w:sz w:val="21"/>
              </w:rPr>
            </w:pPr>
            <w:r>
              <w:rPr>
                <w:sz w:val="21"/>
              </w:rPr>
              <w:t>全日制博士研究生</w:t>
            </w:r>
          </w:p>
        </w:tc>
        <w:tc>
          <w:tcPr>
            <w:tcW w:w="4537" w:type="dxa"/>
            <w:gridSpan w:val="2"/>
          </w:tcPr>
          <w:p>
            <w:pPr>
              <w:pStyle w:val="TableParagraph"/>
              <w:spacing w:line="269" w:lineRule="exact" w:before="25"/>
              <w:ind w:left="108"/>
              <w:rPr>
                <w:sz w:val="21"/>
              </w:rPr>
            </w:pPr>
            <w:r>
              <w:rPr>
                <w:sz w:val="21"/>
              </w:rPr>
              <w:t>研究生国家奖学金</w:t>
            </w:r>
          </w:p>
        </w:tc>
        <w:tc>
          <w:tcPr>
            <w:tcW w:w="2552" w:type="dxa"/>
          </w:tcPr>
          <w:p>
            <w:pPr>
              <w:pStyle w:val="TableParagraph"/>
              <w:spacing w:line="269" w:lineRule="exact" w:before="25"/>
              <w:ind w:left="108"/>
              <w:rPr>
                <w:sz w:val="21"/>
              </w:rPr>
            </w:pPr>
            <w:r>
              <w:rPr>
                <w:sz w:val="21"/>
              </w:rPr>
              <w:t>30000 元/人/年</w:t>
            </w:r>
          </w:p>
        </w:tc>
        <w:tc>
          <w:tcPr>
            <w:tcW w:w="1135" w:type="dxa"/>
          </w:tcPr>
          <w:p>
            <w:pPr>
              <w:pStyle w:val="TableParagraph"/>
              <w:spacing w:line="269" w:lineRule="exact" w:before="25"/>
              <w:ind w:left="338" w:right="316"/>
              <w:jc w:val="center"/>
              <w:rPr>
                <w:sz w:val="21"/>
              </w:rPr>
            </w:pPr>
            <w:r>
              <w:rPr>
                <w:sz w:val="21"/>
              </w:rPr>
              <w:t>8</w:t>
            </w:r>
          </w:p>
        </w:tc>
      </w:tr>
      <w:tr>
        <w:trPr>
          <w:trHeight w:val="311" w:hRule="atLeast"/>
        </w:trPr>
        <w:tc>
          <w:tcPr>
            <w:tcW w:w="1291" w:type="dxa"/>
            <w:vMerge/>
            <w:tcBorders>
              <w:top w:val="nil"/>
            </w:tcBorders>
          </w:tcPr>
          <w:p>
            <w:pPr>
              <w:rPr>
                <w:sz w:val="2"/>
                <w:szCs w:val="2"/>
              </w:rPr>
            </w:pPr>
          </w:p>
        </w:tc>
        <w:tc>
          <w:tcPr>
            <w:tcW w:w="2410" w:type="dxa"/>
            <w:vMerge w:val="restart"/>
          </w:tcPr>
          <w:p>
            <w:pPr>
              <w:pStyle w:val="TableParagraph"/>
              <w:spacing w:before="5"/>
              <w:ind w:left="0"/>
              <w:rPr>
                <w:rFonts w:ascii="Microsoft YaHei"/>
                <w:b/>
                <w:sz w:val="28"/>
              </w:rPr>
            </w:pPr>
          </w:p>
          <w:p>
            <w:pPr>
              <w:pStyle w:val="TableParagraph"/>
              <w:ind w:left="108"/>
              <w:rPr>
                <w:sz w:val="21"/>
              </w:rPr>
            </w:pPr>
            <w:r>
              <w:rPr>
                <w:sz w:val="21"/>
              </w:rPr>
              <w:t>研究生新生学业奖学金</w:t>
            </w:r>
          </w:p>
        </w:tc>
        <w:tc>
          <w:tcPr>
            <w:tcW w:w="2127" w:type="dxa"/>
            <w:vMerge w:val="restart"/>
          </w:tcPr>
          <w:p>
            <w:pPr>
              <w:pStyle w:val="TableParagraph"/>
              <w:spacing w:before="3"/>
              <w:ind w:left="0"/>
              <w:rPr>
                <w:rFonts w:ascii="Microsoft YaHei"/>
                <w:b/>
                <w:sz w:val="10"/>
              </w:rPr>
            </w:pPr>
          </w:p>
          <w:p>
            <w:pPr>
              <w:pStyle w:val="TableParagraph"/>
              <w:ind w:left="108"/>
              <w:rPr>
                <w:sz w:val="21"/>
              </w:rPr>
            </w:pPr>
            <w:r>
              <w:rPr>
                <w:sz w:val="21"/>
              </w:rPr>
              <w:t>申请考核、硕博连读</w:t>
            </w:r>
          </w:p>
        </w:tc>
        <w:tc>
          <w:tcPr>
            <w:tcW w:w="2552" w:type="dxa"/>
          </w:tcPr>
          <w:p>
            <w:pPr>
              <w:pStyle w:val="TableParagraph"/>
              <w:spacing w:line="269" w:lineRule="exact" w:before="22"/>
              <w:ind w:left="108"/>
              <w:rPr>
                <w:sz w:val="21"/>
              </w:rPr>
            </w:pPr>
            <w:r>
              <w:rPr>
                <w:sz w:val="21"/>
              </w:rPr>
              <w:t>一等：10000 元/人/年</w:t>
            </w:r>
          </w:p>
        </w:tc>
        <w:tc>
          <w:tcPr>
            <w:tcW w:w="1135" w:type="dxa"/>
          </w:tcPr>
          <w:p>
            <w:pPr>
              <w:pStyle w:val="TableParagraph"/>
              <w:spacing w:line="264" w:lineRule="exact" w:before="27"/>
              <w:ind w:left="333" w:right="316"/>
              <w:jc w:val="center"/>
              <w:rPr>
                <w:sz w:val="21"/>
              </w:rPr>
            </w:pPr>
            <w:r>
              <w:rPr>
                <w:spacing w:val="2"/>
                <w:sz w:val="21"/>
              </w:rPr>
              <w:t>50 </w:t>
            </w:r>
            <w:r>
              <w:rPr>
                <w:spacing w:val="5"/>
                <w:w w:val="100"/>
                <w:sz w:val="21"/>
              </w:rPr>
              <w:drawing>
                <wp:inline distT="0" distB="0" distL="0" distR="0">
                  <wp:extent cx="60325" cy="104775"/>
                  <wp:effectExtent l="0" t="0" r="0" b="0"/>
                  <wp:docPr id="15" name="image3.png"/>
                  <wp:cNvGraphicFramePr>
                    <a:graphicFrameLocks noChangeAspect="1"/>
                  </wp:cNvGraphicFramePr>
                  <a:graphic>
                    <a:graphicData uri="http://schemas.openxmlformats.org/drawingml/2006/picture">
                      <pic:pic>
                        <pic:nvPicPr>
                          <pic:cNvPr id="16" name="image3.png"/>
                          <pic:cNvPicPr/>
                        </pic:nvPicPr>
                        <pic:blipFill>
                          <a:blip r:embed="rId10" cstate="print"/>
                          <a:stretch>
                            <a:fillRect/>
                          </a:stretch>
                        </pic:blipFill>
                        <pic:spPr>
                          <a:xfrm>
                            <a:off x="0" y="0"/>
                            <a:ext cx="60325" cy="104775"/>
                          </a:xfrm>
                          <a:prstGeom prst="rect">
                            <a:avLst/>
                          </a:prstGeom>
                        </pic:spPr>
                      </pic:pic>
                    </a:graphicData>
                  </a:graphic>
                </wp:inline>
              </w:drawing>
            </w:r>
            <w:r>
              <w:rPr>
                <w:spacing w:val="5"/>
                <w:w w:val="100"/>
                <w:sz w:val="21"/>
              </w:rPr>
            </w:r>
          </w:p>
        </w:tc>
      </w:tr>
      <w:tr>
        <w:trPr>
          <w:trHeight w:val="311" w:hRule="atLeast"/>
        </w:trPr>
        <w:tc>
          <w:tcPr>
            <w:tcW w:w="1291" w:type="dxa"/>
            <w:vMerge/>
            <w:tcBorders>
              <w:top w:val="nil"/>
            </w:tcBorders>
          </w:tcPr>
          <w:p>
            <w:pPr>
              <w:rPr>
                <w:sz w:val="2"/>
                <w:szCs w:val="2"/>
              </w:rPr>
            </w:pPr>
          </w:p>
        </w:tc>
        <w:tc>
          <w:tcPr>
            <w:tcW w:w="2410" w:type="dxa"/>
            <w:vMerge/>
            <w:tcBorders>
              <w:top w:val="nil"/>
            </w:tcBorders>
          </w:tcPr>
          <w:p>
            <w:pPr>
              <w:rPr>
                <w:sz w:val="2"/>
                <w:szCs w:val="2"/>
              </w:rPr>
            </w:pPr>
          </w:p>
        </w:tc>
        <w:tc>
          <w:tcPr>
            <w:tcW w:w="2127" w:type="dxa"/>
            <w:vMerge/>
            <w:tcBorders>
              <w:top w:val="nil"/>
            </w:tcBorders>
          </w:tcPr>
          <w:p>
            <w:pPr>
              <w:rPr>
                <w:sz w:val="2"/>
                <w:szCs w:val="2"/>
              </w:rPr>
            </w:pPr>
          </w:p>
        </w:tc>
        <w:tc>
          <w:tcPr>
            <w:tcW w:w="2552" w:type="dxa"/>
          </w:tcPr>
          <w:p>
            <w:pPr>
              <w:pStyle w:val="TableParagraph"/>
              <w:spacing w:line="269" w:lineRule="exact" w:before="22"/>
              <w:ind w:left="108"/>
              <w:rPr>
                <w:sz w:val="21"/>
              </w:rPr>
            </w:pPr>
            <w:r>
              <w:rPr>
                <w:sz w:val="21"/>
              </w:rPr>
              <w:t>二等：5000 元/人/年</w:t>
            </w:r>
          </w:p>
        </w:tc>
        <w:tc>
          <w:tcPr>
            <w:tcW w:w="1135" w:type="dxa"/>
          </w:tcPr>
          <w:p>
            <w:pPr>
              <w:pStyle w:val="TableParagraph"/>
              <w:spacing w:line="269" w:lineRule="exact" w:before="22"/>
              <w:ind w:left="338" w:right="316"/>
              <w:jc w:val="center"/>
              <w:rPr>
                <w:sz w:val="21"/>
              </w:rPr>
            </w:pPr>
            <w:r>
              <w:rPr>
                <w:sz w:val="21"/>
              </w:rPr>
              <w:t>50</w:t>
            </w:r>
          </w:p>
        </w:tc>
      </w:tr>
      <w:tr>
        <w:trPr>
          <w:trHeight w:val="313" w:hRule="atLeast"/>
        </w:trPr>
        <w:tc>
          <w:tcPr>
            <w:tcW w:w="1291" w:type="dxa"/>
            <w:vMerge/>
            <w:tcBorders>
              <w:top w:val="nil"/>
            </w:tcBorders>
          </w:tcPr>
          <w:p>
            <w:pPr>
              <w:rPr>
                <w:sz w:val="2"/>
                <w:szCs w:val="2"/>
              </w:rPr>
            </w:pPr>
          </w:p>
        </w:tc>
        <w:tc>
          <w:tcPr>
            <w:tcW w:w="2410" w:type="dxa"/>
            <w:vMerge/>
            <w:tcBorders>
              <w:top w:val="nil"/>
            </w:tcBorders>
          </w:tcPr>
          <w:p>
            <w:pPr>
              <w:rPr>
                <w:sz w:val="2"/>
                <w:szCs w:val="2"/>
              </w:rPr>
            </w:pPr>
          </w:p>
        </w:tc>
        <w:tc>
          <w:tcPr>
            <w:tcW w:w="2127" w:type="dxa"/>
            <w:vMerge w:val="restart"/>
          </w:tcPr>
          <w:p>
            <w:pPr>
              <w:pStyle w:val="TableParagraph"/>
              <w:spacing w:before="6"/>
              <w:ind w:left="0"/>
              <w:rPr>
                <w:rFonts w:ascii="Microsoft YaHei"/>
                <w:b/>
                <w:sz w:val="10"/>
              </w:rPr>
            </w:pPr>
          </w:p>
          <w:p>
            <w:pPr>
              <w:pStyle w:val="TableParagraph"/>
              <w:ind w:left="108"/>
              <w:rPr>
                <w:sz w:val="21"/>
              </w:rPr>
            </w:pPr>
            <w:r>
              <w:rPr>
                <w:sz w:val="21"/>
              </w:rPr>
              <w:t>普通招考</w:t>
            </w:r>
          </w:p>
        </w:tc>
        <w:tc>
          <w:tcPr>
            <w:tcW w:w="2552" w:type="dxa"/>
          </w:tcPr>
          <w:p>
            <w:pPr>
              <w:pStyle w:val="TableParagraph"/>
              <w:spacing w:line="269" w:lineRule="exact" w:before="25"/>
              <w:ind w:left="108"/>
              <w:rPr>
                <w:sz w:val="21"/>
              </w:rPr>
            </w:pPr>
            <w:r>
              <w:rPr>
                <w:sz w:val="21"/>
              </w:rPr>
              <w:t>一等：10000 元/人/年</w:t>
            </w:r>
          </w:p>
        </w:tc>
        <w:tc>
          <w:tcPr>
            <w:tcW w:w="1135" w:type="dxa"/>
          </w:tcPr>
          <w:p>
            <w:pPr>
              <w:pStyle w:val="TableParagraph"/>
              <w:spacing w:before="20"/>
              <w:ind w:left="333" w:right="316"/>
              <w:jc w:val="center"/>
              <w:rPr>
                <w:sz w:val="21"/>
              </w:rPr>
            </w:pPr>
            <w:r>
              <w:rPr>
                <w:spacing w:val="2"/>
                <w:position w:val="1"/>
                <w:sz w:val="21"/>
              </w:rPr>
              <w:t>40 </w:t>
            </w:r>
            <w:r>
              <w:rPr>
                <w:spacing w:val="5"/>
                <w:w w:val="100"/>
                <w:sz w:val="21"/>
              </w:rPr>
              <w:drawing>
                <wp:inline distT="0" distB="0" distL="0" distR="0">
                  <wp:extent cx="60325" cy="104775"/>
                  <wp:effectExtent l="0" t="0" r="0" b="0"/>
                  <wp:docPr id="17" name="image3.png"/>
                  <wp:cNvGraphicFramePr>
                    <a:graphicFrameLocks noChangeAspect="1"/>
                  </wp:cNvGraphicFramePr>
                  <a:graphic>
                    <a:graphicData uri="http://schemas.openxmlformats.org/drawingml/2006/picture">
                      <pic:pic>
                        <pic:nvPicPr>
                          <pic:cNvPr id="18" name="image3.png"/>
                          <pic:cNvPicPr/>
                        </pic:nvPicPr>
                        <pic:blipFill>
                          <a:blip r:embed="rId10" cstate="print"/>
                          <a:stretch>
                            <a:fillRect/>
                          </a:stretch>
                        </pic:blipFill>
                        <pic:spPr>
                          <a:xfrm>
                            <a:off x="0" y="0"/>
                            <a:ext cx="60325" cy="104775"/>
                          </a:xfrm>
                          <a:prstGeom prst="rect">
                            <a:avLst/>
                          </a:prstGeom>
                        </pic:spPr>
                      </pic:pic>
                    </a:graphicData>
                  </a:graphic>
                </wp:inline>
              </w:drawing>
            </w:r>
            <w:r>
              <w:rPr>
                <w:spacing w:val="5"/>
                <w:w w:val="100"/>
                <w:sz w:val="21"/>
              </w:rPr>
            </w:r>
          </w:p>
        </w:tc>
      </w:tr>
      <w:tr>
        <w:trPr>
          <w:trHeight w:val="311" w:hRule="atLeast"/>
        </w:trPr>
        <w:tc>
          <w:tcPr>
            <w:tcW w:w="1291" w:type="dxa"/>
            <w:vMerge/>
            <w:tcBorders>
              <w:top w:val="nil"/>
            </w:tcBorders>
          </w:tcPr>
          <w:p>
            <w:pPr>
              <w:rPr>
                <w:sz w:val="2"/>
                <w:szCs w:val="2"/>
              </w:rPr>
            </w:pPr>
          </w:p>
        </w:tc>
        <w:tc>
          <w:tcPr>
            <w:tcW w:w="2410" w:type="dxa"/>
            <w:vMerge/>
            <w:tcBorders>
              <w:top w:val="nil"/>
            </w:tcBorders>
          </w:tcPr>
          <w:p>
            <w:pPr>
              <w:rPr>
                <w:sz w:val="2"/>
                <w:szCs w:val="2"/>
              </w:rPr>
            </w:pPr>
          </w:p>
        </w:tc>
        <w:tc>
          <w:tcPr>
            <w:tcW w:w="2127" w:type="dxa"/>
            <w:vMerge/>
            <w:tcBorders>
              <w:top w:val="nil"/>
            </w:tcBorders>
          </w:tcPr>
          <w:p>
            <w:pPr>
              <w:rPr>
                <w:sz w:val="2"/>
                <w:szCs w:val="2"/>
              </w:rPr>
            </w:pPr>
          </w:p>
        </w:tc>
        <w:tc>
          <w:tcPr>
            <w:tcW w:w="2552" w:type="dxa"/>
          </w:tcPr>
          <w:p>
            <w:pPr>
              <w:pStyle w:val="TableParagraph"/>
              <w:spacing w:line="269" w:lineRule="exact" w:before="22"/>
              <w:ind w:left="108"/>
              <w:rPr>
                <w:sz w:val="21"/>
              </w:rPr>
            </w:pPr>
            <w:r>
              <w:rPr>
                <w:sz w:val="21"/>
              </w:rPr>
              <w:t>二等：5000 元/人/年</w:t>
            </w:r>
          </w:p>
        </w:tc>
        <w:tc>
          <w:tcPr>
            <w:tcW w:w="1135" w:type="dxa"/>
          </w:tcPr>
          <w:p>
            <w:pPr>
              <w:pStyle w:val="TableParagraph"/>
              <w:spacing w:line="269" w:lineRule="exact" w:before="22"/>
              <w:ind w:left="338" w:right="316"/>
              <w:jc w:val="center"/>
              <w:rPr>
                <w:sz w:val="21"/>
              </w:rPr>
            </w:pPr>
            <w:r>
              <w:rPr>
                <w:sz w:val="21"/>
              </w:rPr>
              <w:t>40</w:t>
            </w:r>
          </w:p>
        </w:tc>
      </w:tr>
      <w:tr>
        <w:trPr>
          <w:trHeight w:val="311" w:hRule="atLeast"/>
        </w:trPr>
        <w:tc>
          <w:tcPr>
            <w:tcW w:w="1291" w:type="dxa"/>
            <w:vMerge/>
            <w:tcBorders>
              <w:top w:val="nil"/>
            </w:tcBorders>
          </w:tcPr>
          <w:p>
            <w:pPr>
              <w:rPr>
                <w:sz w:val="2"/>
                <w:szCs w:val="2"/>
              </w:rPr>
            </w:pPr>
          </w:p>
        </w:tc>
        <w:tc>
          <w:tcPr>
            <w:tcW w:w="4537" w:type="dxa"/>
            <w:gridSpan w:val="2"/>
          </w:tcPr>
          <w:p>
            <w:pPr>
              <w:pStyle w:val="TableParagraph"/>
              <w:spacing w:line="269" w:lineRule="exact" w:before="22"/>
              <w:ind w:left="108"/>
              <w:rPr>
                <w:sz w:val="21"/>
              </w:rPr>
            </w:pPr>
            <w:r>
              <w:rPr>
                <w:sz w:val="21"/>
              </w:rPr>
              <w:t>研究生国家助学金</w:t>
            </w:r>
          </w:p>
        </w:tc>
        <w:tc>
          <w:tcPr>
            <w:tcW w:w="2552" w:type="dxa"/>
          </w:tcPr>
          <w:p>
            <w:pPr>
              <w:pStyle w:val="TableParagraph"/>
              <w:spacing w:line="269" w:lineRule="exact" w:before="22"/>
              <w:ind w:left="108"/>
              <w:rPr>
                <w:sz w:val="21"/>
              </w:rPr>
            </w:pPr>
            <w:r>
              <w:rPr>
                <w:sz w:val="21"/>
              </w:rPr>
              <w:t>25000 元/人/年</w:t>
            </w:r>
          </w:p>
        </w:tc>
        <w:tc>
          <w:tcPr>
            <w:tcW w:w="1135" w:type="dxa"/>
          </w:tcPr>
          <w:p>
            <w:pPr>
              <w:pStyle w:val="TableParagraph"/>
              <w:spacing w:line="269" w:lineRule="exact" w:before="22"/>
              <w:ind w:left="357"/>
              <w:rPr>
                <w:sz w:val="21"/>
              </w:rPr>
            </w:pPr>
            <w:r>
              <w:rPr>
                <w:sz w:val="21"/>
              </w:rPr>
              <w:t>100</w:t>
            </w:r>
          </w:p>
        </w:tc>
      </w:tr>
      <w:tr>
        <w:trPr>
          <w:trHeight w:val="313" w:hRule="atLeast"/>
        </w:trPr>
        <w:tc>
          <w:tcPr>
            <w:tcW w:w="1291" w:type="dxa"/>
            <w:vMerge/>
            <w:tcBorders>
              <w:top w:val="nil"/>
            </w:tcBorders>
          </w:tcPr>
          <w:p>
            <w:pPr>
              <w:rPr>
                <w:sz w:val="2"/>
                <w:szCs w:val="2"/>
              </w:rPr>
            </w:pPr>
          </w:p>
        </w:tc>
        <w:tc>
          <w:tcPr>
            <w:tcW w:w="4537" w:type="dxa"/>
            <w:gridSpan w:val="2"/>
          </w:tcPr>
          <w:p>
            <w:pPr>
              <w:pStyle w:val="TableParagraph"/>
              <w:spacing w:line="269" w:lineRule="exact" w:before="24"/>
              <w:ind w:left="108"/>
              <w:rPr>
                <w:sz w:val="21"/>
              </w:rPr>
            </w:pPr>
            <w:r>
              <w:rPr>
                <w:sz w:val="21"/>
              </w:rPr>
              <w:t>博士企业奖助学金</w:t>
            </w:r>
          </w:p>
        </w:tc>
        <w:tc>
          <w:tcPr>
            <w:tcW w:w="2552" w:type="dxa"/>
          </w:tcPr>
          <w:p>
            <w:pPr>
              <w:pStyle w:val="TableParagraph"/>
              <w:spacing w:line="269" w:lineRule="exact" w:before="24"/>
              <w:ind w:left="108"/>
              <w:rPr>
                <w:sz w:val="21"/>
              </w:rPr>
            </w:pPr>
            <w:r>
              <w:rPr>
                <w:sz w:val="21"/>
              </w:rPr>
              <w:t>1000 元/人-12000 元/人</w:t>
            </w:r>
          </w:p>
        </w:tc>
        <w:tc>
          <w:tcPr>
            <w:tcW w:w="1135" w:type="dxa"/>
          </w:tcPr>
          <w:p>
            <w:pPr>
              <w:pStyle w:val="TableParagraph"/>
              <w:spacing w:line="269" w:lineRule="exact" w:before="24"/>
              <w:ind w:left="201"/>
              <w:rPr>
                <w:sz w:val="21"/>
              </w:rPr>
            </w:pPr>
            <w:r>
              <w:rPr>
                <w:sz w:val="21"/>
              </w:rPr>
              <w:t>10左右</w:t>
            </w:r>
          </w:p>
        </w:tc>
      </w:tr>
      <w:tr>
        <w:trPr>
          <w:trHeight w:val="311" w:hRule="atLeast"/>
        </w:trPr>
        <w:tc>
          <w:tcPr>
            <w:tcW w:w="1291" w:type="dxa"/>
            <w:vMerge/>
            <w:tcBorders>
              <w:top w:val="nil"/>
            </w:tcBorders>
          </w:tcPr>
          <w:p>
            <w:pPr>
              <w:rPr>
                <w:sz w:val="2"/>
                <w:szCs w:val="2"/>
              </w:rPr>
            </w:pPr>
          </w:p>
        </w:tc>
        <w:tc>
          <w:tcPr>
            <w:tcW w:w="4537" w:type="dxa"/>
            <w:gridSpan w:val="2"/>
          </w:tcPr>
          <w:p>
            <w:pPr>
              <w:pStyle w:val="TableParagraph"/>
              <w:spacing w:line="269" w:lineRule="exact" w:before="22"/>
              <w:ind w:left="108"/>
              <w:rPr>
                <w:sz w:val="21"/>
              </w:rPr>
            </w:pPr>
            <w:r>
              <w:rPr>
                <w:sz w:val="21"/>
              </w:rPr>
              <w:t>优秀生源奖学金</w:t>
            </w:r>
          </w:p>
        </w:tc>
        <w:tc>
          <w:tcPr>
            <w:tcW w:w="2552" w:type="dxa"/>
          </w:tcPr>
          <w:p>
            <w:pPr>
              <w:pStyle w:val="TableParagraph"/>
              <w:spacing w:line="269" w:lineRule="exact" w:before="22"/>
              <w:ind w:left="108"/>
              <w:rPr>
                <w:sz w:val="21"/>
              </w:rPr>
            </w:pPr>
            <w:r>
              <w:rPr>
                <w:sz w:val="21"/>
              </w:rPr>
              <w:t>10000 元/人</w:t>
            </w:r>
          </w:p>
        </w:tc>
        <w:tc>
          <w:tcPr>
            <w:tcW w:w="1135" w:type="dxa"/>
          </w:tcPr>
          <w:p>
            <w:pPr>
              <w:pStyle w:val="TableParagraph"/>
              <w:spacing w:line="269" w:lineRule="exact" w:before="22"/>
              <w:ind w:left="0" w:right="160"/>
              <w:jc w:val="right"/>
              <w:rPr>
                <w:sz w:val="21"/>
              </w:rPr>
            </w:pPr>
            <w:r>
              <w:rPr>
                <w:sz w:val="21"/>
              </w:rPr>
              <w:t>实际人数</w:t>
            </w:r>
          </w:p>
        </w:tc>
      </w:tr>
      <w:tr>
        <w:trPr>
          <w:trHeight w:val="311" w:hRule="atLeast"/>
        </w:trPr>
        <w:tc>
          <w:tcPr>
            <w:tcW w:w="1291" w:type="dxa"/>
            <w:vMerge w:val="restart"/>
          </w:tcPr>
          <w:p>
            <w:pPr>
              <w:pStyle w:val="TableParagraph"/>
              <w:ind w:left="0"/>
              <w:rPr>
                <w:rFonts w:ascii="Microsoft YaHei"/>
                <w:b/>
                <w:sz w:val="20"/>
              </w:rPr>
            </w:pPr>
          </w:p>
          <w:p>
            <w:pPr>
              <w:pStyle w:val="TableParagraph"/>
              <w:spacing w:before="15"/>
              <w:ind w:left="0"/>
              <w:rPr>
                <w:rFonts w:ascii="Microsoft YaHei"/>
                <w:b/>
                <w:sz w:val="26"/>
              </w:rPr>
            </w:pPr>
          </w:p>
          <w:p>
            <w:pPr>
              <w:pStyle w:val="TableParagraph"/>
              <w:spacing w:line="278" w:lineRule="auto"/>
              <w:ind w:left="328" w:right="95" w:hanging="209"/>
              <w:rPr>
                <w:sz w:val="21"/>
              </w:rPr>
            </w:pPr>
            <w:r>
              <w:rPr>
                <w:sz w:val="21"/>
              </w:rPr>
              <w:t>全日制硕士研究生</w:t>
            </w:r>
          </w:p>
        </w:tc>
        <w:tc>
          <w:tcPr>
            <w:tcW w:w="4537" w:type="dxa"/>
            <w:gridSpan w:val="2"/>
          </w:tcPr>
          <w:p>
            <w:pPr>
              <w:pStyle w:val="TableParagraph"/>
              <w:spacing w:line="269" w:lineRule="exact" w:before="22"/>
              <w:ind w:left="108"/>
              <w:rPr>
                <w:sz w:val="21"/>
              </w:rPr>
            </w:pPr>
            <w:r>
              <w:rPr>
                <w:sz w:val="21"/>
              </w:rPr>
              <w:t>研究生国家奖学金</w:t>
            </w:r>
          </w:p>
        </w:tc>
        <w:tc>
          <w:tcPr>
            <w:tcW w:w="2552" w:type="dxa"/>
          </w:tcPr>
          <w:p>
            <w:pPr>
              <w:pStyle w:val="TableParagraph"/>
              <w:spacing w:line="269" w:lineRule="exact" w:before="22"/>
              <w:ind w:left="108"/>
              <w:rPr>
                <w:sz w:val="21"/>
              </w:rPr>
            </w:pPr>
            <w:r>
              <w:rPr>
                <w:sz w:val="21"/>
              </w:rPr>
              <w:t>20000 元/人/年</w:t>
            </w:r>
          </w:p>
        </w:tc>
        <w:tc>
          <w:tcPr>
            <w:tcW w:w="1135" w:type="dxa"/>
          </w:tcPr>
          <w:p>
            <w:pPr>
              <w:pStyle w:val="TableParagraph"/>
              <w:spacing w:line="269" w:lineRule="exact" w:before="22"/>
              <w:ind w:left="338" w:right="316"/>
              <w:jc w:val="center"/>
              <w:rPr>
                <w:sz w:val="21"/>
              </w:rPr>
            </w:pPr>
            <w:r>
              <w:rPr>
                <w:sz w:val="21"/>
              </w:rPr>
              <w:t>4</w:t>
            </w:r>
          </w:p>
        </w:tc>
      </w:tr>
      <w:tr>
        <w:trPr>
          <w:trHeight w:val="314" w:hRule="atLeast"/>
        </w:trPr>
        <w:tc>
          <w:tcPr>
            <w:tcW w:w="1291" w:type="dxa"/>
            <w:vMerge/>
            <w:tcBorders>
              <w:top w:val="nil"/>
            </w:tcBorders>
          </w:tcPr>
          <w:p>
            <w:pPr>
              <w:rPr>
                <w:sz w:val="2"/>
                <w:szCs w:val="2"/>
              </w:rPr>
            </w:pPr>
          </w:p>
        </w:tc>
        <w:tc>
          <w:tcPr>
            <w:tcW w:w="2410" w:type="dxa"/>
            <w:vMerge w:val="restart"/>
          </w:tcPr>
          <w:p>
            <w:pPr>
              <w:pStyle w:val="TableParagraph"/>
              <w:spacing w:before="6"/>
              <w:ind w:left="0"/>
              <w:rPr>
                <w:rFonts w:ascii="Microsoft YaHei"/>
                <w:b/>
                <w:sz w:val="19"/>
              </w:rPr>
            </w:pPr>
          </w:p>
          <w:p>
            <w:pPr>
              <w:pStyle w:val="TableParagraph"/>
              <w:ind w:left="108"/>
              <w:rPr>
                <w:sz w:val="21"/>
              </w:rPr>
            </w:pPr>
            <w:r>
              <w:rPr>
                <w:sz w:val="21"/>
              </w:rPr>
              <w:t>研究生新生学业奖学金</w:t>
            </w:r>
          </w:p>
        </w:tc>
        <w:tc>
          <w:tcPr>
            <w:tcW w:w="2127" w:type="dxa"/>
          </w:tcPr>
          <w:p>
            <w:pPr>
              <w:pStyle w:val="TableParagraph"/>
              <w:spacing w:before="24"/>
              <w:ind w:left="108"/>
              <w:rPr>
                <w:sz w:val="21"/>
              </w:rPr>
            </w:pPr>
            <w:r>
              <w:rPr>
                <w:sz w:val="21"/>
              </w:rPr>
              <w:t>推荐免试</w:t>
            </w:r>
          </w:p>
        </w:tc>
        <w:tc>
          <w:tcPr>
            <w:tcW w:w="2552" w:type="dxa"/>
          </w:tcPr>
          <w:p>
            <w:pPr>
              <w:pStyle w:val="TableParagraph"/>
              <w:spacing w:before="24"/>
              <w:ind w:left="108"/>
              <w:rPr>
                <w:sz w:val="21"/>
              </w:rPr>
            </w:pPr>
            <w:r>
              <w:rPr>
                <w:sz w:val="21"/>
              </w:rPr>
              <w:t>一等：8000 元/人/年</w:t>
            </w:r>
          </w:p>
        </w:tc>
        <w:tc>
          <w:tcPr>
            <w:tcW w:w="1135" w:type="dxa"/>
          </w:tcPr>
          <w:p>
            <w:pPr>
              <w:pStyle w:val="TableParagraph"/>
              <w:spacing w:before="24"/>
              <w:ind w:left="357"/>
              <w:rPr>
                <w:sz w:val="21"/>
              </w:rPr>
            </w:pPr>
            <w:r>
              <w:rPr>
                <w:sz w:val="21"/>
              </w:rPr>
              <w:t>全部</w:t>
            </w:r>
          </w:p>
        </w:tc>
      </w:tr>
      <w:tr>
        <w:trPr>
          <w:trHeight w:val="311" w:hRule="atLeast"/>
        </w:trPr>
        <w:tc>
          <w:tcPr>
            <w:tcW w:w="1291" w:type="dxa"/>
            <w:vMerge/>
            <w:tcBorders>
              <w:top w:val="nil"/>
            </w:tcBorders>
          </w:tcPr>
          <w:p>
            <w:pPr>
              <w:rPr>
                <w:sz w:val="2"/>
                <w:szCs w:val="2"/>
              </w:rPr>
            </w:pPr>
          </w:p>
        </w:tc>
        <w:tc>
          <w:tcPr>
            <w:tcW w:w="2410" w:type="dxa"/>
            <w:vMerge/>
            <w:tcBorders>
              <w:top w:val="nil"/>
            </w:tcBorders>
          </w:tcPr>
          <w:p>
            <w:pPr>
              <w:rPr>
                <w:sz w:val="2"/>
                <w:szCs w:val="2"/>
              </w:rPr>
            </w:pPr>
          </w:p>
        </w:tc>
        <w:tc>
          <w:tcPr>
            <w:tcW w:w="2127" w:type="dxa"/>
            <w:vMerge w:val="restart"/>
          </w:tcPr>
          <w:p>
            <w:pPr>
              <w:pStyle w:val="TableParagraph"/>
              <w:spacing w:before="3"/>
              <w:ind w:left="0"/>
              <w:rPr>
                <w:rFonts w:ascii="Microsoft YaHei"/>
                <w:b/>
                <w:sz w:val="10"/>
              </w:rPr>
            </w:pPr>
          </w:p>
          <w:p>
            <w:pPr>
              <w:pStyle w:val="TableParagraph"/>
              <w:ind w:left="108"/>
              <w:rPr>
                <w:sz w:val="21"/>
              </w:rPr>
            </w:pPr>
            <w:r>
              <w:rPr>
                <w:sz w:val="21"/>
              </w:rPr>
              <w:t>全国统一考试</w:t>
            </w:r>
          </w:p>
        </w:tc>
        <w:tc>
          <w:tcPr>
            <w:tcW w:w="2552" w:type="dxa"/>
          </w:tcPr>
          <w:p>
            <w:pPr>
              <w:pStyle w:val="TableParagraph"/>
              <w:spacing w:line="269" w:lineRule="exact" w:before="22"/>
              <w:ind w:left="108"/>
              <w:rPr>
                <w:sz w:val="21"/>
              </w:rPr>
            </w:pPr>
            <w:r>
              <w:rPr>
                <w:sz w:val="21"/>
              </w:rPr>
              <w:t>一等：8000 元/人/年</w:t>
            </w:r>
          </w:p>
        </w:tc>
        <w:tc>
          <w:tcPr>
            <w:tcW w:w="1135" w:type="dxa"/>
          </w:tcPr>
          <w:p>
            <w:pPr>
              <w:pStyle w:val="TableParagraph"/>
              <w:spacing w:line="269" w:lineRule="exact" w:before="22"/>
              <w:ind w:left="338" w:right="316"/>
              <w:jc w:val="center"/>
              <w:rPr>
                <w:sz w:val="21"/>
              </w:rPr>
            </w:pPr>
            <w:r>
              <w:rPr>
                <w:sz w:val="21"/>
              </w:rPr>
              <w:t>30</w:t>
            </w:r>
          </w:p>
        </w:tc>
      </w:tr>
      <w:tr>
        <w:trPr>
          <w:trHeight w:val="311" w:hRule="atLeast"/>
        </w:trPr>
        <w:tc>
          <w:tcPr>
            <w:tcW w:w="1291" w:type="dxa"/>
            <w:vMerge/>
            <w:tcBorders>
              <w:top w:val="nil"/>
            </w:tcBorders>
          </w:tcPr>
          <w:p>
            <w:pPr>
              <w:rPr>
                <w:sz w:val="2"/>
                <w:szCs w:val="2"/>
              </w:rPr>
            </w:pPr>
          </w:p>
        </w:tc>
        <w:tc>
          <w:tcPr>
            <w:tcW w:w="2410" w:type="dxa"/>
            <w:vMerge/>
            <w:tcBorders>
              <w:top w:val="nil"/>
            </w:tcBorders>
          </w:tcPr>
          <w:p>
            <w:pPr>
              <w:rPr>
                <w:sz w:val="2"/>
                <w:szCs w:val="2"/>
              </w:rPr>
            </w:pPr>
          </w:p>
        </w:tc>
        <w:tc>
          <w:tcPr>
            <w:tcW w:w="2127" w:type="dxa"/>
            <w:vMerge/>
            <w:tcBorders>
              <w:top w:val="nil"/>
            </w:tcBorders>
          </w:tcPr>
          <w:p>
            <w:pPr>
              <w:rPr>
                <w:sz w:val="2"/>
                <w:szCs w:val="2"/>
              </w:rPr>
            </w:pPr>
          </w:p>
        </w:tc>
        <w:tc>
          <w:tcPr>
            <w:tcW w:w="2552" w:type="dxa"/>
          </w:tcPr>
          <w:p>
            <w:pPr>
              <w:pStyle w:val="TableParagraph"/>
              <w:spacing w:line="269" w:lineRule="exact" w:before="22"/>
              <w:ind w:left="108"/>
              <w:rPr>
                <w:sz w:val="21"/>
              </w:rPr>
            </w:pPr>
            <w:r>
              <w:rPr>
                <w:sz w:val="21"/>
              </w:rPr>
              <w:t>二等：4000 元/人/年</w:t>
            </w:r>
          </w:p>
        </w:tc>
        <w:tc>
          <w:tcPr>
            <w:tcW w:w="1135" w:type="dxa"/>
          </w:tcPr>
          <w:p>
            <w:pPr>
              <w:pStyle w:val="TableParagraph"/>
              <w:spacing w:line="269" w:lineRule="exact" w:before="22"/>
              <w:ind w:left="338" w:right="316"/>
              <w:jc w:val="center"/>
              <w:rPr>
                <w:sz w:val="21"/>
              </w:rPr>
            </w:pPr>
            <w:r>
              <w:rPr>
                <w:sz w:val="21"/>
              </w:rPr>
              <w:t>40</w:t>
            </w:r>
          </w:p>
        </w:tc>
      </w:tr>
      <w:tr>
        <w:trPr>
          <w:trHeight w:val="313" w:hRule="atLeast"/>
        </w:trPr>
        <w:tc>
          <w:tcPr>
            <w:tcW w:w="1291" w:type="dxa"/>
            <w:vMerge/>
            <w:tcBorders>
              <w:top w:val="nil"/>
            </w:tcBorders>
          </w:tcPr>
          <w:p>
            <w:pPr>
              <w:rPr>
                <w:sz w:val="2"/>
                <w:szCs w:val="2"/>
              </w:rPr>
            </w:pPr>
          </w:p>
        </w:tc>
        <w:tc>
          <w:tcPr>
            <w:tcW w:w="4537" w:type="dxa"/>
            <w:gridSpan w:val="2"/>
          </w:tcPr>
          <w:p>
            <w:pPr>
              <w:pStyle w:val="TableParagraph"/>
              <w:spacing w:line="269" w:lineRule="exact" w:before="25"/>
              <w:ind w:left="108"/>
              <w:rPr>
                <w:sz w:val="21"/>
              </w:rPr>
            </w:pPr>
            <w:r>
              <w:rPr>
                <w:sz w:val="21"/>
              </w:rPr>
              <w:t>研究生国家助学金</w:t>
            </w:r>
          </w:p>
        </w:tc>
        <w:tc>
          <w:tcPr>
            <w:tcW w:w="2552" w:type="dxa"/>
          </w:tcPr>
          <w:p>
            <w:pPr>
              <w:pStyle w:val="TableParagraph"/>
              <w:spacing w:line="269" w:lineRule="exact" w:before="25"/>
              <w:ind w:left="108"/>
              <w:rPr>
                <w:sz w:val="21"/>
              </w:rPr>
            </w:pPr>
            <w:r>
              <w:rPr>
                <w:sz w:val="21"/>
              </w:rPr>
              <w:t>6000 元/人/年</w:t>
            </w:r>
          </w:p>
        </w:tc>
        <w:tc>
          <w:tcPr>
            <w:tcW w:w="1135" w:type="dxa"/>
          </w:tcPr>
          <w:p>
            <w:pPr>
              <w:pStyle w:val="TableParagraph"/>
              <w:spacing w:line="269" w:lineRule="exact" w:before="25"/>
              <w:ind w:left="357"/>
              <w:rPr>
                <w:sz w:val="21"/>
              </w:rPr>
            </w:pPr>
            <w:r>
              <w:rPr>
                <w:sz w:val="21"/>
              </w:rPr>
              <w:t>100</w:t>
            </w:r>
          </w:p>
        </w:tc>
      </w:tr>
      <w:tr>
        <w:trPr>
          <w:trHeight w:val="311" w:hRule="atLeast"/>
        </w:trPr>
        <w:tc>
          <w:tcPr>
            <w:tcW w:w="1291" w:type="dxa"/>
            <w:vMerge/>
            <w:tcBorders>
              <w:top w:val="nil"/>
            </w:tcBorders>
          </w:tcPr>
          <w:p>
            <w:pPr>
              <w:rPr>
                <w:sz w:val="2"/>
                <w:szCs w:val="2"/>
              </w:rPr>
            </w:pPr>
          </w:p>
        </w:tc>
        <w:tc>
          <w:tcPr>
            <w:tcW w:w="4537" w:type="dxa"/>
            <w:gridSpan w:val="2"/>
          </w:tcPr>
          <w:p>
            <w:pPr>
              <w:pStyle w:val="TableParagraph"/>
              <w:spacing w:line="269" w:lineRule="exact" w:before="22"/>
              <w:ind w:left="108"/>
              <w:rPr>
                <w:sz w:val="21"/>
              </w:rPr>
            </w:pPr>
            <w:r>
              <w:rPr>
                <w:sz w:val="21"/>
              </w:rPr>
              <w:t>硕士企业奖助学金</w:t>
            </w:r>
          </w:p>
        </w:tc>
        <w:tc>
          <w:tcPr>
            <w:tcW w:w="2552" w:type="dxa"/>
          </w:tcPr>
          <w:p>
            <w:pPr>
              <w:pStyle w:val="TableParagraph"/>
              <w:spacing w:line="269" w:lineRule="exact" w:before="22"/>
              <w:ind w:left="108"/>
              <w:rPr>
                <w:sz w:val="21"/>
              </w:rPr>
            </w:pPr>
            <w:r>
              <w:rPr>
                <w:sz w:val="21"/>
              </w:rPr>
              <w:t>1000 元/人-16000 元/人</w:t>
            </w:r>
          </w:p>
        </w:tc>
        <w:tc>
          <w:tcPr>
            <w:tcW w:w="1135" w:type="dxa"/>
          </w:tcPr>
          <w:p>
            <w:pPr>
              <w:pStyle w:val="TableParagraph"/>
              <w:spacing w:line="269" w:lineRule="exact" w:before="22"/>
              <w:ind w:left="252"/>
              <w:rPr>
                <w:sz w:val="21"/>
              </w:rPr>
            </w:pPr>
            <w:r>
              <w:rPr>
                <w:sz w:val="21"/>
              </w:rPr>
              <w:t>5左右</w:t>
            </w:r>
          </w:p>
        </w:tc>
      </w:tr>
      <w:tr>
        <w:trPr>
          <w:trHeight w:val="313" w:hRule="atLeast"/>
        </w:trPr>
        <w:tc>
          <w:tcPr>
            <w:tcW w:w="1291" w:type="dxa"/>
            <w:vMerge/>
            <w:tcBorders>
              <w:top w:val="nil"/>
            </w:tcBorders>
          </w:tcPr>
          <w:p>
            <w:pPr>
              <w:rPr>
                <w:sz w:val="2"/>
                <w:szCs w:val="2"/>
              </w:rPr>
            </w:pPr>
          </w:p>
        </w:tc>
        <w:tc>
          <w:tcPr>
            <w:tcW w:w="4537" w:type="dxa"/>
            <w:gridSpan w:val="2"/>
          </w:tcPr>
          <w:p>
            <w:pPr>
              <w:pStyle w:val="TableParagraph"/>
              <w:spacing w:before="22"/>
              <w:ind w:left="108"/>
              <w:rPr>
                <w:sz w:val="21"/>
              </w:rPr>
            </w:pPr>
            <w:r>
              <w:rPr>
                <w:sz w:val="21"/>
              </w:rPr>
              <w:t>优秀生源奖学金</w:t>
            </w:r>
          </w:p>
        </w:tc>
        <w:tc>
          <w:tcPr>
            <w:tcW w:w="2552" w:type="dxa"/>
          </w:tcPr>
          <w:p>
            <w:pPr>
              <w:pStyle w:val="TableParagraph"/>
              <w:spacing w:before="22"/>
              <w:ind w:left="108"/>
              <w:rPr>
                <w:sz w:val="21"/>
              </w:rPr>
            </w:pPr>
            <w:r>
              <w:rPr>
                <w:sz w:val="21"/>
              </w:rPr>
              <w:t>3000 元/人</w:t>
            </w:r>
          </w:p>
        </w:tc>
        <w:tc>
          <w:tcPr>
            <w:tcW w:w="1135" w:type="dxa"/>
          </w:tcPr>
          <w:p>
            <w:pPr>
              <w:pStyle w:val="TableParagraph"/>
              <w:spacing w:before="22"/>
              <w:ind w:left="0" w:right="121"/>
              <w:jc w:val="right"/>
              <w:rPr>
                <w:sz w:val="21"/>
              </w:rPr>
            </w:pPr>
            <w:r>
              <w:rPr>
                <w:sz w:val="21"/>
              </w:rPr>
              <w:t>实际人数</w:t>
            </w:r>
          </w:p>
        </w:tc>
      </w:tr>
    </w:tbl>
    <w:p>
      <w:pPr>
        <w:spacing w:before="58"/>
        <w:ind w:left="272" w:right="0" w:firstLine="0"/>
        <w:jc w:val="left"/>
        <w:rPr>
          <w:sz w:val="15"/>
        </w:rPr>
      </w:pPr>
      <w:r>
        <w:rPr/>
        <w:drawing>
          <wp:anchor distT="0" distB="0" distL="0" distR="0" allowOverlap="1" layoutInCell="1" locked="0" behindDoc="1" simplePos="0" relativeHeight="248896512">
            <wp:simplePos x="0" y="0"/>
            <wp:positionH relativeFrom="page">
              <wp:posOffset>6444869</wp:posOffset>
            </wp:positionH>
            <wp:positionV relativeFrom="paragraph">
              <wp:posOffset>-1431416</wp:posOffset>
            </wp:positionV>
            <wp:extent cx="59721" cy="103727"/>
            <wp:effectExtent l="0" t="0" r="0" b="0"/>
            <wp:wrapNone/>
            <wp:docPr id="19" name="image3.png"/>
            <wp:cNvGraphicFramePr>
              <a:graphicFrameLocks noChangeAspect="1"/>
            </wp:cNvGraphicFramePr>
            <a:graphic>
              <a:graphicData uri="http://schemas.openxmlformats.org/drawingml/2006/picture">
                <pic:pic>
                  <pic:nvPicPr>
                    <pic:cNvPr id="20" name="image3.png"/>
                    <pic:cNvPicPr/>
                  </pic:nvPicPr>
                  <pic:blipFill>
                    <a:blip r:embed="rId10" cstate="print"/>
                    <a:stretch>
                      <a:fillRect/>
                    </a:stretch>
                  </pic:blipFill>
                  <pic:spPr>
                    <a:xfrm>
                      <a:off x="0" y="0"/>
                      <a:ext cx="59721" cy="103727"/>
                    </a:xfrm>
                    <a:prstGeom prst="rect">
                      <a:avLst/>
                    </a:prstGeom>
                  </pic:spPr>
                </pic:pic>
              </a:graphicData>
            </a:graphic>
          </wp:anchor>
        </w:drawing>
      </w:r>
      <w:r>
        <w:rPr/>
        <w:drawing>
          <wp:anchor distT="0" distB="0" distL="0" distR="0" allowOverlap="1" layoutInCell="1" locked="0" behindDoc="1" simplePos="0" relativeHeight="248897536">
            <wp:simplePos x="0" y="0"/>
            <wp:positionH relativeFrom="page">
              <wp:posOffset>6478396</wp:posOffset>
            </wp:positionH>
            <wp:positionV relativeFrom="paragraph">
              <wp:posOffset>-1008887</wp:posOffset>
            </wp:positionV>
            <wp:extent cx="59721" cy="103727"/>
            <wp:effectExtent l="0" t="0" r="0" b="0"/>
            <wp:wrapNone/>
            <wp:docPr id="21" name="image3.png"/>
            <wp:cNvGraphicFramePr>
              <a:graphicFrameLocks noChangeAspect="1"/>
            </wp:cNvGraphicFramePr>
            <a:graphic>
              <a:graphicData uri="http://schemas.openxmlformats.org/drawingml/2006/picture">
                <pic:pic>
                  <pic:nvPicPr>
                    <pic:cNvPr id="22" name="image3.png"/>
                    <pic:cNvPicPr/>
                  </pic:nvPicPr>
                  <pic:blipFill>
                    <a:blip r:embed="rId10" cstate="print"/>
                    <a:stretch>
                      <a:fillRect/>
                    </a:stretch>
                  </pic:blipFill>
                  <pic:spPr>
                    <a:xfrm>
                      <a:off x="0" y="0"/>
                      <a:ext cx="59721" cy="103727"/>
                    </a:xfrm>
                    <a:prstGeom prst="rect">
                      <a:avLst/>
                    </a:prstGeom>
                  </pic:spPr>
                </pic:pic>
              </a:graphicData>
            </a:graphic>
          </wp:anchor>
        </w:drawing>
      </w:r>
      <w:r>
        <w:rPr/>
        <w:drawing>
          <wp:anchor distT="0" distB="0" distL="0" distR="0" allowOverlap="1" layoutInCell="1" locked="0" behindDoc="1" simplePos="0" relativeHeight="248898560">
            <wp:simplePos x="0" y="0"/>
            <wp:positionH relativeFrom="page">
              <wp:posOffset>6478396</wp:posOffset>
            </wp:positionH>
            <wp:positionV relativeFrom="paragraph">
              <wp:posOffset>-798575</wp:posOffset>
            </wp:positionV>
            <wp:extent cx="59721" cy="103727"/>
            <wp:effectExtent l="0" t="0" r="0" b="0"/>
            <wp:wrapNone/>
            <wp:docPr id="23" name="image3.png"/>
            <wp:cNvGraphicFramePr>
              <a:graphicFrameLocks noChangeAspect="1"/>
            </wp:cNvGraphicFramePr>
            <a:graphic>
              <a:graphicData uri="http://schemas.openxmlformats.org/drawingml/2006/picture">
                <pic:pic>
                  <pic:nvPicPr>
                    <pic:cNvPr id="24" name="image3.png"/>
                    <pic:cNvPicPr/>
                  </pic:nvPicPr>
                  <pic:blipFill>
                    <a:blip r:embed="rId10" cstate="print"/>
                    <a:stretch>
                      <a:fillRect/>
                    </a:stretch>
                  </pic:blipFill>
                  <pic:spPr>
                    <a:xfrm>
                      <a:off x="0" y="0"/>
                      <a:ext cx="59721" cy="103727"/>
                    </a:xfrm>
                    <a:prstGeom prst="rect">
                      <a:avLst/>
                    </a:prstGeom>
                  </pic:spPr>
                </pic:pic>
              </a:graphicData>
            </a:graphic>
          </wp:anchor>
        </w:drawing>
      </w:r>
      <w:r>
        <w:rPr/>
        <w:drawing>
          <wp:anchor distT="0" distB="0" distL="0" distR="0" allowOverlap="1" layoutInCell="1" locked="0" behindDoc="1" simplePos="0" relativeHeight="248899584">
            <wp:simplePos x="0" y="0"/>
            <wp:positionH relativeFrom="page">
              <wp:posOffset>6511925</wp:posOffset>
            </wp:positionH>
            <wp:positionV relativeFrom="paragraph">
              <wp:posOffset>-586739</wp:posOffset>
            </wp:positionV>
            <wp:extent cx="59721" cy="103727"/>
            <wp:effectExtent l="0" t="0" r="0" b="0"/>
            <wp:wrapNone/>
            <wp:docPr id="25" name="image3.png"/>
            <wp:cNvGraphicFramePr>
              <a:graphicFrameLocks noChangeAspect="1"/>
            </wp:cNvGraphicFramePr>
            <a:graphic>
              <a:graphicData uri="http://schemas.openxmlformats.org/drawingml/2006/picture">
                <pic:pic>
                  <pic:nvPicPr>
                    <pic:cNvPr id="26" name="image3.png"/>
                    <pic:cNvPicPr/>
                  </pic:nvPicPr>
                  <pic:blipFill>
                    <a:blip r:embed="rId10" cstate="print"/>
                    <a:stretch>
                      <a:fillRect/>
                    </a:stretch>
                  </pic:blipFill>
                  <pic:spPr>
                    <a:xfrm>
                      <a:off x="0" y="0"/>
                      <a:ext cx="59721" cy="103727"/>
                    </a:xfrm>
                    <a:prstGeom prst="rect">
                      <a:avLst/>
                    </a:prstGeom>
                  </pic:spPr>
                </pic:pic>
              </a:graphicData>
            </a:graphic>
          </wp:anchor>
        </w:drawing>
      </w:r>
      <w:r>
        <w:rPr/>
        <w:drawing>
          <wp:anchor distT="0" distB="0" distL="0" distR="0" allowOverlap="1" layoutInCell="1" locked="0" behindDoc="1" simplePos="0" relativeHeight="248900608">
            <wp:simplePos x="0" y="0"/>
            <wp:positionH relativeFrom="page">
              <wp:posOffset>6310757</wp:posOffset>
            </wp:positionH>
            <wp:positionV relativeFrom="paragraph">
              <wp:posOffset>-376427</wp:posOffset>
            </wp:positionV>
            <wp:extent cx="59721" cy="103727"/>
            <wp:effectExtent l="0" t="0" r="0" b="0"/>
            <wp:wrapNone/>
            <wp:docPr id="27" name="image3.png"/>
            <wp:cNvGraphicFramePr>
              <a:graphicFrameLocks noChangeAspect="1"/>
            </wp:cNvGraphicFramePr>
            <a:graphic>
              <a:graphicData uri="http://schemas.openxmlformats.org/drawingml/2006/picture">
                <pic:pic>
                  <pic:nvPicPr>
                    <pic:cNvPr id="28" name="image3.png"/>
                    <pic:cNvPicPr/>
                  </pic:nvPicPr>
                  <pic:blipFill>
                    <a:blip r:embed="rId10" cstate="print"/>
                    <a:stretch>
                      <a:fillRect/>
                    </a:stretch>
                  </pic:blipFill>
                  <pic:spPr>
                    <a:xfrm>
                      <a:off x="0" y="0"/>
                      <a:ext cx="59721" cy="103727"/>
                    </a:xfrm>
                    <a:prstGeom prst="rect">
                      <a:avLst/>
                    </a:prstGeom>
                  </pic:spPr>
                </pic:pic>
              </a:graphicData>
            </a:graphic>
          </wp:anchor>
        </w:drawing>
      </w:r>
      <w:r>
        <w:rPr>
          <w:sz w:val="15"/>
        </w:rPr>
        <w:t>备注：学校奖助学金奖励对象为全日制非定向就业研究生，国家奖学金获奖人数以国家下达指标为准。</w:t>
      </w:r>
    </w:p>
    <w:p>
      <w:pPr>
        <w:pStyle w:val="BodyText"/>
        <w:spacing w:before="11"/>
        <w:rPr>
          <w:sz w:val="13"/>
        </w:rPr>
      </w:pPr>
    </w:p>
    <w:p>
      <w:pPr>
        <w:pStyle w:val="ListParagraph"/>
        <w:numPr>
          <w:ilvl w:val="0"/>
          <w:numId w:val="6"/>
        </w:numPr>
        <w:tabs>
          <w:tab w:pos="1225" w:val="left" w:leader="none"/>
        </w:tabs>
        <w:spacing w:line="446" w:lineRule="auto" w:before="0" w:after="0"/>
        <w:ind w:left="272" w:right="808" w:firstLine="420"/>
        <w:jc w:val="both"/>
        <w:rPr>
          <w:sz w:val="21"/>
        </w:rPr>
      </w:pPr>
      <w:r>
        <w:rPr>
          <w:sz w:val="21"/>
        </w:rPr>
        <w:t>国家奖学金：国家设立用于奖励学业成绩特别优秀、科学研究成果显著、社会公益活动表现突</w:t>
      </w:r>
      <w:r>
        <w:rPr>
          <w:spacing w:val="-6"/>
          <w:sz w:val="21"/>
        </w:rPr>
        <w:t>出的全日制非定向就业研究生。博士研究生奖励标准为 </w:t>
      </w:r>
      <w:r>
        <w:rPr>
          <w:sz w:val="21"/>
        </w:rPr>
        <w:t>30000</w:t>
      </w:r>
      <w:r>
        <w:rPr>
          <w:spacing w:val="-22"/>
          <w:sz w:val="21"/>
        </w:rPr>
        <w:t> 元</w:t>
      </w:r>
      <w:r>
        <w:rPr>
          <w:spacing w:val="-3"/>
          <w:sz w:val="21"/>
        </w:rPr>
        <w:t>/</w:t>
      </w:r>
      <w:r>
        <w:rPr>
          <w:spacing w:val="-8"/>
          <w:sz w:val="21"/>
        </w:rPr>
        <w:t>生，硕士奖励标准为 </w:t>
      </w:r>
      <w:r>
        <w:rPr>
          <w:sz w:val="21"/>
        </w:rPr>
        <w:t>20000</w:t>
      </w:r>
      <w:r>
        <w:rPr>
          <w:spacing w:val="-22"/>
          <w:sz w:val="21"/>
        </w:rPr>
        <w:t> 元</w:t>
      </w:r>
      <w:r>
        <w:rPr>
          <w:spacing w:val="-3"/>
          <w:sz w:val="21"/>
        </w:rPr>
        <w:t>/</w:t>
      </w:r>
      <w:r>
        <w:rPr>
          <w:spacing w:val="-4"/>
          <w:sz w:val="21"/>
        </w:rPr>
        <w:t>生，获奖</w:t>
      </w:r>
      <w:r>
        <w:rPr>
          <w:spacing w:val="-3"/>
          <w:sz w:val="21"/>
        </w:rPr>
        <w:t>比例以国家下达文件为准。</w:t>
      </w:r>
    </w:p>
    <w:p>
      <w:pPr>
        <w:pStyle w:val="ListParagraph"/>
        <w:numPr>
          <w:ilvl w:val="0"/>
          <w:numId w:val="6"/>
        </w:numPr>
        <w:tabs>
          <w:tab w:pos="1225" w:val="left" w:leader="none"/>
        </w:tabs>
        <w:spacing w:line="266" w:lineRule="exact" w:before="0" w:after="0"/>
        <w:ind w:left="1224" w:right="0" w:hanging="532"/>
        <w:jc w:val="left"/>
        <w:rPr>
          <w:sz w:val="21"/>
        </w:rPr>
      </w:pPr>
      <w:r>
        <w:rPr>
          <w:sz w:val="21"/>
        </w:rPr>
        <w:t>研究生学业奖学金：学业奖学金面向具有中华人民共和国国籍的全日制非定向就业研究生。每</w:t>
      </w:r>
    </w:p>
    <w:p>
      <w:pPr>
        <w:spacing w:after="0" w:line="266" w:lineRule="exact"/>
        <w:jc w:val="left"/>
        <w:rPr>
          <w:sz w:val="21"/>
        </w:rPr>
        <w:sectPr>
          <w:pgSz w:w="11910" w:h="16840"/>
          <w:pgMar w:header="0" w:footer="773" w:top="1100" w:bottom="1040" w:left="860" w:right="320"/>
        </w:sectPr>
      </w:pPr>
    </w:p>
    <w:p>
      <w:pPr>
        <w:pStyle w:val="BodyText"/>
        <w:spacing w:line="446" w:lineRule="auto" w:before="56"/>
        <w:ind w:left="272" w:right="705"/>
      </w:pPr>
      <w:r>
        <w:rPr>
          <w:spacing w:val="-3"/>
        </w:rPr>
        <w:t>学年评定一次，博士研究生一等学业奖学金奖励标准为 </w:t>
      </w:r>
      <w:r>
        <w:rPr/>
        <w:t>10000 元/</w:t>
      </w:r>
      <w:r>
        <w:rPr>
          <w:spacing w:val="-3"/>
        </w:rPr>
        <w:t>生</w:t>
      </w:r>
      <w:r>
        <w:rPr/>
        <w:t>·</w:t>
      </w:r>
      <w:r>
        <w:rPr>
          <w:spacing w:val="-3"/>
        </w:rPr>
        <w:t>年，获奖比例占专业非定向就业招</w:t>
      </w:r>
      <w:r>
        <w:rPr>
          <w:spacing w:val="-11"/>
        </w:rPr>
        <w:t>生人数的 </w:t>
      </w:r>
      <w:r>
        <w:rPr>
          <w:spacing w:val="-4"/>
        </w:rPr>
        <w:t>40</w:t>
      </w:r>
      <w:r>
        <w:rPr>
          <w:spacing w:val="-6"/>
        </w:rPr>
        <w:t>%；二等学业奖学金奖励标准为 </w:t>
      </w:r>
      <w:r>
        <w:rPr/>
        <w:t>5000</w:t>
      </w:r>
      <w:r>
        <w:rPr>
          <w:spacing w:val="-24"/>
        </w:rPr>
        <w:t> 元</w:t>
      </w:r>
      <w:r>
        <w:rPr/>
        <w:t>/生</w:t>
      </w:r>
      <w:r>
        <w:rPr>
          <w:spacing w:val="-10"/>
        </w:rPr>
        <w:t>·</w:t>
      </w:r>
      <w:r>
        <w:rPr>
          <w:spacing w:val="-6"/>
        </w:rPr>
        <w:t>年，获奖比例占专业非定向就业招生人数的 </w:t>
      </w:r>
      <w:r>
        <w:rPr/>
        <w:t>40%； </w:t>
      </w:r>
      <w:r>
        <w:rPr>
          <w:spacing w:val="-6"/>
        </w:rPr>
        <w:t>硕士研究生一等学业奖学金奖励标准为 </w:t>
      </w:r>
      <w:r>
        <w:rPr/>
        <w:t>8000</w:t>
      </w:r>
      <w:r>
        <w:rPr>
          <w:spacing w:val="-22"/>
        </w:rPr>
        <w:t> 元</w:t>
      </w:r>
      <w:r>
        <w:rPr/>
        <w:t>/</w:t>
      </w:r>
      <w:r>
        <w:rPr>
          <w:spacing w:val="-3"/>
        </w:rPr>
        <w:t>生</w:t>
      </w:r>
      <w:r>
        <w:rPr>
          <w:spacing w:val="-13"/>
        </w:rPr>
        <w:t>·</w:t>
      </w:r>
      <w:r>
        <w:rPr>
          <w:spacing w:val="-5"/>
        </w:rPr>
        <w:t>年，推免生只要硕士期间符合研究生学业奖学金评选</w:t>
      </w:r>
      <w:r>
        <w:rPr>
          <w:spacing w:val="-7"/>
        </w:rPr>
        <w:t>资格，基本学制内在学期间均享受一等研究生学业奖学金，不参加研究生学业奖学金评定；通过全国统一</w:t>
      </w:r>
      <w:r>
        <w:rPr>
          <w:spacing w:val="-5"/>
        </w:rPr>
        <w:t>考试入学的学生获奖比例占专业通过全国统一考试入学非定向就业招生人数的 </w:t>
      </w:r>
      <w:r>
        <w:rPr/>
        <w:t>30</w:t>
      </w:r>
      <w:r>
        <w:rPr>
          <w:spacing w:val="-3"/>
        </w:rPr>
        <w:t>%；二等学业奖学金奖励</w:t>
      </w:r>
      <w:r>
        <w:rPr>
          <w:spacing w:val="-15"/>
        </w:rPr>
        <w:t>标准为 </w:t>
      </w:r>
      <w:r>
        <w:rPr/>
        <w:t>4000</w:t>
      </w:r>
      <w:r>
        <w:rPr>
          <w:spacing w:val="-26"/>
        </w:rPr>
        <w:t> 元</w:t>
      </w:r>
      <w:r>
        <w:rPr>
          <w:spacing w:val="-3"/>
        </w:rPr>
        <w:t>/</w:t>
      </w:r>
      <w:r>
        <w:rPr/>
        <w:t>生</w:t>
      </w:r>
      <w:r>
        <w:rPr>
          <w:spacing w:val="-3"/>
        </w:rPr>
        <w:t>·</w:t>
      </w:r>
      <w:r>
        <w:rPr>
          <w:spacing w:val="-5"/>
        </w:rPr>
        <w:t>年，获奖比例占专业通过全国统一考试入学非定向就业招生人数的 </w:t>
      </w:r>
      <w:r>
        <w:rPr/>
        <w:t>40%。</w:t>
      </w:r>
    </w:p>
    <w:p>
      <w:pPr>
        <w:pStyle w:val="ListParagraph"/>
        <w:numPr>
          <w:ilvl w:val="0"/>
          <w:numId w:val="6"/>
        </w:numPr>
        <w:tabs>
          <w:tab w:pos="1225" w:val="left" w:leader="none"/>
        </w:tabs>
        <w:spacing w:line="446" w:lineRule="auto" w:before="0" w:after="0"/>
        <w:ind w:left="272" w:right="809" w:firstLine="420"/>
        <w:jc w:val="both"/>
        <w:rPr>
          <w:sz w:val="21"/>
        </w:rPr>
      </w:pPr>
      <w:r>
        <w:rPr>
          <w:sz w:val="21"/>
        </w:rPr>
        <w:t>国家助学金：国家助学金面向具有中华人民共和国国籍的全日制非定向就业研究生。博士生资</w:t>
      </w:r>
      <w:r>
        <w:rPr>
          <w:spacing w:val="-6"/>
          <w:sz w:val="21"/>
        </w:rPr>
        <w:t>助标准为 </w:t>
      </w:r>
      <w:r>
        <w:rPr>
          <w:sz w:val="21"/>
        </w:rPr>
        <w:t>25000</w:t>
      </w:r>
      <w:r>
        <w:rPr>
          <w:spacing w:val="-12"/>
          <w:sz w:val="21"/>
        </w:rPr>
        <w:t> 元</w:t>
      </w:r>
      <w:r>
        <w:rPr>
          <w:sz w:val="21"/>
        </w:rPr>
        <w:t>/</w:t>
      </w:r>
      <w:r>
        <w:rPr>
          <w:spacing w:val="-3"/>
          <w:sz w:val="21"/>
        </w:rPr>
        <w:t>生·</w:t>
      </w:r>
      <w:r>
        <w:rPr>
          <w:spacing w:val="-5"/>
          <w:sz w:val="21"/>
        </w:rPr>
        <w:t>年，硕士生资助标准为 </w:t>
      </w:r>
      <w:r>
        <w:rPr>
          <w:sz w:val="21"/>
        </w:rPr>
        <w:t>6000</w:t>
      </w:r>
      <w:r>
        <w:rPr>
          <w:spacing w:val="-12"/>
          <w:sz w:val="21"/>
        </w:rPr>
        <w:t> 元</w:t>
      </w:r>
      <w:r>
        <w:rPr>
          <w:sz w:val="21"/>
        </w:rPr>
        <w:t>/</w:t>
      </w:r>
      <w:r>
        <w:rPr>
          <w:spacing w:val="-3"/>
          <w:sz w:val="21"/>
        </w:rPr>
        <w:t>生</w:t>
      </w:r>
      <w:r>
        <w:rPr>
          <w:sz w:val="21"/>
        </w:rPr>
        <w:t>·</w:t>
      </w:r>
      <w:r>
        <w:rPr>
          <w:spacing w:val="-3"/>
          <w:sz w:val="21"/>
        </w:rPr>
        <w:t>年，按月发放，资助比例占专业非定向就业</w:t>
      </w:r>
      <w:r>
        <w:rPr>
          <w:spacing w:val="-12"/>
          <w:sz w:val="21"/>
        </w:rPr>
        <w:t>招生人数的 </w:t>
      </w:r>
      <w:r>
        <w:rPr>
          <w:sz w:val="21"/>
        </w:rPr>
        <w:t>100%。</w:t>
      </w:r>
    </w:p>
    <w:p>
      <w:pPr>
        <w:pStyle w:val="ListParagraph"/>
        <w:numPr>
          <w:ilvl w:val="0"/>
          <w:numId w:val="6"/>
        </w:numPr>
        <w:tabs>
          <w:tab w:pos="1223" w:val="left" w:leader="none"/>
        </w:tabs>
        <w:spacing w:line="266" w:lineRule="exact" w:before="0" w:after="0"/>
        <w:ind w:left="1222" w:right="0" w:hanging="530"/>
        <w:jc w:val="both"/>
        <w:rPr>
          <w:sz w:val="21"/>
        </w:rPr>
      </w:pPr>
      <w:r>
        <w:rPr>
          <w:spacing w:val="-8"/>
          <w:w w:val="100"/>
          <w:sz w:val="21"/>
        </w:rPr>
        <w:t>企业奖助学金：目前我校共设“浙江医药学金”“德传奖学金”等企业奖助学金</w:t>
      </w:r>
      <w:r>
        <w:rPr>
          <w:spacing w:val="-14"/>
          <w:sz w:val="21"/>
        </w:rPr>
        <w:t> </w:t>
      </w:r>
      <w:r>
        <w:rPr>
          <w:w w:val="100"/>
          <w:sz w:val="21"/>
        </w:rPr>
        <w:t>20</w:t>
      </w:r>
      <w:r>
        <w:rPr>
          <w:spacing w:val="-12"/>
          <w:sz w:val="21"/>
        </w:rPr>
        <w:t> </w:t>
      </w:r>
      <w:r>
        <w:rPr>
          <w:spacing w:val="-3"/>
          <w:w w:val="100"/>
          <w:sz w:val="21"/>
        </w:rPr>
        <w:t>余项，每年</w:t>
      </w:r>
    </w:p>
    <w:p>
      <w:pPr>
        <w:pStyle w:val="BodyText"/>
        <w:spacing w:before="5"/>
        <w:rPr>
          <w:sz w:val="17"/>
        </w:rPr>
      </w:pPr>
    </w:p>
    <w:p>
      <w:pPr>
        <w:pStyle w:val="BodyText"/>
        <w:spacing w:line="446" w:lineRule="auto"/>
        <w:ind w:left="272" w:right="813"/>
        <w:jc w:val="both"/>
      </w:pPr>
      <w:r>
        <w:rPr>
          <w:spacing w:val="-9"/>
        </w:rPr>
        <w:t>总奖金数 </w:t>
      </w:r>
      <w:r>
        <w:rPr/>
        <w:t>100</w:t>
      </w:r>
      <w:r>
        <w:rPr>
          <w:spacing w:val="-12"/>
        </w:rPr>
        <w:t> 余万元，获奖人数 </w:t>
      </w:r>
      <w:r>
        <w:rPr/>
        <w:t>160</w:t>
      </w:r>
      <w:r>
        <w:rPr>
          <w:spacing w:val="-11"/>
        </w:rPr>
        <w:t> 余人，硕士最高获奖金额 </w:t>
      </w:r>
      <w:r>
        <w:rPr/>
        <w:t>2500</w:t>
      </w:r>
      <w:r>
        <w:rPr>
          <w:spacing w:val="-14"/>
        </w:rPr>
        <w:t> 美元</w:t>
      </w:r>
      <w:r>
        <w:rPr>
          <w:spacing w:val="-3"/>
        </w:rPr>
        <w:t>/生</w:t>
      </w:r>
      <w:r>
        <w:rPr/>
        <w:t>（</w:t>
      </w:r>
      <w:r>
        <w:rPr>
          <w:spacing w:val="-9"/>
        </w:rPr>
        <w:t>约合人民币 </w:t>
      </w:r>
      <w:r>
        <w:rPr/>
        <w:t>16000</w:t>
      </w:r>
      <w:r>
        <w:rPr>
          <w:spacing w:val="-20"/>
        </w:rPr>
        <w:t> 元</w:t>
      </w:r>
      <w:r>
        <w:rPr>
          <w:spacing w:val="-106"/>
        </w:rPr>
        <w:t>）</w:t>
      </w:r>
      <w:r>
        <w:rPr>
          <w:spacing w:val="-3"/>
        </w:rPr>
        <w:t>。主要用于奖励科研能力突出的优秀研究生，奖励标准、比例及办法按照学校有关文件执行。</w:t>
      </w:r>
    </w:p>
    <w:p>
      <w:pPr>
        <w:pStyle w:val="ListParagraph"/>
        <w:numPr>
          <w:ilvl w:val="0"/>
          <w:numId w:val="6"/>
        </w:numPr>
        <w:tabs>
          <w:tab w:pos="1225" w:val="left" w:leader="none"/>
        </w:tabs>
        <w:spacing w:line="446" w:lineRule="auto" w:before="0" w:after="0"/>
        <w:ind w:left="272" w:right="806" w:firstLine="420"/>
        <w:jc w:val="both"/>
        <w:rPr>
          <w:sz w:val="21"/>
        </w:rPr>
      </w:pPr>
      <w:r>
        <w:rPr>
          <w:sz w:val="21"/>
        </w:rPr>
        <w:t>优秀生源奖学金：为吸引研究生优秀生源，全面提升研究生培养质量，我校设立研究生优秀生</w:t>
      </w:r>
      <w:r>
        <w:rPr>
          <w:spacing w:val="-5"/>
          <w:sz w:val="21"/>
        </w:rPr>
        <w:t>源奖学金。通过推荐免试方式或第一志愿报考并录取到我校的硕士研究生，本科毕业于教育部第三轮学科</w:t>
      </w:r>
      <w:r>
        <w:rPr>
          <w:spacing w:val="-4"/>
          <w:sz w:val="21"/>
        </w:rPr>
        <w:t>评估药学学科排名前八位的高校和中药学学科排名前两位的高校</w:t>
      </w:r>
      <w:r>
        <w:rPr>
          <w:sz w:val="21"/>
        </w:rPr>
        <w:t>（</w:t>
      </w:r>
      <w:r>
        <w:rPr>
          <w:spacing w:val="-3"/>
          <w:sz w:val="21"/>
        </w:rPr>
        <w:t>毕业于我校的学生要求毕业学分绩达到</w:t>
      </w:r>
    </w:p>
    <w:p>
      <w:pPr>
        <w:pStyle w:val="ListParagraph"/>
        <w:numPr>
          <w:ilvl w:val="1"/>
          <w:numId w:val="7"/>
        </w:numPr>
        <w:tabs>
          <w:tab w:pos="643" w:val="left" w:leader="none"/>
        </w:tabs>
        <w:spacing w:line="429" w:lineRule="auto" w:before="0" w:after="0"/>
        <w:ind w:left="272" w:right="2937" w:firstLine="0"/>
        <w:jc w:val="both"/>
        <w:rPr>
          <w:sz w:val="21"/>
        </w:rPr>
      </w:pPr>
      <w:r>
        <w:rPr>
          <w:spacing w:val="-2"/>
          <w:sz w:val="21"/>
        </w:rPr>
        <w:t>以上</w:t>
      </w:r>
      <w:r>
        <w:rPr>
          <w:spacing w:val="-3"/>
          <w:sz w:val="21"/>
        </w:rPr>
        <w:t>）</w:t>
      </w:r>
      <w:r>
        <w:rPr>
          <w:spacing w:val="-5"/>
          <w:sz w:val="21"/>
        </w:rPr>
        <w:t>学生享受硕士优秀生源奖学金，标准为 </w:t>
      </w:r>
      <w:r>
        <w:rPr>
          <w:sz w:val="21"/>
        </w:rPr>
        <w:t>3000</w:t>
      </w:r>
      <w:r>
        <w:rPr>
          <w:spacing w:val="-19"/>
          <w:sz w:val="21"/>
        </w:rPr>
        <w:t> 元</w:t>
      </w:r>
      <w:r>
        <w:rPr>
          <w:sz w:val="21"/>
        </w:rPr>
        <w:t>/</w:t>
      </w:r>
      <w:r>
        <w:rPr>
          <w:spacing w:val="-3"/>
          <w:sz w:val="21"/>
        </w:rPr>
        <w:t>人，入学报到时颁发。十一、其它</w:t>
      </w:r>
    </w:p>
    <w:p>
      <w:pPr>
        <w:pStyle w:val="ListParagraph"/>
        <w:numPr>
          <w:ilvl w:val="2"/>
          <w:numId w:val="7"/>
        </w:numPr>
        <w:tabs>
          <w:tab w:pos="853" w:val="left" w:leader="none"/>
        </w:tabs>
        <w:spacing w:line="446" w:lineRule="auto" w:before="0" w:after="0"/>
        <w:ind w:left="272" w:right="806" w:firstLine="420"/>
        <w:jc w:val="left"/>
        <w:rPr>
          <w:sz w:val="21"/>
        </w:rPr>
      </w:pPr>
      <w:r>
        <w:rPr>
          <w:spacing w:val="-6"/>
          <w:sz w:val="21"/>
        </w:rPr>
        <w:t>校外兼职硕士生导师原则上限招 </w:t>
      </w:r>
      <w:r>
        <w:rPr>
          <w:rFonts w:ascii="Times New Roman" w:eastAsia="Times New Roman"/>
          <w:sz w:val="21"/>
        </w:rPr>
        <w:t>1</w:t>
      </w:r>
      <w:r>
        <w:rPr>
          <w:rFonts w:ascii="Times New Roman" w:eastAsia="Times New Roman"/>
          <w:spacing w:val="16"/>
          <w:sz w:val="21"/>
        </w:rPr>
        <w:t> </w:t>
      </w:r>
      <w:r>
        <w:rPr>
          <w:spacing w:val="-5"/>
          <w:sz w:val="21"/>
        </w:rPr>
        <w:t>人；跨中药学专业招生导师原则上每人每年限招 </w:t>
      </w:r>
      <w:r>
        <w:rPr>
          <w:rFonts w:ascii="Times New Roman" w:eastAsia="Times New Roman"/>
          <w:sz w:val="21"/>
        </w:rPr>
        <w:t>1</w:t>
      </w:r>
      <w:r>
        <w:rPr>
          <w:rFonts w:ascii="Times New Roman" w:eastAsia="Times New Roman"/>
          <w:spacing w:val="16"/>
          <w:sz w:val="21"/>
        </w:rPr>
        <w:t> </w:t>
      </w:r>
      <w:r>
        <w:rPr>
          <w:spacing w:val="-3"/>
          <w:sz w:val="21"/>
        </w:rPr>
        <w:t>名中药学硕士研究生</w:t>
      </w:r>
      <w:r>
        <w:rPr>
          <w:sz w:val="21"/>
        </w:rPr>
        <w:t>（</w:t>
      </w:r>
      <w:r>
        <w:rPr>
          <w:spacing w:val="-3"/>
          <w:sz w:val="21"/>
        </w:rPr>
        <w:t>含学术型和专业学位</w:t>
      </w:r>
      <w:r>
        <w:rPr>
          <w:spacing w:val="-108"/>
          <w:sz w:val="21"/>
        </w:rPr>
        <w:t>）</w:t>
      </w:r>
      <w:r>
        <w:rPr>
          <w:sz w:val="21"/>
        </w:rPr>
        <w:t>。</w:t>
      </w:r>
    </w:p>
    <w:p>
      <w:pPr>
        <w:pStyle w:val="ListParagraph"/>
        <w:numPr>
          <w:ilvl w:val="2"/>
          <w:numId w:val="7"/>
        </w:numPr>
        <w:tabs>
          <w:tab w:pos="853" w:val="left" w:leader="none"/>
        </w:tabs>
        <w:spacing w:line="446" w:lineRule="auto" w:before="0" w:after="0"/>
        <w:ind w:left="272" w:right="807" w:firstLine="420"/>
        <w:jc w:val="left"/>
        <w:rPr>
          <w:rFonts w:ascii="Times New Roman" w:eastAsia="Times New Roman"/>
          <w:sz w:val="21"/>
        </w:rPr>
      </w:pPr>
      <w:r>
        <w:rPr>
          <w:spacing w:val="-2"/>
          <w:sz w:val="21"/>
        </w:rPr>
        <w:t>研究生招生等相关事宜</w:t>
      </w:r>
      <w:r>
        <w:rPr>
          <w:sz w:val="21"/>
        </w:rPr>
        <w:t>（</w:t>
      </w:r>
      <w:r>
        <w:rPr>
          <w:spacing w:val="-3"/>
          <w:sz w:val="21"/>
        </w:rPr>
        <w:t>重要通知、成绩、录取分数线、复试通知等</w:t>
      </w:r>
      <w:r>
        <w:rPr>
          <w:sz w:val="21"/>
        </w:rPr>
        <w:t>）</w:t>
      </w:r>
      <w:r>
        <w:rPr>
          <w:spacing w:val="-4"/>
          <w:sz w:val="21"/>
        </w:rPr>
        <w:t>均在我校研究生教育网上公</w:t>
      </w:r>
      <w:r>
        <w:rPr>
          <w:spacing w:val="-1"/>
          <w:sz w:val="21"/>
        </w:rPr>
        <w:t>布。网址：</w:t>
      </w:r>
      <w:hyperlink r:id="rId11">
        <w:r>
          <w:rPr>
            <w:rFonts w:ascii="Times New Roman" w:eastAsia="Times New Roman"/>
            <w:sz w:val="21"/>
          </w:rPr>
          <w:t>http://grs.syphu.edu.cn/</w:t>
        </w:r>
      </w:hyperlink>
    </w:p>
    <w:p>
      <w:pPr>
        <w:pStyle w:val="ListParagraph"/>
        <w:numPr>
          <w:ilvl w:val="2"/>
          <w:numId w:val="7"/>
        </w:numPr>
        <w:tabs>
          <w:tab w:pos="853" w:val="left" w:leader="none"/>
        </w:tabs>
        <w:spacing w:line="446" w:lineRule="auto" w:before="0" w:after="0"/>
        <w:ind w:left="693" w:right="1466" w:firstLine="0"/>
        <w:jc w:val="left"/>
        <w:rPr>
          <w:sz w:val="21"/>
        </w:rPr>
      </w:pPr>
      <w:r>
        <w:rPr>
          <w:spacing w:val="-3"/>
          <w:sz w:val="21"/>
        </w:rPr>
        <w:t>招生简章内容如有与国家、省或学校相关文件精神不符，按国家、省及学校相关文件执行。</w:t>
      </w:r>
      <w:r>
        <w:rPr>
          <w:spacing w:val="-6"/>
          <w:sz w:val="21"/>
        </w:rPr>
        <w:t>联系地址：辽宁省沈阳市沈河区文化路 </w:t>
      </w:r>
      <w:r>
        <w:rPr>
          <w:sz w:val="21"/>
        </w:rPr>
        <w:t>103</w:t>
      </w:r>
      <w:r>
        <w:rPr>
          <w:spacing w:val="-28"/>
          <w:sz w:val="21"/>
        </w:rPr>
        <w:t> 号</w:t>
      </w:r>
      <w:r>
        <w:rPr>
          <w:sz w:val="21"/>
        </w:rPr>
        <w:t>，110016（</w:t>
      </w:r>
      <w:r>
        <w:rPr>
          <w:spacing w:val="-2"/>
          <w:sz w:val="21"/>
        </w:rPr>
        <w:t>校本部</w:t>
      </w:r>
      <w:r>
        <w:rPr>
          <w:sz w:val="21"/>
        </w:rPr>
        <w:t>）</w:t>
      </w:r>
    </w:p>
    <w:p>
      <w:pPr>
        <w:pStyle w:val="BodyText"/>
        <w:spacing w:line="446" w:lineRule="auto"/>
        <w:ind w:left="693" w:right="2779" w:firstLine="1051"/>
      </w:pPr>
      <w:r>
        <w:rPr>
          <w:spacing w:val="-5"/>
        </w:rPr>
        <w:t>辽宁省本溪高新技术产业开发区华佗大街 </w:t>
      </w:r>
      <w:r>
        <w:rPr/>
        <w:t>26</w:t>
      </w:r>
      <w:r>
        <w:rPr>
          <w:spacing w:val="-16"/>
        </w:rPr>
        <w:t> 号，</w:t>
      </w:r>
      <w:r>
        <w:rPr/>
        <w:t>117004（</w:t>
      </w:r>
      <w:r>
        <w:rPr>
          <w:spacing w:val="-2"/>
        </w:rPr>
        <w:t>南校区</w:t>
      </w:r>
      <w:r>
        <w:rPr/>
        <w:t>） </w:t>
      </w:r>
      <w:r>
        <w:rPr>
          <w:spacing w:val="-3"/>
        </w:rPr>
        <w:t>联系单位：沈阳药科大学研究生招生办公室</w:t>
      </w:r>
    </w:p>
    <w:p>
      <w:pPr>
        <w:pStyle w:val="BodyText"/>
        <w:spacing w:line="267" w:lineRule="exact"/>
        <w:ind w:left="693"/>
      </w:pPr>
      <w:r>
        <w:rPr/>
        <w:t>E-mail</w:t>
      </w:r>
      <w:hyperlink r:id="rId12">
        <w:r>
          <w:rPr/>
          <w:t>：syphuyz@126.com</w:t>
        </w:r>
      </w:hyperlink>
    </w:p>
    <w:p>
      <w:pPr>
        <w:pStyle w:val="BodyText"/>
        <w:spacing w:before="4"/>
        <w:rPr>
          <w:sz w:val="17"/>
        </w:rPr>
      </w:pPr>
    </w:p>
    <w:p>
      <w:pPr>
        <w:pStyle w:val="BodyText"/>
        <w:spacing w:line="446" w:lineRule="auto"/>
        <w:ind w:left="693" w:right="5933"/>
      </w:pPr>
      <w:r>
        <w:rPr>
          <w:spacing w:val="-1"/>
          <w:w w:val="100"/>
        </w:rPr>
        <w:t>联系电话</w:t>
      </w:r>
      <w:r>
        <w:rPr>
          <w:spacing w:val="-3"/>
          <w:w w:val="100"/>
        </w:rPr>
        <w:t>（</w:t>
      </w:r>
      <w:r>
        <w:rPr>
          <w:spacing w:val="-2"/>
          <w:w w:val="100"/>
        </w:rPr>
        <w:t>传真</w:t>
      </w:r>
      <w:r>
        <w:rPr>
          <w:spacing w:val="-106"/>
          <w:w w:val="100"/>
        </w:rPr>
        <w:t>）</w:t>
      </w:r>
      <w:r>
        <w:rPr>
          <w:spacing w:val="-1"/>
          <w:w w:val="100"/>
        </w:rPr>
        <w:t>：</w:t>
      </w:r>
      <w:r>
        <w:rPr>
          <w:spacing w:val="-3"/>
          <w:w w:val="100"/>
        </w:rPr>
        <w:t>0</w:t>
      </w:r>
      <w:r>
        <w:rPr>
          <w:w w:val="100"/>
        </w:rPr>
        <w:t>24-</w:t>
      </w:r>
      <w:r>
        <w:rPr>
          <w:spacing w:val="-3"/>
          <w:w w:val="100"/>
        </w:rPr>
        <w:t>43</w:t>
      </w:r>
      <w:r>
        <w:rPr>
          <w:w w:val="100"/>
        </w:rPr>
        <w:t>52009</w:t>
      </w:r>
      <w:r>
        <w:rPr>
          <w:spacing w:val="-3"/>
          <w:w w:val="100"/>
        </w:rPr>
        <w:t>8</w:t>
      </w:r>
      <w:r>
        <w:rPr>
          <w:w w:val="100"/>
        </w:rPr>
        <w:t>，4</w:t>
      </w:r>
      <w:r>
        <w:rPr>
          <w:spacing w:val="-3"/>
          <w:w w:val="100"/>
        </w:rPr>
        <w:t>3</w:t>
      </w:r>
      <w:r>
        <w:rPr>
          <w:w w:val="100"/>
        </w:rPr>
        <w:t>520</w:t>
      </w:r>
      <w:r>
        <w:rPr>
          <w:spacing w:val="-3"/>
          <w:w w:val="100"/>
        </w:rPr>
        <w:t>0</w:t>
      </w:r>
      <w:r>
        <w:rPr>
          <w:w w:val="100"/>
        </w:rPr>
        <w:t>89</w:t>
      </w:r>
      <w:r>
        <w:rPr>
          <w:spacing w:val="-3"/>
        </w:rPr>
        <w:t>联 系 人：杨亚明老师、吴海霞老师</w:t>
      </w:r>
    </w:p>
    <w:p>
      <w:pPr>
        <w:pStyle w:val="BodyText"/>
        <w:spacing w:line="267" w:lineRule="exact"/>
        <w:ind w:left="693"/>
      </w:pPr>
      <w:r>
        <w:rPr/>
        <w:t>招生微信：沈药研招（syphuyz）</w:t>
      </w:r>
    </w:p>
    <w:p>
      <w:pPr>
        <w:spacing w:after="0" w:line="267" w:lineRule="exact"/>
        <w:sectPr>
          <w:pgSz w:w="11910" w:h="16840"/>
          <w:pgMar w:header="0" w:footer="773" w:top="1100" w:bottom="1040" w:left="860" w:right="320"/>
        </w:sectPr>
      </w:pPr>
    </w:p>
    <w:p>
      <w:pPr>
        <w:pStyle w:val="Heading2"/>
        <w:spacing w:line="363" w:lineRule="exact"/>
        <w:ind w:left="1115" w:right="1341"/>
        <w:jc w:val="center"/>
      </w:pPr>
      <w:r>
        <w:rPr/>
        <w:t>沈阳药科大学 </w:t>
      </w:r>
      <w:r>
        <w:rPr>
          <w:rFonts w:ascii="Times New Roman" w:eastAsia="Times New Roman"/>
        </w:rPr>
        <w:t>2018 </w:t>
      </w:r>
      <w:r>
        <w:rPr/>
        <w:t>年硕士研究生招生专业目录</w:t>
      </w:r>
    </w:p>
    <w:p>
      <w:pPr>
        <w:tabs>
          <w:tab w:pos="2183" w:val="left" w:leader="none"/>
          <w:tab w:pos="4620" w:val="left" w:leader="none"/>
          <w:tab w:pos="6974" w:val="left" w:leader="none"/>
          <w:tab w:pos="7394" w:val="left" w:leader="none"/>
        </w:tabs>
        <w:spacing w:line="220" w:lineRule="auto" w:before="4"/>
        <w:ind w:left="272" w:right="808" w:firstLine="0"/>
        <w:jc w:val="left"/>
        <w:rPr>
          <w:sz w:val="21"/>
        </w:rPr>
      </w:pPr>
      <w:r>
        <w:rPr>
          <w:rFonts w:ascii="Microsoft JhengHei" w:eastAsia="Microsoft JhengHei" w:hint="eastAsia"/>
          <w:b/>
          <w:w w:val="100"/>
          <w:sz w:val="21"/>
        </w:rPr>
        <w:t>单位代码</w:t>
      </w:r>
      <w:r>
        <w:rPr>
          <w:rFonts w:ascii="Microsoft JhengHei" w:eastAsia="Microsoft JhengHei" w:hint="eastAsia"/>
          <w:b/>
          <w:spacing w:val="-89"/>
          <w:w w:val="100"/>
          <w:sz w:val="21"/>
        </w:rPr>
        <w:t>：</w:t>
      </w:r>
      <w:r>
        <w:rPr>
          <w:rFonts w:ascii="Times New Roman" w:eastAsia="Times New Roman"/>
          <w:w w:val="100"/>
          <w:sz w:val="21"/>
        </w:rPr>
        <w:t>1</w:t>
      </w:r>
      <w:r>
        <w:rPr>
          <w:rFonts w:ascii="Times New Roman" w:eastAsia="Times New Roman"/>
          <w:spacing w:val="-3"/>
          <w:w w:val="100"/>
          <w:sz w:val="21"/>
        </w:rPr>
        <w:t>0</w:t>
      </w:r>
      <w:r>
        <w:rPr>
          <w:rFonts w:ascii="Times New Roman" w:eastAsia="Times New Roman"/>
          <w:w w:val="100"/>
          <w:sz w:val="21"/>
        </w:rPr>
        <w:t>163</w:t>
      </w:r>
      <w:r>
        <w:rPr>
          <w:rFonts w:ascii="Times New Roman" w:eastAsia="Times New Roman"/>
          <w:sz w:val="21"/>
        </w:rPr>
        <w:tab/>
      </w:r>
      <w:r>
        <w:rPr>
          <w:rFonts w:ascii="Microsoft JhengHei" w:eastAsia="Microsoft JhengHei" w:hint="eastAsia"/>
          <w:b/>
          <w:w w:val="100"/>
          <w:sz w:val="21"/>
        </w:rPr>
        <w:t>单位名称</w:t>
      </w:r>
      <w:r>
        <w:rPr>
          <w:rFonts w:ascii="Microsoft JhengHei" w:eastAsia="Microsoft JhengHei" w:hint="eastAsia"/>
          <w:b/>
          <w:spacing w:val="-89"/>
          <w:w w:val="100"/>
          <w:sz w:val="21"/>
        </w:rPr>
        <w:t>：</w:t>
      </w:r>
      <w:r>
        <w:rPr>
          <w:spacing w:val="-3"/>
          <w:w w:val="100"/>
          <w:sz w:val="21"/>
        </w:rPr>
        <w:t>沈</w:t>
      </w:r>
      <w:r>
        <w:rPr>
          <w:w w:val="100"/>
          <w:sz w:val="21"/>
        </w:rPr>
        <w:t>阳</w:t>
      </w:r>
      <w:r>
        <w:rPr>
          <w:spacing w:val="-3"/>
          <w:w w:val="100"/>
          <w:sz w:val="21"/>
        </w:rPr>
        <w:t>药</w:t>
      </w:r>
      <w:r>
        <w:rPr>
          <w:w w:val="100"/>
          <w:sz w:val="21"/>
        </w:rPr>
        <w:t>科</w:t>
      </w:r>
      <w:r>
        <w:rPr>
          <w:spacing w:val="-3"/>
          <w:w w:val="100"/>
          <w:sz w:val="21"/>
        </w:rPr>
        <w:t>大</w:t>
      </w:r>
      <w:r>
        <w:rPr>
          <w:w w:val="100"/>
          <w:sz w:val="21"/>
        </w:rPr>
        <w:t>学</w:t>
      </w:r>
      <w:r>
        <w:rPr>
          <w:sz w:val="21"/>
        </w:rPr>
        <w:tab/>
      </w:r>
      <w:r>
        <w:rPr>
          <w:rFonts w:ascii="Microsoft JhengHei" w:eastAsia="Microsoft JhengHei" w:hint="eastAsia"/>
          <w:b/>
          <w:w w:val="100"/>
          <w:sz w:val="21"/>
        </w:rPr>
        <w:t>联系人</w:t>
      </w:r>
      <w:r>
        <w:rPr>
          <w:rFonts w:ascii="Microsoft JhengHei" w:eastAsia="Microsoft JhengHei" w:hint="eastAsia"/>
          <w:b/>
          <w:spacing w:val="-89"/>
          <w:w w:val="100"/>
          <w:sz w:val="21"/>
        </w:rPr>
        <w:t>：</w:t>
      </w:r>
      <w:r>
        <w:rPr>
          <w:rFonts w:ascii="Microsoft JhengHei" w:eastAsia="Microsoft JhengHei" w:hint="eastAsia"/>
          <w:b/>
          <w:w w:val="100"/>
          <w:sz w:val="21"/>
        </w:rPr>
        <w:t>杨亚明</w:t>
      </w:r>
      <w:r>
        <w:rPr>
          <w:rFonts w:ascii="Microsoft JhengHei" w:eastAsia="Microsoft JhengHei" w:hint="eastAsia"/>
          <w:b/>
          <w:spacing w:val="-89"/>
          <w:w w:val="100"/>
          <w:sz w:val="21"/>
        </w:rPr>
        <w:t>、</w:t>
      </w:r>
      <w:r>
        <w:rPr>
          <w:rFonts w:ascii="Microsoft JhengHei" w:eastAsia="Microsoft JhengHei" w:hint="eastAsia"/>
          <w:b/>
          <w:w w:val="100"/>
          <w:sz w:val="21"/>
        </w:rPr>
        <w:t>吴</w:t>
      </w:r>
      <w:r>
        <w:rPr>
          <w:rFonts w:ascii="Microsoft JhengHei" w:eastAsia="Microsoft JhengHei" w:hint="eastAsia"/>
          <w:b/>
          <w:spacing w:val="-3"/>
          <w:w w:val="100"/>
          <w:sz w:val="21"/>
        </w:rPr>
        <w:t>海</w:t>
      </w:r>
      <w:r>
        <w:rPr>
          <w:rFonts w:ascii="Microsoft JhengHei" w:eastAsia="Microsoft JhengHei" w:hint="eastAsia"/>
          <w:b/>
          <w:w w:val="100"/>
          <w:sz w:val="21"/>
        </w:rPr>
        <w:t>霞</w:t>
      </w:r>
      <w:r>
        <w:rPr>
          <w:rFonts w:ascii="Microsoft JhengHei" w:eastAsia="Microsoft JhengHei" w:hint="eastAsia"/>
          <w:b/>
          <w:sz w:val="21"/>
        </w:rPr>
        <w:tab/>
      </w:r>
      <w:r>
        <w:rPr>
          <w:rFonts w:ascii="Microsoft JhengHei" w:eastAsia="Microsoft JhengHei" w:hint="eastAsia"/>
          <w:b/>
          <w:w w:val="100"/>
          <w:sz w:val="21"/>
        </w:rPr>
        <w:t>电</w:t>
      </w:r>
      <w:r>
        <w:rPr>
          <w:rFonts w:ascii="Microsoft JhengHei" w:eastAsia="Microsoft JhengHei" w:hint="eastAsia"/>
          <w:b/>
          <w:sz w:val="21"/>
        </w:rPr>
        <w:tab/>
      </w:r>
      <w:r>
        <w:rPr>
          <w:rFonts w:ascii="Microsoft JhengHei" w:eastAsia="Microsoft JhengHei" w:hint="eastAsia"/>
          <w:b/>
          <w:w w:val="100"/>
          <w:sz w:val="21"/>
        </w:rPr>
        <w:t>话</w:t>
      </w:r>
      <w:r>
        <w:rPr>
          <w:rFonts w:ascii="Microsoft JhengHei" w:eastAsia="Microsoft JhengHei" w:hint="eastAsia"/>
          <w:b/>
          <w:spacing w:val="-89"/>
          <w:w w:val="100"/>
          <w:sz w:val="21"/>
        </w:rPr>
        <w:t>：</w:t>
      </w:r>
      <w:r>
        <w:rPr>
          <w:rFonts w:ascii="Times New Roman" w:eastAsia="Times New Roman"/>
          <w:w w:val="100"/>
          <w:sz w:val="21"/>
        </w:rPr>
        <w:t>024</w:t>
      </w:r>
      <w:r>
        <w:rPr>
          <w:rFonts w:ascii="Times New Roman" w:eastAsia="Times New Roman"/>
          <w:spacing w:val="-4"/>
          <w:w w:val="100"/>
          <w:sz w:val="21"/>
        </w:rPr>
        <w:t>-</w:t>
      </w:r>
      <w:r>
        <w:rPr>
          <w:rFonts w:ascii="Times New Roman" w:eastAsia="Times New Roman"/>
          <w:w w:val="100"/>
          <w:sz w:val="21"/>
        </w:rPr>
        <w:t>43520</w:t>
      </w:r>
      <w:r>
        <w:rPr>
          <w:rFonts w:ascii="Times New Roman" w:eastAsia="Times New Roman"/>
          <w:spacing w:val="-3"/>
          <w:w w:val="100"/>
          <w:sz w:val="21"/>
        </w:rPr>
        <w:t>0</w:t>
      </w:r>
      <w:r>
        <w:rPr>
          <w:rFonts w:ascii="Times New Roman" w:eastAsia="Times New Roman"/>
          <w:w w:val="100"/>
          <w:sz w:val="21"/>
        </w:rPr>
        <w:t>9</w:t>
      </w:r>
      <w:r>
        <w:rPr>
          <w:rFonts w:ascii="Times New Roman" w:eastAsia="Times New Roman"/>
          <w:spacing w:val="-1"/>
          <w:w w:val="100"/>
          <w:sz w:val="21"/>
        </w:rPr>
        <w:t>8</w:t>
      </w:r>
      <w:r>
        <w:rPr>
          <w:spacing w:val="-92"/>
          <w:w w:val="100"/>
          <w:sz w:val="21"/>
        </w:rPr>
        <w:t>，</w:t>
      </w:r>
      <w:r>
        <w:rPr>
          <w:rFonts w:ascii="Times New Roman" w:eastAsia="Times New Roman"/>
          <w:w w:val="100"/>
          <w:sz w:val="21"/>
        </w:rPr>
        <w:t>435</w:t>
      </w:r>
      <w:r>
        <w:rPr>
          <w:rFonts w:ascii="Times New Roman" w:eastAsia="Times New Roman"/>
          <w:spacing w:val="-3"/>
          <w:w w:val="100"/>
          <w:sz w:val="21"/>
        </w:rPr>
        <w:t>2</w:t>
      </w:r>
      <w:r>
        <w:rPr>
          <w:rFonts w:ascii="Times New Roman" w:eastAsia="Times New Roman"/>
          <w:spacing w:val="-1"/>
          <w:w w:val="100"/>
          <w:sz w:val="21"/>
        </w:rPr>
        <w:t>0</w:t>
      </w:r>
      <w:r>
        <w:rPr>
          <w:rFonts w:ascii="Times New Roman" w:eastAsia="Times New Roman"/>
          <w:w w:val="100"/>
          <w:sz w:val="21"/>
        </w:rPr>
        <w:t>0</w:t>
      </w:r>
      <w:r>
        <w:rPr>
          <w:rFonts w:ascii="Times New Roman" w:eastAsia="Times New Roman"/>
          <w:spacing w:val="-3"/>
          <w:w w:val="100"/>
          <w:sz w:val="21"/>
        </w:rPr>
        <w:t>8</w:t>
      </w:r>
      <w:r>
        <w:rPr>
          <w:rFonts w:ascii="Times New Roman" w:eastAsia="Times New Roman"/>
          <w:w w:val="100"/>
          <w:sz w:val="21"/>
        </w:rPr>
        <w:t>9</w:t>
      </w:r>
      <w:r>
        <w:rPr>
          <w:rFonts w:ascii="Microsoft JhengHei" w:eastAsia="Microsoft JhengHei" w:hint="eastAsia"/>
          <w:b/>
          <w:sz w:val="21"/>
        </w:rPr>
        <w:t>校本部</w:t>
      </w:r>
      <w:r>
        <w:rPr>
          <w:rFonts w:ascii="Microsoft JhengHei" w:eastAsia="Microsoft JhengHei" w:hint="eastAsia"/>
          <w:b/>
          <w:spacing w:val="-34"/>
          <w:sz w:val="21"/>
        </w:rPr>
        <w:t>：</w:t>
      </w:r>
      <w:r>
        <w:rPr>
          <w:spacing w:val="-3"/>
          <w:sz w:val="21"/>
        </w:rPr>
        <w:t>沈</w:t>
      </w:r>
      <w:r>
        <w:rPr>
          <w:sz w:val="21"/>
        </w:rPr>
        <w:t>阳</w:t>
      </w:r>
      <w:r>
        <w:rPr>
          <w:spacing w:val="-3"/>
          <w:sz w:val="21"/>
        </w:rPr>
        <w:t>市</w:t>
      </w:r>
      <w:r>
        <w:rPr>
          <w:sz w:val="21"/>
        </w:rPr>
        <w:t>沈</w:t>
      </w:r>
      <w:r>
        <w:rPr>
          <w:spacing w:val="-3"/>
          <w:sz w:val="21"/>
        </w:rPr>
        <w:t>河</w:t>
      </w:r>
      <w:r>
        <w:rPr>
          <w:sz w:val="21"/>
        </w:rPr>
        <w:t>区</w:t>
      </w:r>
      <w:r>
        <w:rPr>
          <w:spacing w:val="-3"/>
          <w:sz w:val="21"/>
        </w:rPr>
        <w:t>文</w:t>
      </w:r>
      <w:r>
        <w:rPr>
          <w:sz w:val="21"/>
        </w:rPr>
        <w:t>化路</w:t>
      </w:r>
      <w:r>
        <w:rPr>
          <w:spacing w:val="-41"/>
          <w:sz w:val="21"/>
        </w:rPr>
        <w:t> </w:t>
      </w:r>
      <w:r>
        <w:rPr>
          <w:sz w:val="21"/>
        </w:rPr>
        <w:t>103</w:t>
      </w:r>
      <w:r>
        <w:rPr>
          <w:spacing w:val="-42"/>
          <w:sz w:val="21"/>
        </w:rPr>
        <w:t> </w:t>
      </w:r>
      <w:r>
        <w:rPr>
          <w:spacing w:val="-3"/>
          <w:sz w:val="21"/>
        </w:rPr>
        <w:t>号</w:t>
      </w:r>
      <w:r>
        <w:rPr>
          <w:spacing w:val="-6"/>
          <w:sz w:val="21"/>
        </w:rPr>
        <w:t>，110016</w:t>
        <w:tab/>
      </w:r>
      <w:r>
        <w:rPr>
          <w:rFonts w:ascii="Microsoft JhengHei" w:eastAsia="Microsoft JhengHei" w:hint="eastAsia"/>
          <w:b/>
          <w:sz w:val="21"/>
        </w:rPr>
        <w:t>南校区</w:t>
      </w:r>
      <w:r>
        <w:rPr>
          <w:rFonts w:ascii="Microsoft JhengHei" w:eastAsia="Microsoft JhengHei" w:hint="eastAsia"/>
          <w:b/>
          <w:spacing w:val="-34"/>
          <w:sz w:val="21"/>
        </w:rPr>
        <w:t>：</w:t>
      </w:r>
      <w:r>
        <w:rPr>
          <w:sz w:val="21"/>
        </w:rPr>
        <w:t>本</w:t>
      </w:r>
      <w:r>
        <w:rPr>
          <w:spacing w:val="-3"/>
          <w:sz w:val="21"/>
        </w:rPr>
        <w:t>溪</w:t>
      </w:r>
      <w:r>
        <w:rPr>
          <w:sz w:val="21"/>
        </w:rPr>
        <w:t>高</w:t>
      </w:r>
      <w:r>
        <w:rPr>
          <w:spacing w:val="-3"/>
          <w:sz w:val="21"/>
        </w:rPr>
        <w:t>新</w:t>
      </w:r>
      <w:r>
        <w:rPr>
          <w:sz w:val="21"/>
        </w:rPr>
        <w:t>技</w:t>
      </w:r>
      <w:r>
        <w:rPr>
          <w:spacing w:val="-3"/>
          <w:sz w:val="21"/>
        </w:rPr>
        <w:t>术</w:t>
      </w:r>
      <w:r>
        <w:rPr>
          <w:sz w:val="21"/>
        </w:rPr>
        <w:t>产</w:t>
      </w:r>
      <w:r>
        <w:rPr>
          <w:spacing w:val="-3"/>
          <w:sz w:val="21"/>
        </w:rPr>
        <w:t>业</w:t>
      </w:r>
      <w:r>
        <w:rPr>
          <w:sz w:val="21"/>
        </w:rPr>
        <w:t>开发</w:t>
      </w:r>
      <w:r>
        <w:rPr>
          <w:spacing w:val="-3"/>
          <w:sz w:val="21"/>
        </w:rPr>
        <w:t>区</w:t>
      </w:r>
      <w:r>
        <w:rPr>
          <w:sz w:val="21"/>
        </w:rPr>
        <w:t>华</w:t>
      </w:r>
      <w:r>
        <w:rPr>
          <w:spacing w:val="-3"/>
          <w:sz w:val="21"/>
        </w:rPr>
        <w:t>佗大</w:t>
      </w:r>
      <w:r>
        <w:rPr>
          <w:sz w:val="21"/>
        </w:rPr>
        <w:t>街</w:t>
      </w:r>
      <w:r>
        <w:rPr>
          <w:spacing w:val="-40"/>
          <w:sz w:val="21"/>
        </w:rPr>
        <w:t> </w:t>
      </w:r>
      <w:r>
        <w:rPr>
          <w:sz w:val="21"/>
        </w:rPr>
        <w:t>26</w:t>
      </w:r>
      <w:r>
        <w:rPr>
          <w:spacing w:val="-42"/>
          <w:sz w:val="21"/>
        </w:rPr>
        <w:t> </w:t>
      </w:r>
      <w:r>
        <w:rPr>
          <w:sz w:val="21"/>
        </w:rPr>
        <w:t>号</w:t>
      </w:r>
      <w:r>
        <w:rPr>
          <w:spacing w:val="-6"/>
          <w:sz w:val="21"/>
        </w:rPr>
        <w:t>，117004</w:t>
      </w:r>
    </w:p>
    <w:p>
      <w:pPr>
        <w:pStyle w:val="BodyText"/>
        <w:spacing w:before="7"/>
        <w:rPr>
          <w:sz w:val="5"/>
        </w:rPr>
      </w:pPr>
    </w:p>
    <w:tbl>
      <w:tblPr>
        <w:tblW w:w="0" w:type="auto"/>
        <w:jc w:val="left"/>
        <w:tblInd w:w="156"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top w:w="0" w:type="dxa"/>
          <w:left w:w="0" w:type="dxa"/>
          <w:bottom w:w="0" w:type="dxa"/>
          <w:right w:w="0" w:type="dxa"/>
        </w:tblCellMar>
        <w:tblLook w:val="01E0"/>
      </w:tblPr>
      <w:tblGrid>
        <w:gridCol w:w="680"/>
        <w:gridCol w:w="3338"/>
        <w:gridCol w:w="605"/>
        <w:gridCol w:w="3727"/>
        <w:gridCol w:w="1976"/>
      </w:tblGrid>
      <w:tr>
        <w:trPr>
          <w:trHeight w:val="726" w:hRule="atLeast"/>
        </w:trPr>
        <w:tc>
          <w:tcPr>
            <w:tcW w:w="680" w:type="dxa"/>
            <w:tcBorders>
              <w:left w:val="double" w:sz="2" w:space="0" w:color="EBE9D7"/>
            </w:tcBorders>
          </w:tcPr>
          <w:p>
            <w:pPr>
              <w:pStyle w:val="TableParagraph"/>
              <w:spacing w:line="168" w:lineRule="auto" w:before="27"/>
              <w:ind w:left="140" w:right="127"/>
              <w:rPr>
                <w:rFonts w:ascii="Microsoft JhengHei" w:eastAsia="Microsoft JhengHei" w:hint="eastAsia"/>
                <w:b/>
                <w:sz w:val="18"/>
              </w:rPr>
            </w:pPr>
            <w:r>
              <w:rPr>
                <w:rFonts w:ascii="Microsoft JhengHei" w:eastAsia="Microsoft JhengHei" w:hint="eastAsia"/>
                <w:b/>
                <w:spacing w:val="-7"/>
                <w:sz w:val="18"/>
              </w:rPr>
              <w:t>所属一级</w:t>
            </w:r>
          </w:p>
          <w:p>
            <w:pPr>
              <w:pStyle w:val="TableParagraph"/>
              <w:spacing w:line="216" w:lineRule="exact"/>
              <w:ind w:left="140"/>
              <w:rPr>
                <w:rFonts w:ascii="Microsoft JhengHei" w:eastAsia="Microsoft JhengHei" w:hint="eastAsia"/>
                <w:b/>
                <w:sz w:val="18"/>
              </w:rPr>
            </w:pPr>
            <w:r>
              <w:rPr>
                <w:rFonts w:ascii="Microsoft JhengHei" w:eastAsia="Microsoft JhengHei" w:hint="eastAsia"/>
                <w:b/>
                <w:sz w:val="18"/>
              </w:rPr>
              <w:t>学科</w:t>
            </w:r>
          </w:p>
        </w:tc>
        <w:tc>
          <w:tcPr>
            <w:tcW w:w="3338" w:type="dxa"/>
          </w:tcPr>
          <w:p>
            <w:pPr>
              <w:pStyle w:val="TableParagraph"/>
              <w:spacing w:line="168" w:lineRule="auto" w:before="107"/>
              <w:ind w:left="1232" w:right="791"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605" w:type="dxa"/>
          </w:tcPr>
          <w:p>
            <w:pPr>
              <w:pStyle w:val="TableParagraph"/>
              <w:spacing w:line="168" w:lineRule="auto" w:before="107"/>
              <w:ind w:left="179" w:right="167"/>
              <w:rPr>
                <w:rFonts w:ascii="Microsoft JhengHei" w:eastAsia="Microsoft JhengHei" w:hint="eastAsia"/>
                <w:b/>
                <w:sz w:val="21"/>
              </w:rPr>
            </w:pPr>
            <w:r>
              <w:rPr>
                <w:rFonts w:ascii="Microsoft JhengHei" w:eastAsia="Microsoft JhengHei" w:hint="eastAsia"/>
                <w:b/>
                <w:sz w:val="21"/>
              </w:rPr>
              <w:t>人数</w:t>
            </w:r>
          </w:p>
        </w:tc>
        <w:tc>
          <w:tcPr>
            <w:tcW w:w="3727" w:type="dxa"/>
          </w:tcPr>
          <w:p>
            <w:pPr>
              <w:pStyle w:val="TableParagraph"/>
              <w:spacing w:before="160"/>
              <w:ind w:left="1407" w:right="1394"/>
              <w:jc w:val="center"/>
              <w:rPr>
                <w:rFonts w:ascii="Microsoft JhengHei" w:eastAsia="Microsoft JhengHei" w:hint="eastAsia"/>
                <w:b/>
                <w:sz w:val="21"/>
              </w:rPr>
            </w:pPr>
            <w:r>
              <w:rPr>
                <w:rFonts w:ascii="Microsoft JhengHei" w:eastAsia="Microsoft JhengHei" w:hint="eastAsia"/>
                <w:b/>
                <w:sz w:val="21"/>
              </w:rPr>
              <w:t>考试科目</w:t>
            </w:r>
          </w:p>
        </w:tc>
        <w:tc>
          <w:tcPr>
            <w:tcW w:w="1976" w:type="dxa"/>
          </w:tcPr>
          <w:p>
            <w:pPr>
              <w:pStyle w:val="TableParagraph"/>
              <w:spacing w:before="160"/>
              <w:ind w:left="742" w:right="728"/>
              <w:jc w:val="center"/>
              <w:rPr>
                <w:rFonts w:ascii="Microsoft JhengHei" w:eastAsia="Microsoft JhengHei" w:hint="eastAsia"/>
                <w:b/>
                <w:sz w:val="21"/>
              </w:rPr>
            </w:pPr>
            <w:r>
              <w:rPr>
                <w:rFonts w:ascii="Microsoft JhengHei" w:eastAsia="Microsoft JhengHei" w:hint="eastAsia"/>
                <w:b/>
                <w:sz w:val="21"/>
              </w:rPr>
              <w:t>备注</w:t>
            </w:r>
          </w:p>
        </w:tc>
      </w:tr>
      <w:tr>
        <w:trPr>
          <w:trHeight w:val="1879" w:hRule="atLeast"/>
        </w:trPr>
        <w:tc>
          <w:tcPr>
            <w:tcW w:w="680" w:type="dxa"/>
            <w:tcBorders>
              <w:left w:val="double" w:sz="2" w:space="0" w:color="EBE9D7"/>
            </w:tcBorders>
          </w:tcPr>
          <w:p>
            <w:pPr>
              <w:pStyle w:val="TableParagraph"/>
              <w:spacing w:before="107"/>
              <w:ind w:left="140"/>
              <w:rPr>
                <w:rFonts w:ascii="Microsoft JhengHei"/>
                <w:b/>
                <w:sz w:val="18"/>
              </w:rPr>
            </w:pPr>
            <w:r>
              <w:rPr>
                <w:rFonts w:ascii="Microsoft JhengHei"/>
                <w:b/>
                <w:w w:val="95"/>
                <w:sz w:val="18"/>
              </w:rPr>
              <w:t>0703</w:t>
            </w:r>
          </w:p>
          <w:p>
            <w:pPr>
              <w:pStyle w:val="TableParagraph"/>
              <w:spacing w:before="92"/>
              <w:ind w:left="140"/>
              <w:rPr>
                <w:rFonts w:ascii="Microsoft JhengHei" w:eastAsia="Microsoft JhengHei" w:hint="eastAsia"/>
                <w:b/>
                <w:sz w:val="18"/>
              </w:rPr>
            </w:pPr>
            <w:r>
              <w:rPr>
                <w:rFonts w:ascii="Microsoft JhengHei" w:eastAsia="Microsoft JhengHei" w:hint="eastAsia"/>
                <w:b/>
                <w:sz w:val="18"/>
              </w:rPr>
              <w:t>化学</w:t>
            </w:r>
          </w:p>
        </w:tc>
        <w:tc>
          <w:tcPr>
            <w:tcW w:w="3338" w:type="dxa"/>
          </w:tcPr>
          <w:p>
            <w:pPr>
              <w:pStyle w:val="TableParagraph"/>
              <w:spacing w:before="101"/>
              <w:rPr>
                <w:rFonts w:ascii="Microsoft JhengHei" w:eastAsia="Microsoft JhengHei" w:hint="eastAsia"/>
                <w:b/>
                <w:sz w:val="21"/>
              </w:rPr>
            </w:pPr>
            <w:r>
              <w:rPr>
                <w:rFonts w:ascii="Microsoft JhengHei" w:eastAsia="Microsoft JhengHei" w:hint="eastAsia"/>
                <w:b/>
                <w:sz w:val="21"/>
              </w:rPr>
              <w:t>070301 无机化学</w:t>
            </w:r>
          </w:p>
          <w:p>
            <w:pPr>
              <w:pStyle w:val="TableParagraph"/>
              <w:spacing w:before="148"/>
              <w:rPr>
                <w:sz w:val="18"/>
              </w:rPr>
            </w:pPr>
            <w:r>
              <w:rPr>
                <w:sz w:val="18"/>
              </w:rPr>
              <w:t>01(全日制)无机药物的研究</w:t>
            </w:r>
          </w:p>
          <w:p>
            <w:pPr>
              <w:pStyle w:val="TableParagraph"/>
              <w:spacing w:before="38"/>
              <w:rPr>
                <w:sz w:val="18"/>
              </w:rPr>
            </w:pPr>
            <w:r>
              <w:rPr>
                <w:sz w:val="18"/>
              </w:rPr>
              <w:t>02(</w:t>
            </w:r>
            <w:r>
              <w:rPr>
                <w:spacing w:val="-2"/>
                <w:sz w:val="18"/>
              </w:rPr>
              <w:t>全日制)无机纳米药物的研究</w:t>
            </w:r>
          </w:p>
          <w:p>
            <w:pPr>
              <w:pStyle w:val="TableParagraph"/>
              <w:spacing w:before="38"/>
              <w:rPr>
                <w:sz w:val="18"/>
              </w:rPr>
            </w:pPr>
            <w:r>
              <w:rPr>
                <w:sz w:val="18"/>
              </w:rPr>
              <w:t>03(</w:t>
            </w:r>
            <w:r>
              <w:rPr>
                <w:spacing w:val="-2"/>
                <w:sz w:val="18"/>
              </w:rPr>
              <w:t>全日制)无机药用辅料的研究</w:t>
            </w:r>
          </w:p>
          <w:p>
            <w:pPr>
              <w:pStyle w:val="TableParagraph"/>
              <w:spacing w:before="38"/>
              <w:rPr>
                <w:sz w:val="18"/>
              </w:rPr>
            </w:pPr>
            <w:r>
              <w:rPr>
                <w:sz w:val="18"/>
              </w:rPr>
              <w:t>04(全日制)药用配合物的研究</w:t>
            </w:r>
          </w:p>
        </w:tc>
        <w:tc>
          <w:tcPr>
            <w:tcW w:w="605" w:type="dxa"/>
          </w:tcPr>
          <w:p>
            <w:pPr>
              <w:pStyle w:val="TableParagraph"/>
              <w:spacing w:before="163"/>
              <w:ind w:left="232"/>
              <w:rPr>
                <w:rFonts w:ascii="Times New Roman"/>
                <w:sz w:val="21"/>
              </w:rPr>
            </w:pPr>
            <w:r>
              <w:rPr>
                <w:rFonts w:ascii="Times New Roman"/>
                <w:w w:val="100"/>
                <w:sz w:val="21"/>
              </w:rPr>
              <w:t>2</w:t>
            </w:r>
          </w:p>
        </w:tc>
        <w:tc>
          <w:tcPr>
            <w:tcW w:w="3727" w:type="dxa"/>
          </w:tcPr>
          <w:p>
            <w:pPr>
              <w:pStyle w:val="TableParagraph"/>
              <w:spacing w:before="6"/>
              <w:ind w:left="0"/>
              <w:rPr>
                <w:sz w:val="25"/>
              </w:rPr>
            </w:pPr>
          </w:p>
          <w:p>
            <w:pPr>
              <w:pStyle w:val="TableParagraph"/>
              <w:ind w:left="126"/>
              <w:rPr>
                <w:sz w:val="21"/>
              </w:rPr>
            </w:pPr>
            <w:r>
              <w:rPr>
                <w:sz w:val="21"/>
              </w:rPr>
              <w:t>① </w:t>
            </w:r>
            <w:r>
              <w:rPr>
                <w:rFonts w:ascii="Times New Roman" w:hAnsi="Times New Roman" w:eastAsia="Times New Roman"/>
                <w:sz w:val="21"/>
              </w:rPr>
              <w:t>101</w:t>
            </w:r>
            <w:r>
              <w:rPr>
                <w:rFonts w:ascii="Times New Roman" w:hAnsi="Times New Roman" w:eastAsia="Times New Roman"/>
                <w:spacing w:val="51"/>
                <w:sz w:val="21"/>
              </w:rPr>
              <w:t> </w:t>
            </w:r>
            <w:r>
              <w:rPr>
                <w:spacing w:val="-3"/>
                <w:sz w:val="21"/>
              </w:rPr>
              <w:t>思想政治理论</w:t>
            </w:r>
          </w:p>
          <w:p>
            <w:pPr>
              <w:pStyle w:val="TableParagraph"/>
              <w:spacing w:before="86"/>
              <w:ind w:left="126"/>
              <w:rPr>
                <w:sz w:val="21"/>
              </w:rPr>
            </w:pPr>
            <w:r>
              <w:rPr>
                <w:sz w:val="21"/>
              </w:rPr>
              <w:t>② </w:t>
            </w:r>
            <w:r>
              <w:rPr>
                <w:rFonts w:ascii="Times New Roman" w:hAnsi="Times New Roman" w:eastAsia="Times New Roman"/>
                <w:sz w:val="21"/>
              </w:rPr>
              <w:t>201</w:t>
            </w:r>
            <w:r>
              <w:rPr>
                <w:rFonts w:ascii="Times New Roman" w:hAnsi="Times New Roman" w:eastAsia="Times New Roman"/>
                <w:spacing w:val="51"/>
                <w:sz w:val="21"/>
              </w:rPr>
              <w:t> </w:t>
            </w:r>
            <w:r>
              <w:rPr>
                <w:spacing w:val="-13"/>
                <w:sz w:val="21"/>
              </w:rPr>
              <w:t>英语一或 </w:t>
            </w:r>
            <w:r>
              <w:rPr>
                <w:rFonts w:ascii="Times New Roman" w:hAnsi="Times New Roman" w:eastAsia="Times New Roman"/>
                <w:sz w:val="21"/>
              </w:rPr>
              <w:t>203 </w:t>
            </w:r>
            <w:r>
              <w:rPr>
                <w:spacing w:val="-3"/>
                <w:sz w:val="21"/>
              </w:rPr>
              <w:t>日语</w:t>
            </w:r>
          </w:p>
          <w:p>
            <w:pPr>
              <w:pStyle w:val="TableParagraph"/>
              <w:spacing w:before="84"/>
              <w:ind w:left="126"/>
              <w:rPr>
                <w:sz w:val="21"/>
              </w:rPr>
            </w:pPr>
            <w:r>
              <w:rPr>
                <w:spacing w:val="2"/>
                <w:sz w:val="21"/>
              </w:rPr>
              <w:t>③ </w:t>
            </w:r>
            <w:r>
              <w:rPr>
                <w:rFonts w:ascii="Times New Roman" w:hAnsi="Times New Roman" w:eastAsia="Times New Roman"/>
                <w:sz w:val="21"/>
              </w:rPr>
              <w:t>614</w:t>
            </w:r>
            <w:r>
              <w:rPr>
                <w:rFonts w:ascii="Times New Roman" w:hAnsi="Times New Roman" w:eastAsia="Times New Roman"/>
                <w:spacing w:val="1"/>
                <w:sz w:val="21"/>
              </w:rPr>
              <w:t> </w:t>
            </w:r>
            <w:r>
              <w:rPr>
                <w:spacing w:val="-3"/>
                <w:sz w:val="21"/>
              </w:rPr>
              <w:t>分析化学</w:t>
            </w:r>
          </w:p>
          <w:p>
            <w:pPr>
              <w:pStyle w:val="TableParagraph"/>
              <w:spacing w:before="86"/>
              <w:ind w:left="126"/>
              <w:rPr>
                <w:sz w:val="21"/>
              </w:rPr>
            </w:pPr>
            <w:r>
              <w:rPr>
                <w:spacing w:val="2"/>
                <w:sz w:val="21"/>
              </w:rPr>
              <w:t>④ </w:t>
            </w:r>
            <w:r>
              <w:rPr>
                <w:rFonts w:ascii="Times New Roman" w:hAnsi="Times New Roman" w:eastAsia="Times New Roman"/>
                <w:sz w:val="21"/>
              </w:rPr>
              <w:t>805</w:t>
            </w:r>
            <w:r>
              <w:rPr>
                <w:rFonts w:ascii="Times New Roman" w:hAnsi="Times New Roman" w:eastAsia="Times New Roman"/>
                <w:spacing w:val="1"/>
                <w:sz w:val="21"/>
              </w:rPr>
              <w:t> </w:t>
            </w:r>
            <w:r>
              <w:rPr>
                <w:spacing w:val="-3"/>
                <w:sz w:val="21"/>
              </w:rPr>
              <w:t>有机化学</w:t>
            </w:r>
          </w:p>
        </w:tc>
        <w:tc>
          <w:tcPr>
            <w:tcW w:w="1976" w:type="dxa"/>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7"/>
              <w:rPr>
                <w:sz w:val="21"/>
              </w:rPr>
            </w:pPr>
            <w:r>
              <w:rPr>
                <w:rFonts w:ascii="Times New Roman" w:eastAsia="Times New Roman"/>
                <w:b/>
                <w:sz w:val="21"/>
              </w:rPr>
              <w:t>1037</w:t>
            </w:r>
            <w:r>
              <w:rPr>
                <w:rFonts w:ascii="Times New Roman" w:eastAsia="Times New Roman"/>
                <w:b/>
                <w:spacing w:val="4"/>
                <w:sz w:val="21"/>
              </w:rPr>
              <w:t> </w:t>
            </w:r>
            <w:r>
              <w:rPr>
                <w:spacing w:val="-2"/>
                <w:sz w:val="21"/>
              </w:rPr>
              <w:t>无机化学</w:t>
            </w:r>
          </w:p>
        </w:tc>
      </w:tr>
      <w:tr>
        <w:trPr>
          <w:trHeight w:val="1952" w:hRule="atLeast"/>
        </w:trPr>
        <w:tc>
          <w:tcPr>
            <w:tcW w:w="680" w:type="dxa"/>
            <w:tcBorders>
              <w:left w:val="double" w:sz="2" w:space="0" w:color="EBE9D7"/>
            </w:tcBorders>
          </w:tcPr>
          <w:p>
            <w:pPr>
              <w:pStyle w:val="TableParagraph"/>
              <w:spacing w:before="108"/>
              <w:ind w:left="140"/>
              <w:rPr>
                <w:rFonts w:ascii="Microsoft JhengHei"/>
                <w:b/>
                <w:sz w:val="18"/>
              </w:rPr>
            </w:pPr>
            <w:r>
              <w:rPr>
                <w:rFonts w:ascii="Microsoft JhengHei"/>
                <w:b/>
                <w:w w:val="95"/>
                <w:sz w:val="18"/>
              </w:rPr>
              <w:t>0703</w:t>
            </w:r>
          </w:p>
          <w:p>
            <w:pPr>
              <w:pStyle w:val="TableParagraph"/>
              <w:spacing w:before="94"/>
              <w:ind w:left="140"/>
              <w:rPr>
                <w:rFonts w:ascii="Microsoft JhengHei" w:eastAsia="Microsoft JhengHei" w:hint="eastAsia"/>
                <w:b/>
                <w:sz w:val="18"/>
              </w:rPr>
            </w:pPr>
            <w:r>
              <w:rPr>
                <w:rFonts w:ascii="Microsoft JhengHei" w:eastAsia="Microsoft JhengHei" w:hint="eastAsia"/>
                <w:b/>
                <w:sz w:val="18"/>
              </w:rPr>
              <w:t>化学</w:t>
            </w:r>
          </w:p>
        </w:tc>
        <w:tc>
          <w:tcPr>
            <w:tcW w:w="3338" w:type="dxa"/>
          </w:tcPr>
          <w:p>
            <w:pPr>
              <w:pStyle w:val="TableParagraph"/>
              <w:spacing w:before="102"/>
              <w:rPr>
                <w:rFonts w:ascii="Microsoft JhengHei" w:eastAsia="Microsoft JhengHei" w:hint="eastAsia"/>
                <w:b/>
                <w:sz w:val="21"/>
              </w:rPr>
            </w:pPr>
            <w:r>
              <w:rPr>
                <w:rFonts w:ascii="Microsoft JhengHei" w:eastAsia="Microsoft JhengHei" w:hint="eastAsia"/>
                <w:b/>
                <w:sz w:val="21"/>
              </w:rPr>
              <w:t>070302 分析化学</w:t>
            </w:r>
          </w:p>
          <w:p>
            <w:pPr>
              <w:pStyle w:val="TableParagraph"/>
              <w:spacing w:before="150"/>
              <w:rPr>
                <w:sz w:val="18"/>
              </w:rPr>
            </w:pPr>
            <w:r>
              <w:rPr>
                <w:sz w:val="18"/>
              </w:rPr>
              <w:t>01(全日制)色谱分析</w:t>
            </w:r>
          </w:p>
          <w:p>
            <w:pPr>
              <w:pStyle w:val="TableParagraph"/>
              <w:spacing w:before="35"/>
              <w:rPr>
                <w:sz w:val="18"/>
              </w:rPr>
            </w:pPr>
            <w:r>
              <w:rPr>
                <w:sz w:val="18"/>
              </w:rPr>
              <w:t>02(全日制)毛细管电泳分析</w:t>
            </w:r>
          </w:p>
          <w:p>
            <w:pPr>
              <w:pStyle w:val="TableParagraph"/>
              <w:spacing w:before="39"/>
              <w:rPr>
                <w:sz w:val="18"/>
              </w:rPr>
            </w:pPr>
            <w:r>
              <w:rPr>
                <w:sz w:val="18"/>
              </w:rPr>
              <w:t>03(全日制)质谱/光谱分析</w:t>
            </w:r>
          </w:p>
        </w:tc>
        <w:tc>
          <w:tcPr>
            <w:tcW w:w="605" w:type="dxa"/>
          </w:tcPr>
          <w:p>
            <w:pPr>
              <w:pStyle w:val="TableParagraph"/>
              <w:spacing w:before="163"/>
              <w:ind w:left="232"/>
              <w:rPr>
                <w:rFonts w:ascii="Times New Roman"/>
                <w:sz w:val="21"/>
              </w:rPr>
            </w:pPr>
            <w:r>
              <w:rPr>
                <w:rFonts w:ascii="Times New Roman"/>
                <w:w w:val="100"/>
                <w:sz w:val="21"/>
              </w:rPr>
              <w:t>9</w:t>
            </w:r>
          </w:p>
        </w:tc>
        <w:tc>
          <w:tcPr>
            <w:tcW w:w="3727" w:type="dxa"/>
          </w:tcPr>
          <w:p>
            <w:pPr>
              <w:pStyle w:val="TableParagraph"/>
              <w:spacing w:before="9"/>
              <w:ind w:left="0"/>
              <w:rPr>
                <w:sz w:val="25"/>
              </w:rPr>
            </w:pPr>
          </w:p>
          <w:p>
            <w:pPr>
              <w:pStyle w:val="TableParagraph"/>
              <w:ind w:left="126"/>
              <w:rPr>
                <w:sz w:val="21"/>
              </w:rPr>
            </w:pPr>
            <w:r>
              <w:rPr>
                <w:sz w:val="21"/>
              </w:rPr>
              <w:t>① </w:t>
            </w:r>
            <w:r>
              <w:rPr>
                <w:rFonts w:ascii="Times New Roman" w:hAnsi="Times New Roman" w:eastAsia="Times New Roman"/>
                <w:sz w:val="21"/>
              </w:rPr>
              <w:t>101</w:t>
            </w:r>
            <w:r>
              <w:rPr>
                <w:rFonts w:ascii="Times New Roman" w:hAnsi="Times New Roman" w:eastAsia="Times New Roman"/>
                <w:spacing w:val="51"/>
                <w:sz w:val="21"/>
              </w:rPr>
              <w:t> </w:t>
            </w:r>
            <w:r>
              <w:rPr>
                <w:spacing w:val="-3"/>
                <w:sz w:val="21"/>
              </w:rPr>
              <w:t>思想政治理论</w:t>
            </w:r>
          </w:p>
          <w:p>
            <w:pPr>
              <w:pStyle w:val="TableParagraph"/>
              <w:spacing w:before="84"/>
              <w:ind w:left="126"/>
              <w:rPr>
                <w:sz w:val="21"/>
              </w:rPr>
            </w:pPr>
            <w:r>
              <w:rPr>
                <w:sz w:val="21"/>
              </w:rPr>
              <w:t>② </w:t>
            </w:r>
            <w:r>
              <w:rPr>
                <w:rFonts w:ascii="Times New Roman" w:hAnsi="Times New Roman" w:eastAsia="Times New Roman"/>
                <w:sz w:val="21"/>
              </w:rPr>
              <w:t>201</w:t>
            </w:r>
            <w:r>
              <w:rPr>
                <w:rFonts w:ascii="Times New Roman" w:hAnsi="Times New Roman" w:eastAsia="Times New Roman"/>
                <w:spacing w:val="51"/>
                <w:sz w:val="21"/>
              </w:rPr>
              <w:t> </w:t>
            </w:r>
            <w:r>
              <w:rPr>
                <w:spacing w:val="-13"/>
                <w:sz w:val="21"/>
              </w:rPr>
              <w:t>英语一或 </w:t>
            </w:r>
            <w:r>
              <w:rPr>
                <w:rFonts w:ascii="Times New Roman" w:hAnsi="Times New Roman" w:eastAsia="Times New Roman"/>
                <w:sz w:val="21"/>
              </w:rPr>
              <w:t>203 </w:t>
            </w:r>
            <w:r>
              <w:rPr>
                <w:spacing w:val="-3"/>
                <w:sz w:val="21"/>
              </w:rPr>
              <w:t>日语</w:t>
            </w:r>
          </w:p>
          <w:p>
            <w:pPr>
              <w:pStyle w:val="TableParagraph"/>
              <w:spacing w:before="86"/>
              <w:ind w:left="126"/>
              <w:rPr>
                <w:sz w:val="21"/>
              </w:rPr>
            </w:pPr>
            <w:r>
              <w:rPr>
                <w:spacing w:val="2"/>
                <w:sz w:val="21"/>
              </w:rPr>
              <w:t>③ </w:t>
            </w:r>
            <w:r>
              <w:rPr>
                <w:rFonts w:ascii="Times New Roman" w:hAnsi="Times New Roman" w:eastAsia="Times New Roman"/>
                <w:sz w:val="21"/>
              </w:rPr>
              <w:t>614</w:t>
            </w:r>
            <w:r>
              <w:rPr>
                <w:rFonts w:ascii="Times New Roman" w:hAnsi="Times New Roman" w:eastAsia="Times New Roman"/>
                <w:spacing w:val="1"/>
                <w:sz w:val="21"/>
              </w:rPr>
              <w:t> </w:t>
            </w:r>
            <w:r>
              <w:rPr>
                <w:spacing w:val="-3"/>
                <w:sz w:val="21"/>
              </w:rPr>
              <w:t>分析化学</w:t>
            </w:r>
          </w:p>
          <w:p>
            <w:pPr>
              <w:pStyle w:val="TableParagraph"/>
              <w:spacing w:before="84"/>
              <w:ind w:left="126"/>
              <w:rPr>
                <w:sz w:val="21"/>
              </w:rPr>
            </w:pPr>
            <w:r>
              <w:rPr>
                <w:spacing w:val="2"/>
                <w:sz w:val="21"/>
              </w:rPr>
              <w:t>④ </w:t>
            </w:r>
            <w:r>
              <w:rPr>
                <w:rFonts w:ascii="Times New Roman" w:hAnsi="Times New Roman" w:eastAsia="Times New Roman"/>
                <w:sz w:val="21"/>
              </w:rPr>
              <w:t>805</w:t>
            </w:r>
            <w:r>
              <w:rPr>
                <w:rFonts w:ascii="Times New Roman" w:hAnsi="Times New Roman" w:eastAsia="Times New Roman"/>
                <w:spacing w:val="1"/>
                <w:sz w:val="21"/>
              </w:rPr>
              <w:t> </w:t>
            </w:r>
            <w:r>
              <w:rPr>
                <w:spacing w:val="-3"/>
                <w:sz w:val="21"/>
              </w:rPr>
              <w:t>有机化学</w:t>
            </w:r>
          </w:p>
        </w:tc>
        <w:tc>
          <w:tcPr>
            <w:tcW w:w="1976" w:type="dxa"/>
          </w:tcPr>
          <w:p>
            <w:pPr>
              <w:pStyle w:val="TableParagraph"/>
              <w:spacing w:before="104"/>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50"/>
              <w:ind w:left="127"/>
              <w:rPr>
                <w:sz w:val="21"/>
              </w:rPr>
            </w:pPr>
            <w:r>
              <w:rPr>
                <w:rFonts w:ascii="Times New Roman" w:eastAsia="Times New Roman"/>
                <w:b/>
                <w:sz w:val="21"/>
              </w:rPr>
              <w:t>1002</w:t>
            </w:r>
            <w:r>
              <w:rPr>
                <w:rFonts w:ascii="Times New Roman" w:eastAsia="Times New Roman"/>
                <w:b/>
                <w:spacing w:val="4"/>
                <w:sz w:val="21"/>
              </w:rPr>
              <w:t> </w:t>
            </w:r>
            <w:r>
              <w:rPr>
                <w:spacing w:val="-2"/>
                <w:sz w:val="21"/>
              </w:rPr>
              <w:t>分析化学</w:t>
            </w:r>
          </w:p>
        </w:tc>
      </w:tr>
      <w:tr>
        <w:trPr>
          <w:trHeight w:val="1992" w:hRule="atLeast"/>
        </w:trPr>
        <w:tc>
          <w:tcPr>
            <w:tcW w:w="680" w:type="dxa"/>
            <w:tcBorders>
              <w:left w:val="double" w:sz="2" w:space="0" w:color="EBE9D7"/>
            </w:tcBorders>
          </w:tcPr>
          <w:p>
            <w:pPr>
              <w:pStyle w:val="TableParagraph"/>
              <w:spacing w:before="107"/>
              <w:ind w:left="140"/>
              <w:rPr>
                <w:rFonts w:ascii="Microsoft JhengHei"/>
                <w:b/>
                <w:sz w:val="18"/>
              </w:rPr>
            </w:pPr>
            <w:r>
              <w:rPr>
                <w:rFonts w:ascii="Microsoft JhengHei"/>
                <w:b/>
                <w:w w:val="95"/>
                <w:sz w:val="18"/>
              </w:rPr>
              <w:t>0703</w:t>
            </w:r>
          </w:p>
          <w:p>
            <w:pPr>
              <w:pStyle w:val="TableParagraph"/>
              <w:spacing w:before="94"/>
              <w:ind w:left="140"/>
              <w:rPr>
                <w:rFonts w:ascii="Microsoft JhengHei" w:eastAsia="Microsoft JhengHei" w:hint="eastAsia"/>
                <w:b/>
                <w:sz w:val="18"/>
              </w:rPr>
            </w:pPr>
            <w:r>
              <w:rPr>
                <w:rFonts w:ascii="Microsoft JhengHei" w:eastAsia="Microsoft JhengHei" w:hint="eastAsia"/>
                <w:b/>
                <w:sz w:val="18"/>
              </w:rPr>
              <w:t>化学</w:t>
            </w:r>
          </w:p>
        </w:tc>
        <w:tc>
          <w:tcPr>
            <w:tcW w:w="3338" w:type="dxa"/>
          </w:tcPr>
          <w:p>
            <w:pPr>
              <w:pStyle w:val="TableParagraph"/>
              <w:spacing w:before="101"/>
              <w:rPr>
                <w:rFonts w:ascii="Microsoft JhengHei" w:eastAsia="Microsoft JhengHei" w:hint="eastAsia"/>
                <w:b/>
                <w:sz w:val="21"/>
              </w:rPr>
            </w:pPr>
            <w:r>
              <w:rPr>
                <w:rFonts w:ascii="Microsoft JhengHei" w:eastAsia="Microsoft JhengHei" w:hint="eastAsia"/>
                <w:b/>
                <w:sz w:val="21"/>
              </w:rPr>
              <w:t>070303 有机化学</w:t>
            </w:r>
          </w:p>
          <w:p>
            <w:pPr>
              <w:pStyle w:val="TableParagraph"/>
              <w:spacing w:before="148"/>
              <w:rPr>
                <w:sz w:val="18"/>
              </w:rPr>
            </w:pPr>
            <w:r>
              <w:rPr>
                <w:sz w:val="18"/>
              </w:rPr>
              <w:t>01(</w:t>
            </w:r>
            <w:r>
              <w:rPr>
                <w:spacing w:val="-1"/>
                <w:sz w:val="18"/>
              </w:rPr>
              <w:t>全日制)有机合成化学</w:t>
            </w:r>
          </w:p>
          <w:p>
            <w:pPr>
              <w:pStyle w:val="TableParagraph"/>
              <w:spacing w:before="38"/>
              <w:rPr>
                <w:sz w:val="18"/>
              </w:rPr>
            </w:pPr>
            <w:r>
              <w:rPr>
                <w:sz w:val="18"/>
              </w:rPr>
              <w:t>02(</w:t>
            </w:r>
            <w:r>
              <w:rPr>
                <w:spacing w:val="-1"/>
                <w:sz w:val="18"/>
              </w:rPr>
              <w:t>全日制)天然有机化学</w:t>
            </w:r>
          </w:p>
          <w:p>
            <w:pPr>
              <w:pStyle w:val="TableParagraph"/>
              <w:spacing w:before="38"/>
              <w:rPr>
                <w:sz w:val="18"/>
              </w:rPr>
            </w:pPr>
            <w:r>
              <w:rPr>
                <w:sz w:val="18"/>
              </w:rPr>
              <w:t>03(</w:t>
            </w:r>
            <w:r>
              <w:rPr>
                <w:spacing w:val="-1"/>
                <w:sz w:val="18"/>
              </w:rPr>
              <w:t>全日制)金属有机化学</w:t>
            </w:r>
          </w:p>
          <w:p>
            <w:pPr>
              <w:pStyle w:val="TableParagraph"/>
              <w:spacing w:before="39"/>
              <w:rPr>
                <w:sz w:val="18"/>
              </w:rPr>
            </w:pPr>
            <w:r>
              <w:rPr>
                <w:sz w:val="18"/>
              </w:rPr>
              <w:t>04(</w:t>
            </w:r>
            <w:r>
              <w:rPr>
                <w:spacing w:val="-1"/>
                <w:sz w:val="18"/>
              </w:rPr>
              <w:t>全日制)生物有机化学</w:t>
            </w:r>
          </w:p>
          <w:p>
            <w:pPr>
              <w:pStyle w:val="TableParagraph"/>
              <w:spacing w:before="38"/>
              <w:rPr>
                <w:sz w:val="18"/>
              </w:rPr>
            </w:pPr>
            <w:r>
              <w:rPr>
                <w:sz w:val="18"/>
              </w:rPr>
              <w:t>05(全日制)杂环化学</w:t>
            </w:r>
          </w:p>
        </w:tc>
        <w:tc>
          <w:tcPr>
            <w:tcW w:w="605" w:type="dxa"/>
          </w:tcPr>
          <w:p>
            <w:pPr>
              <w:pStyle w:val="TableParagraph"/>
              <w:spacing w:before="163"/>
              <w:ind w:left="179"/>
              <w:rPr>
                <w:rFonts w:ascii="Times New Roman"/>
                <w:sz w:val="21"/>
              </w:rPr>
            </w:pPr>
            <w:r>
              <w:rPr>
                <w:rFonts w:ascii="Times New Roman"/>
                <w:sz w:val="21"/>
              </w:rPr>
              <w:t>10</w:t>
            </w:r>
          </w:p>
        </w:tc>
        <w:tc>
          <w:tcPr>
            <w:tcW w:w="3727" w:type="dxa"/>
          </w:tcPr>
          <w:p>
            <w:pPr>
              <w:pStyle w:val="TableParagraph"/>
              <w:spacing w:before="6"/>
              <w:ind w:left="0"/>
              <w:rPr>
                <w:sz w:val="25"/>
              </w:rPr>
            </w:pPr>
          </w:p>
          <w:p>
            <w:pPr>
              <w:pStyle w:val="TableParagraph"/>
              <w:ind w:left="126"/>
              <w:rPr>
                <w:sz w:val="21"/>
              </w:rPr>
            </w:pPr>
            <w:r>
              <w:rPr>
                <w:sz w:val="21"/>
              </w:rPr>
              <w:t>① </w:t>
            </w:r>
            <w:r>
              <w:rPr>
                <w:rFonts w:ascii="Times New Roman" w:hAnsi="Times New Roman" w:eastAsia="Times New Roman"/>
                <w:sz w:val="21"/>
              </w:rPr>
              <w:t>101 </w:t>
            </w:r>
            <w:r>
              <w:rPr>
                <w:sz w:val="21"/>
              </w:rPr>
              <w:t>思想政治理论</w:t>
            </w:r>
          </w:p>
          <w:p>
            <w:pPr>
              <w:pStyle w:val="TableParagraph"/>
              <w:spacing w:before="86"/>
              <w:ind w:left="126"/>
              <w:rPr>
                <w:sz w:val="21"/>
              </w:rPr>
            </w:pPr>
            <w:r>
              <w:rPr>
                <w:sz w:val="21"/>
              </w:rPr>
              <w:t>② </w:t>
            </w:r>
            <w:r>
              <w:rPr>
                <w:rFonts w:ascii="Times New Roman" w:hAnsi="Times New Roman" w:eastAsia="Times New Roman"/>
                <w:sz w:val="21"/>
              </w:rPr>
              <w:t>201</w:t>
            </w:r>
            <w:r>
              <w:rPr>
                <w:rFonts w:ascii="Times New Roman" w:hAnsi="Times New Roman" w:eastAsia="Times New Roman"/>
                <w:spacing w:val="51"/>
                <w:sz w:val="21"/>
              </w:rPr>
              <w:t> </w:t>
            </w:r>
            <w:r>
              <w:rPr>
                <w:spacing w:val="-13"/>
                <w:sz w:val="21"/>
              </w:rPr>
              <w:t>英语一或 </w:t>
            </w:r>
            <w:r>
              <w:rPr>
                <w:rFonts w:ascii="Times New Roman" w:hAnsi="Times New Roman" w:eastAsia="Times New Roman"/>
                <w:sz w:val="21"/>
              </w:rPr>
              <w:t>203 </w:t>
            </w:r>
            <w:r>
              <w:rPr>
                <w:spacing w:val="-3"/>
                <w:sz w:val="21"/>
              </w:rPr>
              <w:t>日语</w:t>
            </w:r>
          </w:p>
          <w:p>
            <w:pPr>
              <w:pStyle w:val="TableParagraph"/>
              <w:spacing w:before="86"/>
              <w:ind w:left="126"/>
              <w:rPr>
                <w:sz w:val="21"/>
              </w:rPr>
            </w:pPr>
            <w:r>
              <w:rPr>
                <w:spacing w:val="2"/>
                <w:sz w:val="21"/>
              </w:rPr>
              <w:t>③ </w:t>
            </w:r>
            <w:r>
              <w:rPr>
                <w:rFonts w:ascii="Times New Roman" w:hAnsi="Times New Roman" w:eastAsia="Times New Roman"/>
                <w:sz w:val="21"/>
              </w:rPr>
              <w:t>614</w:t>
            </w:r>
            <w:r>
              <w:rPr>
                <w:rFonts w:ascii="Times New Roman" w:hAnsi="Times New Roman" w:eastAsia="Times New Roman"/>
                <w:spacing w:val="1"/>
                <w:sz w:val="21"/>
              </w:rPr>
              <w:t> </w:t>
            </w:r>
            <w:r>
              <w:rPr>
                <w:spacing w:val="-3"/>
                <w:sz w:val="21"/>
              </w:rPr>
              <w:t>分析化学</w:t>
            </w:r>
          </w:p>
          <w:p>
            <w:pPr>
              <w:pStyle w:val="TableParagraph"/>
              <w:spacing w:before="85"/>
              <w:ind w:left="126"/>
              <w:rPr>
                <w:sz w:val="21"/>
              </w:rPr>
            </w:pPr>
            <w:r>
              <w:rPr>
                <w:spacing w:val="2"/>
                <w:sz w:val="21"/>
              </w:rPr>
              <w:t>④ </w:t>
            </w:r>
            <w:r>
              <w:rPr>
                <w:rFonts w:ascii="Times New Roman" w:hAnsi="Times New Roman" w:eastAsia="Times New Roman"/>
                <w:sz w:val="21"/>
              </w:rPr>
              <w:t>805</w:t>
            </w:r>
            <w:r>
              <w:rPr>
                <w:rFonts w:ascii="Times New Roman" w:hAnsi="Times New Roman" w:eastAsia="Times New Roman"/>
                <w:spacing w:val="1"/>
                <w:sz w:val="21"/>
              </w:rPr>
              <w:t> </w:t>
            </w:r>
            <w:r>
              <w:rPr>
                <w:spacing w:val="-3"/>
                <w:sz w:val="21"/>
              </w:rPr>
              <w:t>有机化学</w:t>
            </w:r>
          </w:p>
        </w:tc>
        <w:tc>
          <w:tcPr>
            <w:tcW w:w="1976" w:type="dxa"/>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7"/>
              <w:rPr>
                <w:sz w:val="21"/>
              </w:rPr>
            </w:pPr>
            <w:r>
              <w:rPr>
                <w:rFonts w:ascii="Times New Roman" w:eastAsia="Times New Roman"/>
                <w:b/>
                <w:sz w:val="21"/>
              </w:rPr>
              <w:t>1001</w:t>
            </w:r>
            <w:r>
              <w:rPr>
                <w:rFonts w:ascii="Times New Roman" w:eastAsia="Times New Roman"/>
                <w:b/>
                <w:spacing w:val="4"/>
                <w:sz w:val="21"/>
              </w:rPr>
              <w:t> </w:t>
            </w:r>
            <w:r>
              <w:rPr>
                <w:spacing w:val="-2"/>
                <w:sz w:val="21"/>
              </w:rPr>
              <w:t>有机化学</w:t>
            </w:r>
          </w:p>
        </w:tc>
      </w:tr>
      <w:tr>
        <w:trPr>
          <w:trHeight w:val="2261" w:hRule="atLeast"/>
        </w:trPr>
        <w:tc>
          <w:tcPr>
            <w:tcW w:w="680" w:type="dxa"/>
            <w:tcBorders>
              <w:left w:val="double" w:sz="2" w:space="0" w:color="EBE9D7"/>
            </w:tcBorders>
          </w:tcPr>
          <w:p>
            <w:pPr>
              <w:pStyle w:val="TableParagraph"/>
              <w:spacing w:before="107"/>
              <w:ind w:left="140"/>
              <w:rPr>
                <w:rFonts w:ascii="Microsoft JhengHei"/>
                <w:b/>
                <w:sz w:val="18"/>
              </w:rPr>
            </w:pPr>
            <w:r>
              <w:rPr>
                <w:rFonts w:ascii="Microsoft JhengHei"/>
                <w:b/>
                <w:w w:val="95"/>
                <w:sz w:val="18"/>
              </w:rPr>
              <w:t>0703</w:t>
            </w:r>
          </w:p>
          <w:p>
            <w:pPr>
              <w:pStyle w:val="TableParagraph"/>
              <w:spacing w:before="92"/>
              <w:ind w:left="140"/>
              <w:rPr>
                <w:rFonts w:ascii="Microsoft JhengHei" w:eastAsia="Microsoft JhengHei" w:hint="eastAsia"/>
                <w:b/>
                <w:sz w:val="18"/>
              </w:rPr>
            </w:pPr>
            <w:r>
              <w:rPr>
                <w:rFonts w:ascii="Microsoft JhengHei" w:eastAsia="Microsoft JhengHei" w:hint="eastAsia"/>
                <w:b/>
                <w:sz w:val="18"/>
              </w:rPr>
              <w:t>化学</w:t>
            </w:r>
          </w:p>
        </w:tc>
        <w:tc>
          <w:tcPr>
            <w:tcW w:w="3338" w:type="dxa"/>
          </w:tcPr>
          <w:p>
            <w:pPr>
              <w:pStyle w:val="TableParagraph"/>
              <w:spacing w:before="101"/>
              <w:rPr>
                <w:rFonts w:ascii="Microsoft JhengHei" w:eastAsia="Microsoft JhengHei" w:hint="eastAsia"/>
                <w:b/>
                <w:sz w:val="21"/>
              </w:rPr>
            </w:pPr>
            <w:r>
              <w:rPr>
                <w:rFonts w:ascii="Microsoft JhengHei" w:eastAsia="Microsoft JhengHei" w:hint="eastAsia"/>
                <w:b/>
                <w:sz w:val="21"/>
              </w:rPr>
              <w:t>070304 物理化学</w:t>
            </w:r>
          </w:p>
          <w:p>
            <w:pPr>
              <w:pStyle w:val="TableParagraph"/>
              <w:spacing w:before="148"/>
              <w:rPr>
                <w:sz w:val="18"/>
              </w:rPr>
            </w:pPr>
            <w:r>
              <w:rPr>
                <w:sz w:val="18"/>
              </w:rPr>
              <w:t>01(全日制)界面和胶体化学</w:t>
            </w:r>
          </w:p>
          <w:p>
            <w:pPr>
              <w:pStyle w:val="TableParagraph"/>
              <w:spacing w:before="38"/>
              <w:rPr>
                <w:sz w:val="18"/>
              </w:rPr>
            </w:pPr>
            <w:r>
              <w:rPr>
                <w:sz w:val="18"/>
              </w:rPr>
              <w:t>02(全日制)分子组装物理化学</w:t>
            </w:r>
          </w:p>
          <w:p>
            <w:pPr>
              <w:pStyle w:val="TableParagraph"/>
              <w:spacing w:before="38"/>
              <w:rPr>
                <w:sz w:val="18"/>
              </w:rPr>
            </w:pPr>
            <w:r>
              <w:rPr>
                <w:sz w:val="18"/>
              </w:rPr>
              <w:t>03(全日制)化学动力学及其应用</w:t>
            </w:r>
          </w:p>
          <w:p>
            <w:pPr>
              <w:pStyle w:val="TableParagraph"/>
              <w:spacing w:before="38"/>
              <w:rPr>
                <w:sz w:val="18"/>
              </w:rPr>
            </w:pPr>
            <w:r>
              <w:rPr>
                <w:sz w:val="18"/>
              </w:rPr>
              <w:t>04(全日制)微晶形成理论及其应用</w:t>
            </w:r>
          </w:p>
          <w:p>
            <w:pPr>
              <w:pStyle w:val="TableParagraph"/>
              <w:spacing w:before="38"/>
              <w:rPr>
                <w:sz w:val="18"/>
              </w:rPr>
            </w:pPr>
            <w:r>
              <w:rPr>
                <w:sz w:val="18"/>
              </w:rPr>
              <w:t>05(全日制)超微分散系统</w:t>
            </w:r>
          </w:p>
          <w:p>
            <w:pPr>
              <w:pStyle w:val="TableParagraph"/>
              <w:spacing w:before="36"/>
              <w:rPr>
                <w:sz w:val="18"/>
              </w:rPr>
            </w:pPr>
            <w:r>
              <w:rPr>
                <w:sz w:val="18"/>
              </w:rPr>
              <w:t>06(全日制)材料化学和计算化学</w:t>
            </w:r>
          </w:p>
        </w:tc>
        <w:tc>
          <w:tcPr>
            <w:tcW w:w="605" w:type="dxa"/>
          </w:tcPr>
          <w:p>
            <w:pPr>
              <w:pStyle w:val="TableParagraph"/>
              <w:spacing w:before="163"/>
              <w:ind w:left="232"/>
              <w:rPr>
                <w:rFonts w:ascii="Times New Roman"/>
                <w:sz w:val="21"/>
              </w:rPr>
            </w:pPr>
            <w:r>
              <w:rPr>
                <w:rFonts w:ascii="Times New Roman"/>
                <w:w w:val="100"/>
                <w:sz w:val="21"/>
              </w:rPr>
              <w:t>3</w:t>
            </w:r>
          </w:p>
        </w:tc>
        <w:tc>
          <w:tcPr>
            <w:tcW w:w="3727" w:type="dxa"/>
          </w:tcPr>
          <w:p>
            <w:pPr>
              <w:pStyle w:val="TableParagraph"/>
              <w:spacing w:before="8"/>
              <w:ind w:left="0"/>
              <w:rPr>
                <w:sz w:val="28"/>
              </w:rPr>
            </w:pPr>
          </w:p>
          <w:p>
            <w:pPr>
              <w:pStyle w:val="TableParagraph"/>
              <w:ind w:left="126"/>
              <w:rPr>
                <w:sz w:val="21"/>
              </w:rPr>
            </w:pPr>
            <w:r>
              <w:rPr>
                <w:sz w:val="21"/>
              </w:rPr>
              <w:t>① </w:t>
            </w:r>
            <w:r>
              <w:rPr>
                <w:rFonts w:ascii="Times New Roman" w:hAnsi="Times New Roman" w:eastAsia="Times New Roman"/>
                <w:sz w:val="21"/>
              </w:rPr>
              <w:t>101</w:t>
            </w:r>
            <w:r>
              <w:rPr>
                <w:rFonts w:ascii="Times New Roman" w:hAnsi="Times New Roman" w:eastAsia="Times New Roman"/>
                <w:spacing w:val="51"/>
                <w:sz w:val="21"/>
              </w:rPr>
              <w:t> </w:t>
            </w:r>
            <w:r>
              <w:rPr>
                <w:spacing w:val="-3"/>
                <w:sz w:val="21"/>
              </w:rPr>
              <w:t>思想政治理论</w:t>
            </w:r>
          </w:p>
          <w:p>
            <w:pPr>
              <w:pStyle w:val="TableParagraph"/>
              <w:spacing w:before="87"/>
              <w:ind w:left="126"/>
              <w:rPr>
                <w:sz w:val="21"/>
              </w:rPr>
            </w:pPr>
            <w:r>
              <w:rPr>
                <w:sz w:val="21"/>
              </w:rPr>
              <w:t>② </w:t>
            </w:r>
            <w:r>
              <w:rPr>
                <w:rFonts w:ascii="Times New Roman" w:hAnsi="Times New Roman" w:eastAsia="Times New Roman"/>
                <w:sz w:val="21"/>
              </w:rPr>
              <w:t>201</w:t>
            </w:r>
            <w:r>
              <w:rPr>
                <w:rFonts w:ascii="Times New Roman" w:hAnsi="Times New Roman" w:eastAsia="Times New Roman"/>
                <w:spacing w:val="51"/>
                <w:sz w:val="21"/>
              </w:rPr>
              <w:t> </w:t>
            </w:r>
            <w:r>
              <w:rPr>
                <w:spacing w:val="-13"/>
                <w:sz w:val="21"/>
              </w:rPr>
              <w:t>英语一或 </w:t>
            </w:r>
            <w:r>
              <w:rPr>
                <w:rFonts w:ascii="Times New Roman" w:hAnsi="Times New Roman" w:eastAsia="Times New Roman"/>
                <w:sz w:val="21"/>
              </w:rPr>
              <w:t>203 </w:t>
            </w:r>
            <w:r>
              <w:rPr>
                <w:spacing w:val="-3"/>
                <w:sz w:val="21"/>
              </w:rPr>
              <w:t>日语</w:t>
            </w:r>
          </w:p>
          <w:p>
            <w:pPr>
              <w:pStyle w:val="TableParagraph"/>
              <w:spacing w:before="83"/>
              <w:ind w:left="126"/>
              <w:rPr>
                <w:sz w:val="21"/>
              </w:rPr>
            </w:pPr>
            <w:r>
              <w:rPr>
                <w:spacing w:val="2"/>
                <w:sz w:val="21"/>
              </w:rPr>
              <w:t>③ </w:t>
            </w:r>
            <w:r>
              <w:rPr>
                <w:rFonts w:ascii="Times New Roman" w:hAnsi="Times New Roman" w:eastAsia="Times New Roman"/>
                <w:sz w:val="21"/>
              </w:rPr>
              <w:t>614</w:t>
            </w:r>
            <w:r>
              <w:rPr>
                <w:rFonts w:ascii="Times New Roman" w:hAnsi="Times New Roman" w:eastAsia="Times New Roman"/>
                <w:spacing w:val="1"/>
                <w:sz w:val="21"/>
              </w:rPr>
              <w:t> </w:t>
            </w:r>
            <w:r>
              <w:rPr>
                <w:spacing w:val="-3"/>
                <w:sz w:val="21"/>
              </w:rPr>
              <w:t>分析化学</w:t>
            </w:r>
          </w:p>
          <w:p>
            <w:pPr>
              <w:pStyle w:val="TableParagraph"/>
              <w:spacing w:before="86"/>
              <w:ind w:left="126"/>
              <w:rPr>
                <w:sz w:val="21"/>
              </w:rPr>
            </w:pPr>
            <w:r>
              <w:rPr>
                <w:spacing w:val="2"/>
                <w:sz w:val="21"/>
              </w:rPr>
              <w:t>④ </w:t>
            </w:r>
            <w:r>
              <w:rPr>
                <w:rFonts w:ascii="Times New Roman" w:hAnsi="Times New Roman" w:eastAsia="Times New Roman"/>
                <w:sz w:val="21"/>
              </w:rPr>
              <w:t>805</w:t>
            </w:r>
            <w:r>
              <w:rPr>
                <w:rFonts w:ascii="Times New Roman" w:hAnsi="Times New Roman" w:eastAsia="Times New Roman"/>
                <w:spacing w:val="1"/>
                <w:sz w:val="21"/>
              </w:rPr>
              <w:t> </w:t>
            </w:r>
            <w:r>
              <w:rPr>
                <w:spacing w:val="-3"/>
                <w:sz w:val="21"/>
              </w:rPr>
              <w:t>有机化学</w:t>
            </w:r>
          </w:p>
        </w:tc>
        <w:tc>
          <w:tcPr>
            <w:tcW w:w="1976" w:type="dxa"/>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7"/>
              <w:rPr>
                <w:sz w:val="21"/>
              </w:rPr>
            </w:pPr>
            <w:r>
              <w:rPr>
                <w:rFonts w:ascii="Times New Roman" w:eastAsia="Times New Roman"/>
                <w:b/>
                <w:sz w:val="21"/>
              </w:rPr>
              <w:t>1003</w:t>
            </w:r>
            <w:r>
              <w:rPr>
                <w:rFonts w:ascii="Times New Roman" w:eastAsia="Times New Roman"/>
                <w:b/>
                <w:spacing w:val="4"/>
                <w:sz w:val="21"/>
              </w:rPr>
              <w:t> </w:t>
            </w:r>
            <w:r>
              <w:rPr>
                <w:spacing w:val="-2"/>
                <w:sz w:val="21"/>
              </w:rPr>
              <w:t>物理化学</w:t>
            </w:r>
          </w:p>
        </w:tc>
      </w:tr>
      <w:tr>
        <w:trPr>
          <w:trHeight w:val="1796" w:hRule="atLeast"/>
        </w:trPr>
        <w:tc>
          <w:tcPr>
            <w:tcW w:w="680" w:type="dxa"/>
            <w:tcBorders>
              <w:left w:val="double" w:sz="2" w:space="0" w:color="EBE9D7"/>
            </w:tcBorders>
          </w:tcPr>
          <w:p>
            <w:pPr>
              <w:pStyle w:val="TableParagraph"/>
              <w:spacing w:line="300" w:lineRule="exact" w:before="105"/>
              <w:ind w:left="140"/>
              <w:rPr>
                <w:rFonts w:ascii="Microsoft JhengHei"/>
                <w:b/>
                <w:sz w:val="18"/>
              </w:rPr>
            </w:pPr>
            <w:r>
              <w:rPr>
                <w:rFonts w:ascii="Microsoft JhengHei"/>
                <w:b/>
                <w:w w:val="95"/>
                <w:sz w:val="18"/>
              </w:rPr>
              <w:t>0703</w:t>
            </w:r>
          </w:p>
          <w:p>
            <w:pPr>
              <w:pStyle w:val="TableParagraph"/>
              <w:spacing w:line="300" w:lineRule="exact"/>
              <w:ind w:left="140"/>
              <w:rPr>
                <w:rFonts w:ascii="Microsoft JhengHei" w:eastAsia="Microsoft JhengHei" w:hint="eastAsia"/>
                <w:b/>
                <w:sz w:val="18"/>
              </w:rPr>
            </w:pPr>
            <w:r>
              <w:rPr>
                <w:rFonts w:ascii="Microsoft JhengHei" w:eastAsia="Microsoft JhengHei" w:hint="eastAsia"/>
                <w:b/>
                <w:sz w:val="18"/>
              </w:rPr>
              <w:t>化学</w:t>
            </w:r>
          </w:p>
        </w:tc>
        <w:tc>
          <w:tcPr>
            <w:tcW w:w="3338" w:type="dxa"/>
          </w:tcPr>
          <w:p>
            <w:pPr>
              <w:pStyle w:val="TableParagraph"/>
              <w:spacing w:before="99"/>
              <w:rPr>
                <w:rFonts w:ascii="Microsoft JhengHei" w:eastAsia="Microsoft JhengHei" w:hint="eastAsia"/>
                <w:b/>
                <w:sz w:val="21"/>
              </w:rPr>
            </w:pPr>
            <w:r>
              <w:rPr>
                <w:rFonts w:ascii="Microsoft JhengHei" w:eastAsia="Microsoft JhengHei" w:hint="eastAsia"/>
                <w:b/>
                <w:sz w:val="21"/>
              </w:rPr>
              <w:t>070305 高分子化学与物理</w:t>
            </w:r>
          </w:p>
          <w:p>
            <w:pPr>
              <w:pStyle w:val="TableParagraph"/>
              <w:spacing w:before="150"/>
              <w:rPr>
                <w:sz w:val="18"/>
              </w:rPr>
            </w:pPr>
            <w:r>
              <w:rPr>
                <w:sz w:val="18"/>
              </w:rPr>
              <w:t>01(全日制)功能高分子的合成和性能</w:t>
            </w:r>
          </w:p>
          <w:p>
            <w:pPr>
              <w:pStyle w:val="TableParagraph"/>
              <w:spacing w:line="280" w:lineRule="auto" w:before="38"/>
              <w:ind w:right="109"/>
              <w:rPr>
                <w:sz w:val="18"/>
              </w:rPr>
            </w:pPr>
            <w:r>
              <w:rPr>
                <w:sz w:val="18"/>
              </w:rPr>
              <w:t>02(全日制)高分子自组装和高分子纳米</w:t>
            </w:r>
          </w:p>
          <w:p>
            <w:pPr>
              <w:pStyle w:val="TableParagraph"/>
              <w:spacing w:line="226" w:lineRule="exact"/>
              <w:rPr>
                <w:sz w:val="18"/>
              </w:rPr>
            </w:pPr>
            <w:r>
              <w:rPr>
                <w:sz w:val="18"/>
              </w:rPr>
              <w:t>03(全日制)高分子前体药物</w:t>
            </w:r>
          </w:p>
        </w:tc>
        <w:tc>
          <w:tcPr>
            <w:tcW w:w="605" w:type="dxa"/>
          </w:tcPr>
          <w:p>
            <w:pPr>
              <w:pStyle w:val="TableParagraph"/>
              <w:spacing w:before="160"/>
              <w:ind w:left="232"/>
              <w:rPr>
                <w:rFonts w:ascii="Times New Roman"/>
                <w:sz w:val="21"/>
              </w:rPr>
            </w:pPr>
            <w:r>
              <w:rPr>
                <w:rFonts w:ascii="Times New Roman"/>
                <w:w w:val="100"/>
                <w:sz w:val="21"/>
              </w:rPr>
              <w:t>2</w:t>
            </w:r>
          </w:p>
        </w:tc>
        <w:tc>
          <w:tcPr>
            <w:tcW w:w="3727" w:type="dxa"/>
          </w:tcPr>
          <w:p>
            <w:pPr>
              <w:pStyle w:val="TableParagraph"/>
              <w:spacing w:before="9"/>
              <w:ind w:left="0"/>
              <w:rPr>
                <w:sz w:val="28"/>
              </w:rPr>
            </w:pPr>
          </w:p>
          <w:p>
            <w:pPr>
              <w:pStyle w:val="TableParagraph"/>
              <w:ind w:left="126"/>
              <w:rPr>
                <w:sz w:val="21"/>
              </w:rPr>
            </w:pPr>
            <w:r>
              <w:rPr>
                <w:sz w:val="21"/>
              </w:rPr>
              <w:t>① </w:t>
            </w:r>
            <w:r>
              <w:rPr>
                <w:rFonts w:ascii="Times New Roman" w:hAnsi="Times New Roman" w:eastAsia="Times New Roman"/>
                <w:sz w:val="21"/>
              </w:rPr>
              <w:t>101</w:t>
            </w:r>
            <w:r>
              <w:rPr>
                <w:rFonts w:ascii="Times New Roman" w:hAnsi="Times New Roman" w:eastAsia="Times New Roman"/>
                <w:spacing w:val="51"/>
                <w:sz w:val="21"/>
              </w:rPr>
              <w:t> </w:t>
            </w:r>
            <w:r>
              <w:rPr>
                <w:spacing w:val="-3"/>
                <w:sz w:val="21"/>
              </w:rPr>
              <w:t>思想政治理论</w:t>
            </w:r>
          </w:p>
          <w:p>
            <w:pPr>
              <w:pStyle w:val="TableParagraph"/>
              <w:spacing w:before="84"/>
              <w:ind w:left="126"/>
              <w:rPr>
                <w:sz w:val="21"/>
              </w:rPr>
            </w:pPr>
            <w:r>
              <w:rPr>
                <w:sz w:val="21"/>
              </w:rPr>
              <w:t>② </w:t>
            </w:r>
            <w:r>
              <w:rPr>
                <w:rFonts w:ascii="Times New Roman" w:hAnsi="Times New Roman" w:eastAsia="Times New Roman"/>
                <w:sz w:val="21"/>
              </w:rPr>
              <w:t>201</w:t>
            </w:r>
            <w:r>
              <w:rPr>
                <w:rFonts w:ascii="Times New Roman" w:hAnsi="Times New Roman" w:eastAsia="Times New Roman"/>
                <w:spacing w:val="51"/>
                <w:sz w:val="21"/>
              </w:rPr>
              <w:t> </w:t>
            </w:r>
            <w:r>
              <w:rPr>
                <w:spacing w:val="-13"/>
                <w:sz w:val="21"/>
              </w:rPr>
              <w:t>英语一或 </w:t>
            </w:r>
            <w:r>
              <w:rPr>
                <w:rFonts w:ascii="Times New Roman" w:hAnsi="Times New Roman" w:eastAsia="Times New Roman"/>
                <w:sz w:val="21"/>
              </w:rPr>
              <w:t>203 </w:t>
            </w:r>
            <w:r>
              <w:rPr>
                <w:spacing w:val="-3"/>
                <w:sz w:val="21"/>
              </w:rPr>
              <w:t>日语</w:t>
            </w:r>
          </w:p>
          <w:p>
            <w:pPr>
              <w:pStyle w:val="TableParagraph"/>
              <w:spacing w:before="86"/>
              <w:ind w:left="126"/>
              <w:rPr>
                <w:sz w:val="21"/>
              </w:rPr>
            </w:pPr>
            <w:r>
              <w:rPr>
                <w:spacing w:val="2"/>
                <w:sz w:val="21"/>
              </w:rPr>
              <w:t>③ </w:t>
            </w:r>
            <w:r>
              <w:rPr>
                <w:rFonts w:ascii="Times New Roman" w:hAnsi="Times New Roman" w:eastAsia="Times New Roman"/>
                <w:sz w:val="21"/>
              </w:rPr>
              <w:t>614</w:t>
            </w:r>
            <w:r>
              <w:rPr>
                <w:rFonts w:ascii="Times New Roman" w:hAnsi="Times New Roman" w:eastAsia="Times New Roman"/>
                <w:spacing w:val="1"/>
                <w:sz w:val="21"/>
              </w:rPr>
              <w:t> </w:t>
            </w:r>
            <w:r>
              <w:rPr>
                <w:spacing w:val="-3"/>
                <w:sz w:val="21"/>
              </w:rPr>
              <w:t>分析化学</w:t>
            </w:r>
          </w:p>
          <w:p>
            <w:pPr>
              <w:pStyle w:val="TableParagraph"/>
              <w:spacing w:before="84"/>
              <w:ind w:left="126"/>
              <w:rPr>
                <w:sz w:val="21"/>
              </w:rPr>
            </w:pPr>
            <w:r>
              <w:rPr>
                <w:spacing w:val="2"/>
                <w:sz w:val="21"/>
              </w:rPr>
              <w:t>④ </w:t>
            </w:r>
            <w:r>
              <w:rPr>
                <w:rFonts w:ascii="Times New Roman" w:hAnsi="Times New Roman" w:eastAsia="Times New Roman"/>
                <w:sz w:val="21"/>
              </w:rPr>
              <w:t>805</w:t>
            </w:r>
            <w:r>
              <w:rPr>
                <w:rFonts w:ascii="Times New Roman" w:hAnsi="Times New Roman" w:eastAsia="Times New Roman"/>
                <w:spacing w:val="1"/>
                <w:sz w:val="21"/>
              </w:rPr>
              <w:t> </w:t>
            </w:r>
            <w:r>
              <w:rPr>
                <w:spacing w:val="-3"/>
                <w:sz w:val="21"/>
              </w:rPr>
              <w:t>有机化学</w:t>
            </w:r>
          </w:p>
        </w:tc>
        <w:tc>
          <w:tcPr>
            <w:tcW w:w="1976" w:type="dxa"/>
          </w:tcPr>
          <w:p>
            <w:pPr>
              <w:pStyle w:val="TableParagraph"/>
              <w:spacing w:before="101"/>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51"/>
              <w:ind w:left="127"/>
              <w:rPr>
                <w:sz w:val="21"/>
              </w:rPr>
            </w:pPr>
            <w:r>
              <w:rPr>
                <w:rFonts w:ascii="Times New Roman" w:eastAsia="Times New Roman"/>
                <w:b/>
                <w:sz w:val="21"/>
              </w:rPr>
              <w:t>1003</w:t>
            </w:r>
            <w:r>
              <w:rPr>
                <w:rFonts w:ascii="Times New Roman" w:eastAsia="Times New Roman"/>
                <w:b/>
                <w:spacing w:val="4"/>
                <w:sz w:val="21"/>
              </w:rPr>
              <w:t> </w:t>
            </w:r>
            <w:r>
              <w:rPr>
                <w:spacing w:val="-2"/>
                <w:sz w:val="21"/>
              </w:rPr>
              <w:t>物理化学</w:t>
            </w:r>
          </w:p>
        </w:tc>
      </w:tr>
      <w:tr>
        <w:trPr>
          <w:trHeight w:val="2483" w:hRule="atLeast"/>
        </w:trPr>
        <w:tc>
          <w:tcPr>
            <w:tcW w:w="680" w:type="dxa"/>
            <w:tcBorders>
              <w:left w:val="double" w:sz="2" w:space="0" w:color="EBE9D7"/>
            </w:tcBorders>
          </w:tcPr>
          <w:p>
            <w:pPr>
              <w:pStyle w:val="TableParagraph"/>
              <w:spacing w:line="300" w:lineRule="exact" w:before="105"/>
              <w:ind w:left="140"/>
              <w:rPr>
                <w:rFonts w:ascii="Microsoft JhengHei"/>
                <w:b/>
                <w:sz w:val="18"/>
              </w:rPr>
            </w:pPr>
            <w:r>
              <w:rPr>
                <w:rFonts w:ascii="Microsoft JhengHei"/>
                <w:b/>
                <w:w w:val="95"/>
                <w:sz w:val="18"/>
              </w:rPr>
              <w:t>0703</w:t>
            </w:r>
          </w:p>
          <w:p>
            <w:pPr>
              <w:pStyle w:val="TableParagraph"/>
              <w:spacing w:line="300" w:lineRule="exact"/>
              <w:ind w:left="140"/>
              <w:rPr>
                <w:rFonts w:ascii="Microsoft JhengHei" w:eastAsia="Microsoft JhengHei" w:hint="eastAsia"/>
                <w:b/>
                <w:sz w:val="18"/>
              </w:rPr>
            </w:pPr>
            <w:r>
              <w:rPr>
                <w:rFonts w:ascii="Microsoft JhengHei" w:eastAsia="Microsoft JhengHei" w:hint="eastAsia"/>
                <w:b/>
                <w:sz w:val="18"/>
              </w:rPr>
              <w:t>化学</w:t>
            </w:r>
          </w:p>
        </w:tc>
        <w:tc>
          <w:tcPr>
            <w:tcW w:w="3338" w:type="dxa"/>
          </w:tcPr>
          <w:p>
            <w:pPr>
              <w:pStyle w:val="TableParagraph"/>
              <w:spacing w:before="99"/>
              <w:rPr>
                <w:rFonts w:ascii="Microsoft JhengHei" w:eastAsia="Microsoft JhengHei" w:hint="eastAsia"/>
                <w:b/>
                <w:sz w:val="21"/>
              </w:rPr>
            </w:pPr>
            <w:r>
              <w:rPr>
                <w:rFonts w:ascii="Microsoft JhengHei" w:eastAsia="Microsoft JhengHei" w:hint="eastAsia"/>
                <w:b/>
                <w:sz w:val="21"/>
              </w:rPr>
              <w:t>0703Z1 环境化学</w:t>
            </w:r>
          </w:p>
          <w:p>
            <w:pPr>
              <w:pStyle w:val="TableParagraph"/>
              <w:spacing w:before="150"/>
              <w:rPr>
                <w:sz w:val="18"/>
              </w:rPr>
            </w:pPr>
            <w:r>
              <w:rPr>
                <w:sz w:val="18"/>
              </w:rPr>
              <w:t>01(</w:t>
            </w:r>
            <w:r>
              <w:rPr>
                <w:spacing w:val="-1"/>
                <w:sz w:val="18"/>
              </w:rPr>
              <w:t>全日制)环境分析化学</w:t>
            </w:r>
          </w:p>
          <w:p>
            <w:pPr>
              <w:pStyle w:val="TableParagraph"/>
              <w:spacing w:before="38"/>
              <w:rPr>
                <w:sz w:val="18"/>
              </w:rPr>
            </w:pPr>
            <w:r>
              <w:rPr>
                <w:sz w:val="18"/>
              </w:rPr>
              <w:t>02(</w:t>
            </w:r>
            <w:r>
              <w:rPr>
                <w:spacing w:val="-1"/>
                <w:sz w:val="18"/>
              </w:rPr>
              <w:t>全日制)环境污染化学</w:t>
            </w:r>
          </w:p>
          <w:p>
            <w:pPr>
              <w:pStyle w:val="TableParagraph"/>
              <w:spacing w:before="36"/>
              <w:rPr>
                <w:sz w:val="18"/>
              </w:rPr>
            </w:pPr>
            <w:r>
              <w:rPr>
                <w:sz w:val="18"/>
              </w:rPr>
              <w:t>03(</w:t>
            </w:r>
            <w:r>
              <w:rPr>
                <w:spacing w:val="-1"/>
                <w:sz w:val="18"/>
              </w:rPr>
              <w:t>全日制)污染控制化学</w:t>
            </w:r>
          </w:p>
        </w:tc>
        <w:tc>
          <w:tcPr>
            <w:tcW w:w="605" w:type="dxa"/>
          </w:tcPr>
          <w:p>
            <w:pPr>
              <w:pStyle w:val="TableParagraph"/>
              <w:spacing w:before="160"/>
              <w:ind w:left="232"/>
              <w:rPr>
                <w:rFonts w:ascii="Times New Roman"/>
                <w:sz w:val="21"/>
              </w:rPr>
            </w:pPr>
            <w:r>
              <w:rPr>
                <w:rFonts w:ascii="Times New Roman"/>
                <w:w w:val="100"/>
                <w:sz w:val="21"/>
              </w:rPr>
              <w:t>1</w:t>
            </w:r>
          </w:p>
        </w:tc>
        <w:tc>
          <w:tcPr>
            <w:tcW w:w="3727" w:type="dxa"/>
          </w:tcPr>
          <w:p>
            <w:pPr>
              <w:pStyle w:val="TableParagraph"/>
              <w:spacing w:before="8"/>
              <w:ind w:left="0"/>
              <w:rPr>
                <w:sz w:val="28"/>
              </w:rPr>
            </w:pPr>
          </w:p>
          <w:p>
            <w:pPr>
              <w:pStyle w:val="TableParagraph"/>
              <w:ind w:left="126"/>
              <w:rPr>
                <w:sz w:val="21"/>
              </w:rPr>
            </w:pPr>
            <w:r>
              <w:rPr>
                <w:sz w:val="21"/>
              </w:rPr>
              <w:t>① </w:t>
            </w:r>
            <w:r>
              <w:rPr>
                <w:rFonts w:ascii="Times New Roman" w:hAnsi="Times New Roman" w:eastAsia="Times New Roman"/>
                <w:sz w:val="21"/>
              </w:rPr>
              <w:t>101</w:t>
            </w:r>
            <w:r>
              <w:rPr>
                <w:rFonts w:ascii="Times New Roman" w:hAnsi="Times New Roman" w:eastAsia="Times New Roman"/>
                <w:spacing w:val="51"/>
                <w:sz w:val="21"/>
              </w:rPr>
              <w:t> </w:t>
            </w:r>
            <w:r>
              <w:rPr>
                <w:spacing w:val="-3"/>
                <w:sz w:val="21"/>
              </w:rPr>
              <w:t>思想政治理论</w:t>
            </w:r>
          </w:p>
          <w:p>
            <w:pPr>
              <w:pStyle w:val="TableParagraph"/>
              <w:spacing w:before="84"/>
              <w:ind w:left="126"/>
              <w:rPr>
                <w:sz w:val="21"/>
              </w:rPr>
            </w:pPr>
            <w:r>
              <w:rPr>
                <w:sz w:val="21"/>
              </w:rPr>
              <w:t>② </w:t>
            </w:r>
            <w:r>
              <w:rPr>
                <w:rFonts w:ascii="Times New Roman" w:hAnsi="Times New Roman" w:eastAsia="Times New Roman"/>
                <w:sz w:val="21"/>
              </w:rPr>
              <w:t>201</w:t>
            </w:r>
            <w:r>
              <w:rPr>
                <w:rFonts w:ascii="Times New Roman" w:hAnsi="Times New Roman" w:eastAsia="Times New Roman"/>
                <w:spacing w:val="51"/>
                <w:sz w:val="21"/>
              </w:rPr>
              <w:t> </w:t>
            </w:r>
            <w:r>
              <w:rPr>
                <w:spacing w:val="-13"/>
                <w:sz w:val="21"/>
              </w:rPr>
              <w:t>英语一或 </w:t>
            </w:r>
            <w:r>
              <w:rPr>
                <w:rFonts w:ascii="Times New Roman" w:hAnsi="Times New Roman" w:eastAsia="Times New Roman"/>
                <w:sz w:val="21"/>
              </w:rPr>
              <w:t>203 </w:t>
            </w:r>
            <w:r>
              <w:rPr>
                <w:spacing w:val="-3"/>
                <w:sz w:val="21"/>
              </w:rPr>
              <w:t>日语</w:t>
            </w:r>
          </w:p>
          <w:p>
            <w:pPr>
              <w:pStyle w:val="TableParagraph"/>
              <w:spacing w:before="86"/>
              <w:ind w:left="126"/>
              <w:rPr>
                <w:sz w:val="21"/>
              </w:rPr>
            </w:pPr>
            <w:r>
              <w:rPr>
                <w:spacing w:val="2"/>
                <w:sz w:val="21"/>
              </w:rPr>
              <w:t>③ </w:t>
            </w:r>
            <w:r>
              <w:rPr>
                <w:rFonts w:ascii="Times New Roman" w:hAnsi="Times New Roman" w:eastAsia="Times New Roman"/>
                <w:sz w:val="21"/>
              </w:rPr>
              <w:t>614</w:t>
            </w:r>
            <w:r>
              <w:rPr>
                <w:rFonts w:ascii="Times New Roman" w:hAnsi="Times New Roman" w:eastAsia="Times New Roman"/>
                <w:spacing w:val="1"/>
                <w:sz w:val="21"/>
              </w:rPr>
              <w:t> </w:t>
            </w:r>
            <w:r>
              <w:rPr>
                <w:spacing w:val="-3"/>
                <w:sz w:val="21"/>
              </w:rPr>
              <w:t>分析化学</w:t>
            </w:r>
          </w:p>
          <w:p>
            <w:pPr>
              <w:pStyle w:val="TableParagraph"/>
              <w:spacing w:before="84"/>
              <w:ind w:left="126"/>
              <w:rPr>
                <w:sz w:val="21"/>
              </w:rPr>
            </w:pPr>
            <w:r>
              <w:rPr>
                <w:spacing w:val="2"/>
                <w:sz w:val="21"/>
              </w:rPr>
              <w:t>④ </w:t>
            </w:r>
            <w:r>
              <w:rPr>
                <w:rFonts w:ascii="Times New Roman" w:hAnsi="Times New Roman" w:eastAsia="Times New Roman"/>
                <w:sz w:val="21"/>
              </w:rPr>
              <w:t>805</w:t>
            </w:r>
            <w:r>
              <w:rPr>
                <w:rFonts w:ascii="Times New Roman" w:hAnsi="Times New Roman" w:eastAsia="Times New Roman"/>
                <w:spacing w:val="1"/>
                <w:sz w:val="21"/>
              </w:rPr>
              <w:t> </w:t>
            </w:r>
            <w:r>
              <w:rPr>
                <w:spacing w:val="-3"/>
                <w:sz w:val="21"/>
              </w:rPr>
              <w:t>有机化学</w:t>
            </w:r>
          </w:p>
        </w:tc>
        <w:tc>
          <w:tcPr>
            <w:tcW w:w="1976" w:type="dxa"/>
          </w:tcPr>
          <w:p>
            <w:pPr>
              <w:pStyle w:val="TableParagraph"/>
              <w:spacing w:before="101"/>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50"/>
              <w:ind w:left="127"/>
              <w:rPr>
                <w:sz w:val="21"/>
              </w:rPr>
            </w:pPr>
            <w:r>
              <w:rPr>
                <w:rFonts w:ascii="Times New Roman" w:eastAsia="Times New Roman"/>
                <w:b/>
                <w:sz w:val="21"/>
              </w:rPr>
              <w:t>1036</w:t>
            </w:r>
            <w:r>
              <w:rPr>
                <w:rFonts w:ascii="Times New Roman" w:eastAsia="Times New Roman"/>
                <w:b/>
                <w:spacing w:val="4"/>
                <w:sz w:val="21"/>
              </w:rPr>
              <w:t> </w:t>
            </w:r>
            <w:r>
              <w:rPr>
                <w:spacing w:val="-2"/>
                <w:sz w:val="21"/>
              </w:rPr>
              <w:t>环境化学</w:t>
            </w:r>
          </w:p>
        </w:tc>
      </w:tr>
    </w:tbl>
    <w:p>
      <w:pPr>
        <w:spacing w:after="0"/>
        <w:rPr>
          <w:sz w:val="21"/>
        </w:rPr>
        <w:sectPr>
          <w:pgSz w:w="11910" w:h="16840"/>
          <w:pgMar w:header="0" w:footer="773" w:top="980" w:bottom="1040" w:left="860" w:right="320"/>
        </w:sectPr>
      </w:pPr>
    </w:p>
    <w:tbl>
      <w:tblPr>
        <w:tblW w:w="0" w:type="auto"/>
        <w:jc w:val="left"/>
        <w:tblInd w:w="156"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top w:w="0" w:type="dxa"/>
          <w:left w:w="0" w:type="dxa"/>
          <w:bottom w:w="0" w:type="dxa"/>
          <w:right w:w="0" w:type="dxa"/>
        </w:tblCellMar>
        <w:tblLook w:val="01E0"/>
      </w:tblPr>
      <w:tblGrid>
        <w:gridCol w:w="680"/>
        <w:gridCol w:w="3338"/>
        <w:gridCol w:w="605"/>
        <w:gridCol w:w="3727"/>
        <w:gridCol w:w="1976"/>
      </w:tblGrid>
      <w:tr>
        <w:trPr>
          <w:trHeight w:val="715" w:hRule="atLeast"/>
        </w:trPr>
        <w:tc>
          <w:tcPr>
            <w:tcW w:w="680" w:type="dxa"/>
            <w:tcBorders>
              <w:left w:val="double" w:sz="2" w:space="0" w:color="EBE9D7"/>
            </w:tcBorders>
          </w:tcPr>
          <w:p>
            <w:pPr>
              <w:pStyle w:val="TableParagraph"/>
              <w:spacing w:line="168" w:lineRule="auto" w:before="15"/>
              <w:ind w:left="140" w:right="127"/>
              <w:rPr>
                <w:rFonts w:ascii="Microsoft JhengHei" w:eastAsia="Microsoft JhengHei" w:hint="eastAsia"/>
                <w:b/>
                <w:sz w:val="18"/>
              </w:rPr>
            </w:pPr>
            <w:r>
              <w:rPr>
                <w:rFonts w:ascii="Microsoft JhengHei" w:eastAsia="Microsoft JhengHei" w:hint="eastAsia"/>
                <w:b/>
                <w:spacing w:val="-7"/>
                <w:sz w:val="18"/>
              </w:rPr>
              <w:t>所属一级</w:t>
            </w:r>
          </w:p>
          <w:p>
            <w:pPr>
              <w:pStyle w:val="TableParagraph"/>
              <w:spacing w:line="216" w:lineRule="exact"/>
              <w:ind w:left="140"/>
              <w:rPr>
                <w:rFonts w:ascii="Microsoft JhengHei" w:eastAsia="Microsoft JhengHei" w:hint="eastAsia"/>
                <w:b/>
                <w:sz w:val="18"/>
              </w:rPr>
            </w:pPr>
            <w:r>
              <w:rPr>
                <w:rFonts w:ascii="Microsoft JhengHei" w:eastAsia="Microsoft JhengHei" w:hint="eastAsia"/>
                <w:b/>
                <w:sz w:val="18"/>
              </w:rPr>
              <w:t>学科</w:t>
            </w:r>
          </w:p>
        </w:tc>
        <w:tc>
          <w:tcPr>
            <w:tcW w:w="3338" w:type="dxa"/>
          </w:tcPr>
          <w:p>
            <w:pPr>
              <w:pStyle w:val="TableParagraph"/>
              <w:spacing w:line="170" w:lineRule="auto" w:before="92"/>
              <w:ind w:left="1232" w:right="791"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605" w:type="dxa"/>
          </w:tcPr>
          <w:p>
            <w:pPr>
              <w:pStyle w:val="TableParagraph"/>
              <w:spacing w:line="170" w:lineRule="auto" w:before="92"/>
              <w:ind w:left="179" w:right="167"/>
              <w:rPr>
                <w:rFonts w:ascii="Microsoft JhengHei" w:eastAsia="Microsoft JhengHei" w:hint="eastAsia"/>
                <w:b/>
                <w:sz w:val="21"/>
              </w:rPr>
            </w:pPr>
            <w:r>
              <w:rPr>
                <w:rFonts w:ascii="Microsoft JhengHei" w:eastAsia="Microsoft JhengHei" w:hint="eastAsia"/>
                <w:b/>
                <w:sz w:val="21"/>
              </w:rPr>
              <w:t>人数</w:t>
            </w:r>
          </w:p>
        </w:tc>
        <w:tc>
          <w:tcPr>
            <w:tcW w:w="3727" w:type="dxa"/>
          </w:tcPr>
          <w:p>
            <w:pPr>
              <w:pStyle w:val="TableParagraph"/>
              <w:spacing w:before="148"/>
              <w:ind w:left="1407" w:right="1394"/>
              <w:jc w:val="center"/>
              <w:rPr>
                <w:rFonts w:ascii="Microsoft JhengHei" w:eastAsia="Microsoft JhengHei" w:hint="eastAsia"/>
                <w:b/>
                <w:sz w:val="21"/>
              </w:rPr>
            </w:pPr>
            <w:r>
              <w:rPr>
                <w:rFonts w:ascii="Microsoft JhengHei" w:eastAsia="Microsoft JhengHei" w:hint="eastAsia"/>
                <w:b/>
                <w:sz w:val="21"/>
              </w:rPr>
              <w:t>考试科目</w:t>
            </w:r>
          </w:p>
        </w:tc>
        <w:tc>
          <w:tcPr>
            <w:tcW w:w="1976" w:type="dxa"/>
          </w:tcPr>
          <w:p>
            <w:pPr>
              <w:pStyle w:val="TableParagraph"/>
              <w:spacing w:before="148"/>
              <w:ind w:left="742" w:right="728"/>
              <w:jc w:val="center"/>
              <w:rPr>
                <w:rFonts w:ascii="Microsoft JhengHei" w:eastAsia="Microsoft JhengHei" w:hint="eastAsia"/>
                <w:b/>
                <w:sz w:val="21"/>
              </w:rPr>
            </w:pPr>
            <w:r>
              <w:rPr>
                <w:rFonts w:ascii="Microsoft JhengHei" w:eastAsia="Microsoft JhengHei" w:hint="eastAsia"/>
                <w:b/>
                <w:sz w:val="21"/>
              </w:rPr>
              <w:t>备注</w:t>
            </w:r>
          </w:p>
        </w:tc>
      </w:tr>
      <w:tr>
        <w:trPr>
          <w:trHeight w:val="3334" w:hRule="atLeast"/>
        </w:trPr>
        <w:tc>
          <w:tcPr>
            <w:tcW w:w="680" w:type="dxa"/>
            <w:tcBorders>
              <w:left w:val="double" w:sz="2" w:space="0" w:color="EBE9D7"/>
            </w:tcBorders>
          </w:tcPr>
          <w:p>
            <w:pPr>
              <w:pStyle w:val="TableParagraph"/>
              <w:spacing w:before="107"/>
              <w:ind w:left="123"/>
              <w:rPr>
                <w:rFonts w:ascii="Microsoft JhengHei"/>
                <w:b/>
                <w:sz w:val="18"/>
              </w:rPr>
            </w:pPr>
            <w:r>
              <w:rPr>
                <w:rFonts w:ascii="Microsoft JhengHei"/>
                <w:b/>
                <w:w w:val="95"/>
                <w:sz w:val="18"/>
              </w:rPr>
              <w:t>0710</w:t>
            </w:r>
          </w:p>
          <w:p>
            <w:pPr>
              <w:pStyle w:val="TableParagraph"/>
              <w:spacing w:line="194" w:lineRule="auto" w:before="137"/>
              <w:ind w:left="123" w:right="77"/>
              <w:rPr>
                <w:rFonts w:ascii="Microsoft JhengHei" w:eastAsia="Microsoft JhengHei" w:hint="eastAsia"/>
                <w:b/>
                <w:sz w:val="18"/>
              </w:rPr>
            </w:pPr>
            <w:r>
              <w:rPr>
                <w:rFonts w:ascii="Microsoft JhengHei" w:eastAsia="Microsoft JhengHei" w:hint="eastAsia"/>
                <w:b/>
                <w:sz w:val="18"/>
              </w:rPr>
              <w:t>生物学</w:t>
            </w:r>
          </w:p>
        </w:tc>
        <w:tc>
          <w:tcPr>
            <w:tcW w:w="3338" w:type="dxa"/>
          </w:tcPr>
          <w:p>
            <w:pPr>
              <w:pStyle w:val="TableParagraph"/>
              <w:spacing w:before="101"/>
              <w:rPr>
                <w:rFonts w:ascii="Microsoft JhengHei" w:eastAsia="Microsoft JhengHei" w:hint="eastAsia"/>
                <w:b/>
                <w:sz w:val="21"/>
              </w:rPr>
            </w:pPr>
            <w:r>
              <w:rPr>
                <w:rFonts w:ascii="Microsoft JhengHei" w:eastAsia="Microsoft JhengHei" w:hint="eastAsia"/>
                <w:b/>
                <w:sz w:val="21"/>
              </w:rPr>
              <w:t>071001 植物学</w:t>
            </w:r>
          </w:p>
          <w:p>
            <w:pPr>
              <w:pStyle w:val="TableParagraph"/>
              <w:spacing w:line="280" w:lineRule="auto" w:before="148"/>
              <w:ind w:right="111"/>
              <w:rPr>
                <w:sz w:val="18"/>
              </w:rPr>
            </w:pPr>
            <w:r>
              <w:rPr>
                <w:sz w:val="18"/>
              </w:rPr>
              <w:t>01(全日制)药用植物活性成分及其评价与作用机制研究</w:t>
            </w:r>
          </w:p>
          <w:p>
            <w:pPr>
              <w:pStyle w:val="TableParagraph"/>
              <w:spacing w:line="280" w:lineRule="auto"/>
              <w:ind w:right="111"/>
              <w:rPr>
                <w:sz w:val="18"/>
              </w:rPr>
            </w:pPr>
            <w:r>
              <w:rPr>
                <w:sz w:val="18"/>
              </w:rPr>
              <w:t>02(全日制)药用植物活性产物的生物合成途径研究</w:t>
            </w:r>
          </w:p>
          <w:p>
            <w:pPr>
              <w:pStyle w:val="TableParagraph"/>
              <w:spacing w:line="278" w:lineRule="auto"/>
              <w:ind w:right="68"/>
              <w:rPr>
                <w:sz w:val="18"/>
              </w:rPr>
            </w:pPr>
            <w:r>
              <w:rPr>
                <w:sz w:val="18"/>
              </w:rPr>
              <w:t>03(全日制)药用植物的GAP 研究与质量控制研究</w:t>
            </w:r>
          </w:p>
          <w:p>
            <w:pPr>
              <w:pStyle w:val="TableParagraph"/>
              <w:spacing w:line="280" w:lineRule="auto"/>
              <w:ind w:right="111"/>
              <w:rPr>
                <w:sz w:val="18"/>
              </w:rPr>
            </w:pPr>
            <w:r>
              <w:rPr>
                <w:sz w:val="18"/>
              </w:rPr>
              <w:t>04(全日制)药用植物资源的综合开发与利用研究</w:t>
            </w:r>
          </w:p>
          <w:p>
            <w:pPr>
              <w:pStyle w:val="TableParagraph"/>
              <w:spacing w:line="229" w:lineRule="exact"/>
              <w:rPr>
                <w:sz w:val="18"/>
              </w:rPr>
            </w:pPr>
            <w:r>
              <w:rPr>
                <w:sz w:val="18"/>
              </w:rPr>
              <w:t>05(全日制)植物共生菌次级活性代谢</w:t>
            </w:r>
          </w:p>
          <w:p>
            <w:pPr>
              <w:pStyle w:val="TableParagraph"/>
              <w:spacing w:before="34"/>
              <w:rPr>
                <w:sz w:val="18"/>
              </w:rPr>
            </w:pPr>
            <w:r>
              <w:rPr>
                <w:sz w:val="18"/>
              </w:rPr>
              <w:t>产物的研究</w:t>
            </w:r>
          </w:p>
        </w:tc>
        <w:tc>
          <w:tcPr>
            <w:tcW w:w="605" w:type="dxa"/>
          </w:tcPr>
          <w:p>
            <w:pPr>
              <w:pStyle w:val="TableParagraph"/>
              <w:spacing w:before="163"/>
              <w:ind w:left="10"/>
              <w:jc w:val="center"/>
              <w:rPr>
                <w:rFonts w:ascii="Times New Roman"/>
                <w:sz w:val="21"/>
              </w:rPr>
            </w:pPr>
            <w:r>
              <w:rPr>
                <w:rFonts w:ascii="Times New Roman"/>
                <w:w w:val="100"/>
                <w:sz w:val="21"/>
              </w:rPr>
              <w:t>1</w:t>
            </w:r>
          </w:p>
        </w:tc>
        <w:tc>
          <w:tcPr>
            <w:tcW w:w="3727" w:type="dxa"/>
          </w:tcPr>
          <w:p>
            <w:pPr>
              <w:pStyle w:val="TableParagraph"/>
              <w:spacing w:before="8"/>
              <w:ind w:left="0"/>
              <w:rPr>
                <w:sz w:val="28"/>
              </w:rPr>
            </w:pPr>
          </w:p>
          <w:p>
            <w:pPr>
              <w:pStyle w:val="TableParagraph"/>
              <w:ind w:left="126"/>
              <w:rPr>
                <w:sz w:val="21"/>
              </w:rPr>
            </w:pPr>
            <w:r>
              <w:rPr>
                <w:sz w:val="21"/>
              </w:rPr>
              <w:t>① </w:t>
            </w:r>
            <w:r>
              <w:rPr>
                <w:rFonts w:ascii="Times New Roman" w:hAnsi="Times New Roman" w:eastAsia="Times New Roman"/>
                <w:sz w:val="21"/>
              </w:rPr>
              <w:t>101</w:t>
            </w:r>
            <w:r>
              <w:rPr>
                <w:rFonts w:ascii="Times New Roman" w:hAnsi="Times New Roman" w:eastAsia="Times New Roman"/>
                <w:spacing w:val="51"/>
                <w:sz w:val="21"/>
              </w:rPr>
              <w:t> </w:t>
            </w:r>
            <w:r>
              <w:rPr>
                <w:spacing w:val="-3"/>
                <w:sz w:val="21"/>
              </w:rPr>
              <w:t>思想政治理论</w:t>
            </w:r>
          </w:p>
          <w:p>
            <w:pPr>
              <w:pStyle w:val="TableParagraph"/>
              <w:spacing w:before="87"/>
              <w:ind w:left="126"/>
              <w:rPr>
                <w:sz w:val="21"/>
              </w:rPr>
            </w:pPr>
            <w:r>
              <w:rPr>
                <w:sz w:val="21"/>
              </w:rPr>
              <w:t>② </w:t>
            </w:r>
            <w:r>
              <w:rPr>
                <w:rFonts w:ascii="Times New Roman" w:hAnsi="Times New Roman" w:eastAsia="Times New Roman"/>
                <w:sz w:val="21"/>
              </w:rPr>
              <w:t>201</w:t>
            </w:r>
            <w:r>
              <w:rPr>
                <w:rFonts w:ascii="Times New Roman" w:hAnsi="Times New Roman" w:eastAsia="Times New Roman"/>
                <w:spacing w:val="51"/>
                <w:sz w:val="21"/>
              </w:rPr>
              <w:t> </w:t>
            </w:r>
            <w:r>
              <w:rPr>
                <w:spacing w:val="-13"/>
                <w:sz w:val="21"/>
              </w:rPr>
              <w:t>英语一或 </w:t>
            </w:r>
            <w:r>
              <w:rPr>
                <w:rFonts w:ascii="Times New Roman" w:hAnsi="Times New Roman" w:eastAsia="Times New Roman"/>
                <w:sz w:val="21"/>
              </w:rPr>
              <w:t>203 </w:t>
            </w:r>
            <w:r>
              <w:rPr>
                <w:spacing w:val="-3"/>
                <w:sz w:val="21"/>
              </w:rPr>
              <w:t>日语</w:t>
            </w:r>
          </w:p>
          <w:p>
            <w:pPr>
              <w:pStyle w:val="TableParagraph"/>
              <w:spacing w:before="83"/>
              <w:ind w:left="126"/>
              <w:rPr>
                <w:sz w:val="21"/>
              </w:rPr>
            </w:pPr>
            <w:r>
              <w:rPr>
                <w:spacing w:val="1"/>
                <w:sz w:val="21"/>
              </w:rPr>
              <w:t>③ </w:t>
            </w:r>
            <w:r>
              <w:rPr>
                <w:rFonts w:ascii="Times New Roman" w:hAnsi="Times New Roman" w:eastAsia="Times New Roman"/>
                <w:sz w:val="21"/>
              </w:rPr>
              <w:t>613</w:t>
            </w:r>
            <w:r>
              <w:rPr>
                <w:rFonts w:ascii="Times New Roman" w:hAnsi="Times New Roman" w:eastAsia="Times New Roman"/>
                <w:spacing w:val="51"/>
                <w:sz w:val="21"/>
              </w:rPr>
              <w:t> </w:t>
            </w:r>
            <w:r>
              <w:rPr>
                <w:spacing w:val="-13"/>
                <w:sz w:val="21"/>
              </w:rPr>
              <w:t>生理学或 </w:t>
            </w:r>
            <w:r>
              <w:rPr>
                <w:rFonts w:ascii="Times New Roman" w:hAnsi="Times New Roman" w:eastAsia="Times New Roman"/>
                <w:sz w:val="21"/>
              </w:rPr>
              <w:t>614 </w:t>
            </w:r>
            <w:r>
              <w:rPr>
                <w:spacing w:val="-2"/>
                <w:sz w:val="21"/>
              </w:rPr>
              <w:t>分析化学</w:t>
            </w:r>
          </w:p>
          <w:p>
            <w:pPr>
              <w:pStyle w:val="TableParagraph"/>
              <w:spacing w:before="86"/>
              <w:ind w:left="126"/>
              <w:rPr>
                <w:sz w:val="21"/>
              </w:rPr>
            </w:pPr>
            <w:r>
              <w:rPr>
                <w:sz w:val="21"/>
              </w:rPr>
              <w:t>④ </w:t>
            </w:r>
            <w:r>
              <w:rPr>
                <w:rFonts w:ascii="Times New Roman" w:hAnsi="Times New Roman" w:eastAsia="Times New Roman"/>
                <w:sz w:val="21"/>
              </w:rPr>
              <w:t>803</w:t>
            </w:r>
            <w:r>
              <w:rPr>
                <w:rFonts w:ascii="Times New Roman" w:hAnsi="Times New Roman" w:eastAsia="Times New Roman"/>
                <w:spacing w:val="51"/>
                <w:sz w:val="21"/>
              </w:rPr>
              <w:t> </w:t>
            </w:r>
            <w:r>
              <w:rPr>
                <w:spacing w:val="-3"/>
                <w:sz w:val="21"/>
              </w:rPr>
              <w:t>生物化学</w:t>
            </w:r>
          </w:p>
        </w:tc>
        <w:tc>
          <w:tcPr>
            <w:tcW w:w="1976" w:type="dxa"/>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7"/>
              <w:rPr>
                <w:sz w:val="21"/>
              </w:rPr>
            </w:pPr>
            <w:r>
              <w:rPr>
                <w:rFonts w:ascii="Times New Roman" w:eastAsia="Times New Roman"/>
                <w:b/>
                <w:sz w:val="21"/>
              </w:rPr>
              <w:t>1004 </w:t>
            </w:r>
            <w:r>
              <w:rPr>
                <w:sz w:val="21"/>
              </w:rPr>
              <w:t>生物学综合</w:t>
            </w:r>
          </w:p>
          <w:p>
            <w:pPr>
              <w:pStyle w:val="TableParagraph"/>
              <w:spacing w:line="278" w:lineRule="auto" w:before="140"/>
              <w:ind w:left="127" w:right="123"/>
              <w:rPr>
                <w:sz w:val="19"/>
              </w:rPr>
            </w:pPr>
            <w:r>
              <w:rPr>
                <w:sz w:val="19"/>
              </w:rPr>
              <w:t>分子生物学（</w:t>
            </w:r>
            <w:r>
              <w:rPr>
                <w:rFonts w:ascii="Times New Roman" w:eastAsia="Times New Roman"/>
                <w:sz w:val="19"/>
              </w:rPr>
              <w:t>70%</w:t>
            </w:r>
            <w:r>
              <w:rPr>
                <w:sz w:val="19"/>
              </w:rPr>
              <w:t>） 细胞生物学（</w:t>
            </w:r>
            <w:r>
              <w:rPr>
                <w:rFonts w:ascii="Times New Roman" w:eastAsia="Times New Roman"/>
                <w:sz w:val="19"/>
              </w:rPr>
              <w:t>30%</w:t>
            </w:r>
            <w:r>
              <w:rPr>
                <w:sz w:val="19"/>
              </w:rPr>
              <w:t>）</w:t>
            </w:r>
          </w:p>
        </w:tc>
      </w:tr>
      <w:tr>
        <w:trPr>
          <w:trHeight w:val="2431" w:hRule="atLeast"/>
        </w:trPr>
        <w:tc>
          <w:tcPr>
            <w:tcW w:w="680" w:type="dxa"/>
            <w:tcBorders>
              <w:left w:val="double" w:sz="2" w:space="0" w:color="EBE9D7"/>
            </w:tcBorders>
          </w:tcPr>
          <w:p>
            <w:pPr>
              <w:pStyle w:val="TableParagraph"/>
              <w:spacing w:before="107"/>
              <w:ind w:left="123"/>
              <w:rPr>
                <w:rFonts w:ascii="Microsoft JhengHei"/>
                <w:b/>
                <w:sz w:val="18"/>
              </w:rPr>
            </w:pPr>
            <w:r>
              <w:rPr>
                <w:rFonts w:ascii="Microsoft JhengHei"/>
                <w:b/>
                <w:w w:val="95"/>
                <w:sz w:val="18"/>
              </w:rPr>
              <w:t>0710</w:t>
            </w:r>
          </w:p>
          <w:p>
            <w:pPr>
              <w:pStyle w:val="TableParagraph"/>
              <w:spacing w:line="194" w:lineRule="auto" w:before="140"/>
              <w:ind w:left="123" w:right="77"/>
              <w:rPr>
                <w:rFonts w:ascii="Microsoft JhengHei" w:eastAsia="Microsoft JhengHei" w:hint="eastAsia"/>
                <w:b/>
                <w:sz w:val="18"/>
              </w:rPr>
            </w:pPr>
            <w:r>
              <w:rPr>
                <w:rFonts w:ascii="Microsoft JhengHei" w:eastAsia="Microsoft JhengHei" w:hint="eastAsia"/>
                <w:b/>
                <w:sz w:val="18"/>
              </w:rPr>
              <w:t>生物学</w:t>
            </w:r>
          </w:p>
        </w:tc>
        <w:tc>
          <w:tcPr>
            <w:tcW w:w="3338" w:type="dxa"/>
          </w:tcPr>
          <w:p>
            <w:pPr>
              <w:pStyle w:val="TableParagraph"/>
              <w:spacing w:before="101"/>
              <w:rPr>
                <w:rFonts w:ascii="Microsoft JhengHei" w:eastAsia="Microsoft JhengHei" w:hint="eastAsia"/>
                <w:b/>
                <w:sz w:val="21"/>
              </w:rPr>
            </w:pPr>
            <w:r>
              <w:rPr>
                <w:rFonts w:ascii="Microsoft JhengHei" w:eastAsia="Microsoft JhengHei" w:hint="eastAsia"/>
                <w:b/>
                <w:sz w:val="21"/>
              </w:rPr>
              <w:t>071005 微生物学</w:t>
            </w:r>
          </w:p>
          <w:p>
            <w:pPr>
              <w:pStyle w:val="TableParagraph"/>
              <w:spacing w:before="148"/>
              <w:rPr>
                <w:sz w:val="18"/>
              </w:rPr>
            </w:pPr>
            <w:r>
              <w:rPr>
                <w:sz w:val="18"/>
              </w:rPr>
              <w:t>01(全日制)微生物代谢工程</w:t>
            </w:r>
          </w:p>
          <w:p>
            <w:pPr>
              <w:pStyle w:val="TableParagraph"/>
              <w:spacing w:before="38"/>
              <w:rPr>
                <w:sz w:val="18"/>
              </w:rPr>
            </w:pPr>
            <w:r>
              <w:rPr>
                <w:sz w:val="18"/>
              </w:rPr>
              <w:t>02(全日制)新微生物资源的开发</w:t>
            </w:r>
          </w:p>
          <w:p>
            <w:pPr>
              <w:pStyle w:val="TableParagraph"/>
              <w:spacing w:before="38"/>
              <w:rPr>
                <w:sz w:val="18"/>
              </w:rPr>
            </w:pPr>
            <w:r>
              <w:rPr>
                <w:sz w:val="18"/>
              </w:rPr>
              <w:t>03(全日制)微生物转化</w:t>
            </w:r>
          </w:p>
        </w:tc>
        <w:tc>
          <w:tcPr>
            <w:tcW w:w="605" w:type="dxa"/>
          </w:tcPr>
          <w:p>
            <w:pPr>
              <w:pStyle w:val="TableParagraph"/>
              <w:spacing w:before="163"/>
              <w:ind w:left="10"/>
              <w:jc w:val="center"/>
              <w:rPr>
                <w:rFonts w:ascii="Times New Roman"/>
                <w:sz w:val="21"/>
              </w:rPr>
            </w:pPr>
            <w:r>
              <w:rPr>
                <w:rFonts w:ascii="Times New Roman"/>
                <w:w w:val="100"/>
                <w:sz w:val="21"/>
              </w:rPr>
              <w:t>1</w:t>
            </w:r>
          </w:p>
        </w:tc>
        <w:tc>
          <w:tcPr>
            <w:tcW w:w="3727" w:type="dxa"/>
          </w:tcPr>
          <w:p>
            <w:pPr>
              <w:pStyle w:val="TableParagraph"/>
              <w:spacing w:before="8"/>
              <w:ind w:left="0"/>
              <w:rPr>
                <w:sz w:val="28"/>
              </w:rPr>
            </w:pPr>
          </w:p>
          <w:p>
            <w:pPr>
              <w:pStyle w:val="TableParagraph"/>
              <w:ind w:left="126"/>
              <w:rPr>
                <w:sz w:val="21"/>
              </w:rPr>
            </w:pPr>
            <w:r>
              <w:rPr>
                <w:sz w:val="21"/>
              </w:rPr>
              <w:t>① </w:t>
            </w:r>
            <w:r>
              <w:rPr>
                <w:rFonts w:ascii="Times New Roman" w:hAnsi="Times New Roman" w:eastAsia="Times New Roman"/>
                <w:sz w:val="21"/>
              </w:rPr>
              <w:t>101</w:t>
            </w:r>
            <w:r>
              <w:rPr>
                <w:rFonts w:ascii="Times New Roman" w:hAnsi="Times New Roman" w:eastAsia="Times New Roman"/>
                <w:spacing w:val="51"/>
                <w:sz w:val="21"/>
              </w:rPr>
              <w:t> </w:t>
            </w:r>
            <w:r>
              <w:rPr>
                <w:spacing w:val="-3"/>
                <w:sz w:val="21"/>
              </w:rPr>
              <w:t>思想政治理论</w:t>
            </w:r>
          </w:p>
          <w:p>
            <w:pPr>
              <w:pStyle w:val="TableParagraph"/>
              <w:spacing w:before="87"/>
              <w:ind w:left="126"/>
              <w:rPr>
                <w:sz w:val="21"/>
              </w:rPr>
            </w:pPr>
            <w:r>
              <w:rPr>
                <w:sz w:val="21"/>
              </w:rPr>
              <w:t>② </w:t>
            </w:r>
            <w:r>
              <w:rPr>
                <w:rFonts w:ascii="Times New Roman" w:hAnsi="Times New Roman" w:eastAsia="Times New Roman"/>
                <w:sz w:val="21"/>
              </w:rPr>
              <w:t>201</w:t>
            </w:r>
            <w:r>
              <w:rPr>
                <w:rFonts w:ascii="Times New Roman" w:hAnsi="Times New Roman" w:eastAsia="Times New Roman"/>
                <w:spacing w:val="51"/>
                <w:sz w:val="21"/>
              </w:rPr>
              <w:t> </w:t>
            </w:r>
            <w:r>
              <w:rPr>
                <w:spacing w:val="-13"/>
                <w:sz w:val="21"/>
              </w:rPr>
              <w:t>英语一或 </w:t>
            </w:r>
            <w:r>
              <w:rPr>
                <w:rFonts w:ascii="Times New Roman" w:hAnsi="Times New Roman" w:eastAsia="Times New Roman"/>
                <w:sz w:val="21"/>
              </w:rPr>
              <w:t>203 </w:t>
            </w:r>
            <w:r>
              <w:rPr>
                <w:spacing w:val="-3"/>
                <w:sz w:val="21"/>
              </w:rPr>
              <w:t>日语</w:t>
            </w:r>
          </w:p>
          <w:p>
            <w:pPr>
              <w:pStyle w:val="TableParagraph"/>
              <w:spacing w:before="83"/>
              <w:ind w:left="126"/>
              <w:rPr>
                <w:sz w:val="21"/>
              </w:rPr>
            </w:pPr>
            <w:r>
              <w:rPr>
                <w:spacing w:val="1"/>
                <w:sz w:val="21"/>
              </w:rPr>
              <w:t>③ </w:t>
            </w:r>
            <w:r>
              <w:rPr>
                <w:rFonts w:ascii="Times New Roman" w:hAnsi="Times New Roman" w:eastAsia="Times New Roman"/>
                <w:sz w:val="21"/>
              </w:rPr>
              <w:t>613</w:t>
            </w:r>
            <w:r>
              <w:rPr>
                <w:rFonts w:ascii="Times New Roman" w:hAnsi="Times New Roman" w:eastAsia="Times New Roman"/>
                <w:spacing w:val="51"/>
                <w:sz w:val="21"/>
              </w:rPr>
              <w:t> </w:t>
            </w:r>
            <w:r>
              <w:rPr>
                <w:spacing w:val="-13"/>
                <w:sz w:val="21"/>
              </w:rPr>
              <w:t>生理学或 </w:t>
            </w:r>
            <w:r>
              <w:rPr>
                <w:rFonts w:ascii="Times New Roman" w:hAnsi="Times New Roman" w:eastAsia="Times New Roman"/>
                <w:sz w:val="21"/>
              </w:rPr>
              <w:t>614 </w:t>
            </w:r>
            <w:r>
              <w:rPr>
                <w:spacing w:val="-2"/>
                <w:sz w:val="21"/>
              </w:rPr>
              <w:t>分析化学</w:t>
            </w:r>
          </w:p>
          <w:p>
            <w:pPr>
              <w:pStyle w:val="TableParagraph"/>
              <w:spacing w:before="86"/>
              <w:ind w:left="126"/>
              <w:rPr>
                <w:sz w:val="21"/>
              </w:rPr>
            </w:pPr>
            <w:r>
              <w:rPr>
                <w:sz w:val="21"/>
              </w:rPr>
              <w:t>④ </w:t>
            </w:r>
            <w:r>
              <w:rPr>
                <w:rFonts w:ascii="Times New Roman" w:hAnsi="Times New Roman" w:eastAsia="Times New Roman"/>
                <w:sz w:val="21"/>
              </w:rPr>
              <w:t>803</w:t>
            </w:r>
            <w:r>
              <w:rPr>
                <w:rFonts w:ascii="Times New Roman" w:hAnsi="Times New Roman" w:eastAsia="Times New Roman"/>
                <w:spacing w:val="51"/>
                <w:sz w:val="21"/>
              </w:rPr>
              <w:t> </w:t>
            </w:r>
            <w:r>
              <w:rPr>
                <w:spacing w:val="-3"/>
                <w:sz w:val="21"/>
              </w:rPr>
              <w:t>生物化学</w:t>
            </w:r>
          </w:p>
        </w:tc>
        <w:tc>
          <w:tcPr>
            <w:tcW w:w="1976" w:type="dxa"/>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7"/>
              <w:rPr>
                <w:sz w:val="21"/>
              </w:rPr>
            </w:pPr>
            <w:r>
              <w:rPr>
                <w:rFonts w:ascii="Times New Roman" w:eastAsia="Times New Roman"/>
                <w:b/>
                <w:sz w:val="21"/>
              </w:rPr>
              <w:t>1004 </w:t>
            </w:r>
            <w:r>
              <w:rPr>
                <w:sz w:val="21"/>
              </w:rPr>
              <w:t>生物学综合</w:t>
            </w:r>
          </w:p>
          <w:p>
            <w:pPr>
              <w:pStyle w:val="TableParagraph"/>
              <w:spacing w:line="432" w:lineRule="auto" w:before="142"/>
              <w:ind w:left="127" w:right="123"/>
              <w:rPr>
                <w:sz w:val="19"/>
              </w:rPr>
            </w:pPr>
            <w:r>
              <w:rPr>
                <w:sz w:val="19"/>
              </w:rPr>
              <w:t>分子生物学（</w:t>
            </w:r>
            <w:r>
              <w:rPr>
                <w:rFonts w:ascii="Times New Roman" w:eastAsia="Times New Roman"/>
                <w:sz w:val="19"/>
              </w:rPr>
              <w:t>70%</w:t>
            </w:r>
            <w:r>
              <w:rPr>
                <w:sz w:val="19"/>
              </w:rPr>
              <w:t>） 细胞生物学（</w:t>
            </w:r>
            <w:r>
              <w:rPr>
                <w:rFonts w:ascii="Times New Roman" w:eastAsia="Times New Roman"/>
                <w:sz w:val="19"/>
              </w:rPr>
              <w:t>30%</w:t>
            </w:r>
            <w:r>
              <w:rPr>
                <w:sz w:val="19"/>
              </w:rPr>
              <w:t>）</w:t>
            </w:r>
          </w:p>
        </w:tc>
      </w:tr>
      <w:tr>
        <w:trPr>
          <w:trHeight w:val="2797" w:hRule="atLeast"/>
        </w:trPr>
        <w:tc>
          <w:tcPr>
            <w:tcW w:w="680" w:type="dxa"/>
            <w:tcBorders>
              <w:left w:val="double" w:sz="2" w:space="0" w:color="EBE9D7"/>
            </w:tcBorders>
          </w:tcPr>
          <w:p>
            <w:pPr>
              <w:pStyle w:val="TableParagraph"/>
              <w:spacing w:before="105"/>
              <w:ind w:left="123"/>
              <w:rPr>
                <w:rFonts w:ascii="Microsoft JhengHei"/>
                <w:b/>
                <w:sz w:val="18"/>
              </w:rPr>
            </w:pPr>
            <w:r>
              <w:rPr>
                <w:rFonts w:ascii="Microsoft JhengHei"/>
                <w:b/>
                <w:w w:val="95"/>
                <w:sz w:val="18"/>
              </w:rPr>
              <w:t>0710</w:t>
            </w:r>
          </w:p>
          <w:p>
            <w:pPr>
              <w:pStyle w:val="TableParagraph"/>
              <w:spacing w:line="194" w:lineRule="auto" w:before="140"/>
              <w:ind w:left="123" w:right="77"/>
              <w:rPr>
                <w:rFonts w:ascii="Microsoft JhengHei" w:eastAsia="Microsoft JhengHei" w:hint="eastAsia"/>
                <w:b/>
                <w:sz w:val="18"/>
              </w:rPr>
            </w:pPr>
            <w:r>
              <w:rPr>
                <w:rFonts w:ascii="Microsoft JhengHei" w:eastAsia="Microsoft JhengHei" w:hint="eastAsia"/>
                <w:b/>
                <w:sz w:val="18"/>
              </w:rPr>
              <w:t>生物学</w:t>
            </w:r>
          </w:p>
        </w:tc>
        <w:tc>
          <w:tcPr>
            <w:tcW w:w="3338" w:type="dxa"/>
          </w:tcPr>
          <w:p>
            <w:pPr>
              <w:pStyle w:val="TableParagraph"/>
              <w:spacing w:before="99"/>
              <w:rPr>
                <w:rFonts w:ascii="Microsoft JhengHei" w:eastAsia="Microsoft JhengHei" w:hint="eastAsia"/>
                <w:b/>
                <w:sz w:val="21"/>
              </w:rPr>
            </w:pPr>
            <w:r>
              <w:rPr>
                <w:rFonts w:ascii="Microsoft JhengHei" w:eastAsia="Microsoft JhengHei" w:hint="eastAsia"/>
                <w:b/>
                <w:sz w:val="21"/>
              </w:rPr>
              <w:t>071006 神经生物学</w:t>
            </w:r>
          </w:p>
          <w:p>
            <w:pPr>
              <w:pStyle w:val="TableParagraph"/>
              <w:spacing w:line="278" w:lineRule="auto" w:before="150"/>
              <w:ind w:right="111"/>
              <w:rPr>
                <w:sz w:val="18"/>
              </w:rPr>
            </w:pPr>
            <w:r>
              <w:rPr>
                <w:sz w:val="18"/>
              </w:rPr>
              <w:t>01(全日制)抑郁和焦虑的神经生物学机制</w:t>
            </w:r>
          </w:p>
          <w:p>
            <w:pPr>
              <w:pStyle w:val="TableParagraph"/>
              <w:spacing w:line="280" w:lineRule="auto"/>
              <w:ind w:right="68"/>
              <w:rPr>
                <w:sz w:val="18"/>
              </w:rPr>
            </w:pPr>
            <w:r>
              <w:rPr>
                <w:sz w:val="18"/>
              </w:rPr>
              <w:t>02 全日制)老年痴呆症的神经生物学机制</w:t>
            </w:r>
          </w:p>
          <w:p>
            <w:pPr>
              <w:pStyle w:val="TableParagraph"/>
              <w:spacing w:line="280" w:lineRule="auto"/>
              <w:ind w:right="111"/>
              <w:rPr>
                <w:sz w:val="18"/>
              </w:rPr>
            </w:pPr>
            <w:r>
              <w:rPr>
                <w:sz w:val="18"/>
              </w:rPr>
              <w:t>03(全日制)精神分裂症的神经生物学机制</w:t>
            </w:r>
          </w:p>
          <w:p>
            <w:pPr>
              <w:pStyle w:val="TableParagraph"/>
              <w:spacing w:line="229" w:lineRule="exact"/>
              <w:rPr>
                <w:sz w:val="18"/>
              </w:rPr>
            </w:pPr>
            <w:r>
              <w:rPr>
                <w:sz w:val="18"/>
              </w:rPr>
              <w:t>04(全日制)帕金森病的神经生物学机</w:t>
            </w:r>
          </w:p>
          <w:p>
            <w:pPr>
              <w:pStyle w:val="TableParagraph"/>
              <w:spacing w:before="36"/>
              <w:rPr>
                <w:sz w:val="18"/>
              </w:rPr>
            </w:pPr>
            <w:r>
              <w:rPr>
                <w:sz w:val="18"/>
              </w:rPr>
              <w:t>制</w:t>
            </w:r>
          </w:p>
        </w:tc>
        <w:tc>
          <w:tcPr>
            <w:tcW w:w="605" w:type="dxa"/>
          </w:tcPr>
          <w:p>
            <w:pPr>
              <w:pStyle w:val="TableParagraph"/>
              <w:spacing w:before="160"/>
              <w:ind w:left="10"/>
              <w:jc w:val="center"/>
              <w:rPr>
                <w:rFonts w:ascii="Times New Roman"/>
                <w:sz w:val="21"/>
              </w:rPr>
            </w:pPr>
            <w:r>
              <w:rPr>
                <w:rFonts w:ascii="Times New Roman"/>
                <w:w w:val="100"/>
                <w:sz w:val="21"/>
              </w:rPr>
              <w:t>1</w:t>
            </w:r>
          </w:p>
        </w:tc>
        <w:tc>
          <w:tcPr>
            <w:tcW w:w="3727" w:type="dxa"/>
          </w:tcPr>
          <w:p>
            <w:pPr>
              <w:pStyle w:val="TableParagraph"/>
              <w:spacing w:before="9"/>
              <w:ind w:left="0"/>
              <w:rPr>
                <w:sz w:val="28"/>
              </w:rPr>
            </w:pPr>
          </w:p>
          <w:p>
            <w:pPr>
              <w:pStyle w:val="TableParagraph"/>
              <w:ind w:left="126"/>
              <w:rPr>
                <w:sz w:val="21"/>
              </w:rPr>
            </w:pPr>
            <w:r>
              <w:rPr>
                <w:sz w:val="21"/>
              </w:rPr>
              <w:t>① </w:t>
            </w:r>
            <w:r>
              <w:rPr>
                <w:rFonts w:ascii="Times New Roman" w:hAnsi="Times New Roman" w:eastAsia="Times New Roman"/>
                <w:sz w:val="21"/>
              </w:rPr>
              <w:t>101</w:t>
            </w:r>
            <w:r>
              <w:rPr>
                <w:rFonts w:ascii="Times New Roman" w:hAnsi="Times New Roman" w:eastAsia="Times New Roman"/>
                <w:spacing w:val="51"/>
                <w:sz w:val="21"/>
              </w:rPr>
              <w:t> </w:t>
            </w:r>
            <w:r>
              <w:rPr>
                <w:spacing w:val="-3"/>
                <w:sz w:val="21"/>
              </w:rPr>
              <w:t>思想政治理论</w:t>
            </w:r>
          </w:p>
          <w:p>
            <w:pPr>
              <w:pStyle w:val="TableParagraph"/>
              <w:spacing w:before="84"/>
              <w:ind w:left="126"/>
              <w:rPr>
                <w:sz w:val="21"/>
              </w:rPr>
            </w:pPr>
            <w:r>
              <w:rPr>
                <w:sz w:val="21"/>
              </w:rPr>
              <w:t>② </w:t>
            </w:r>
            <w:r>
              <w:rPr>
                <w:rFonts w:ascii="Times New Roman" w:hAnsi="Times New Roman" w:eastAsia="Times New Roman"/>
                <w:sz w:val="21"/>
              </w:rPr>
              <w:t>201</w:t>
            </w:r>
            <w:r>
              <w:rPr>
                <w:rFonts w:ascii="Times New Roman" w:hAnsi="Times New Roman" w:eastAsia="Times New Roman"/>
                <w:spacing w:val="51"/>
                <w:sz w:val="21"/>
              </w:rPr>
              <w:t> </w:t>
            </w:r>
            <w:r>
              <w:rPr>
                <w:spacing w:val="-13"/>
                <w:sz w:val="21"/>
              </w:rPr>
              <w:t>英语一或 </w:t>
            </w:r>
            <w:r>
              <w:rPr>
                <w:rFonts w:ascii="Times New Roman" w:hAnsi="Times New Roman" w:eastAsia="Times New Roman"/>
                <w:sz w:val="21"/>
              </w:rPr>
              <w:t>203 </w:t>
            </w:r>
            <w:r>
              <w:rPr>
                <w:spacing w:val="-3"/>
                <w:sz w:val="21"/>
              </w:rPr>
              <w:t>日语</w:t>
            </w:r>
          </w:p>
          <w:p>
            <w:pPr>
              <w:pStyle w:val="TableParagraph"/>
              <w:spacing w:before="86"/>
              <w:ind w:left="126"/>
              <w:rPr>
                <w:sz w:val="21"/>
              </w:rPr>
            </w:pPr>
            <w:r>
              <w:rPr>
                <w:spacing w:val="1"/>
                <w:sz w:val="21"/>
              </w:rPr>
              <w:t>③ </w:t>
            </w:r>
            <w:r>
              <w:rPr>
                <w:rFonts w:ascii="Times New Roman" w:hAnsi="Times New Roman" w:eastAsia="Times New Roman"/>
                <w:sz w:val="21"/>
              </w:rPr>
              <w:t>613</w:t>
            </w:r>
            <w:r>
              <w:rPr>
                <w:rFonts w:ascii="Times New Roman" w:hAnsi="Times New Roman" w:eastAsia="Times New Roman"/>
                <w:spacing w:val="51"/>
                <w:sz w:val="21"/>
              </w:rPr>
              <w:t> </w:t>
            </w:r>
            <w:r>
              <w:rPr>
                <w:spacing w:val="-13"/>
                <w:sz w:val="21"/>
              </w:rPr>
              <w:t>生理学或 </w:t>
            </w:r>
            <w:r>
              <w:rPr>
                <w:rFonts w:ascii="Times New Roman" w:hAnsi="Times New Roman" w:eastAsia="Times New Roman"/>
                <w:sz w:val="21"/>
              </w:rPr>
              <w:t>614 </w:t>
            </w:r>
            <w:r>
              <w:rPr>
                <w:spacing w:val="-2"/>
                <w:sz w:val="21"/>
              </w:rPr>
              <w:t>分析化学</w:t>
            </w:r>
          </w:p>
          <w:p>
            <w:pPr>
              <w:pStyle w:val="TableParagraph"/>
              <w:spacing w:before="83"/>
              <w:ind w:left="126"/>
              <w:rPr>
                <w:sz w:val="21"/>
              </w:rPr>
            </w:pPr>
            <w:r>
              <w:rPr>
                <w:sz w:val="21"/>
              </w:rPr>
              <w:t>④ </w:t>
            </w:r>
            <w:r>
              <w:rPr>
                <w:rFonts w:ascii="Times New Roman" w:hAnsi="Times New Roman" w:eastAsia="Times New Roman"/>
                <w:sz w:val="21"/>
              </w:rPr>
              <w:t>803</w:t>
            </w:r>
            <w:r>
              <w:rPr>
                <w:rFonts w:ascii="Times New Roman" w:hAnsi="Times New Roman" w:eastAsia="Times New Roman"/>
                <w:spacing w:val="51"/>
                <w:sz w:val="21"/>
              </w:rPr>
              <w:t> </w:t>
            </w:r>
            <w:r>
              <w:rPr>
                <w:spacing w:val="-3"/>
                <w:sz w:val="21"/>
              </w:rPr>
              <w:t>生物化学</w:t>
            </w:r>
          </w:p>
        </w:tc>
        <w:tc>
          <w:tcPr>
            <w:tcW w:w="1976" w:type="dxa"/>
          </w:tcPr>
          <w:p>
            <w:pPr>
              <w:pStyle w:val="TableParagraph"/>
              <w:spacing w:before="101"/>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51"/>
              <w:ind w:left="127"/>
              <w:rPr>
                <w:sz w:val="21"/>
              </w:rPr>
            </w:pPr>
            <w:r>
              <w:rPr>
                <w:rFonts w:ascii="Times New Roman" w:eastAsia="Times New Roman"/>
                <w:b/>
                <w:sz w:val="21"/>
              </w:rPr>
              <w:t>1004 </w:t>
            </w:r>
            <w:r>
              <w:rPr>
                <w:sz w:val="21"/>
              </w:rPr>
              <w:t>生物学综合</w:t>
            </w:r>
          </w:p>
          <w:p>
            <w:pPr>
              <w:pStyle w:val="TableParagraph"/>
              <w:spacing w:line="432" w:lineRule="auto" w:before="139"/>
              <w:ind w:left="127" w:right="123"/>
              <w:rPr>
                <w:sz w:val="19"/>
              </w:rPr>
            </w:pPr>
            <w:r>
              <w:rPr>
                <w:sz w:val="19"/>
              </w:rPr>
              <w:t>分子生物学（</w:t>
            </w:r>
            <w:r>
              <w:rPr>
                <w:rFonts w:ascii="Times New Roman" w:eastAsia="Times New Roman"/>
                <w:sz w:val="19"/>
              </w:rPr>
              <w:t>70%</w:t>
            </w:r>
            <w:r>
              <w:rPr>
                <w:sz w:val="19"/>
              </w:rPr>
              <w:t>） 细胞生物学（</w:t>
            </w:r>
            <w:r>
              <w:rPr>
                <w:rFonts w:ascii="Times New Roman" w:eastAsia="Times New Roman"/>
                <w:sz w:val="19"/>
              </w:rPr>
              <w:t>30%</w:t>
            </w:r>
            <w:r>
              <w:rPr>
                <w:sz w:val="19"/>
              </w:rPr>
              <w:t>）</w:t>
            </w:r>
          </w:p>
        </w:tc>
      </w:tr>
      <w:tr>
        <w:trPr>
          <w:trHeight w:val="4668" w:hRule="atLeast"/>
        </w:trPr>
        <w:tc>
          <w:tcPr>
            <w:tcW w:w="680" w:type="dxa"/>
            <w:tcBorders>
              <w:left w:val="double" w:sz="2" w:space="0" w:color="EBE9D7"/>
            </w:tcBorders>
          </w:tcPr>
          <w:p>
            <w:pPr>
              <w:pStyle w:val="TableParagraph"/>
              <w:spacing w:before="107"/>
              <w:ind w:left="123"/>
              <w:rPr>
                <w:rFonts w:ascii="Microsoft JhengHei"/>
                <w:b/>
                <w:sz w:val="18"/>
              </w:rPr>
            </w:pPr>
            <w:r>
              <w:rPr>
                <w:rFonts w:ascii="Microsoft JhengHei"/>
                <w:b/>
                <w:w w:val="95"/>
                <w:sz w:val="18"/>
              </w:rPr>
              <w:t>0710</w:t>
            </w:r>
          </w:p>
          <w:p>
            <w:pPr>
              <w:pStyle w:val="TableParagraph"/>
              <w:spacing w:line="194" w:lineRule="auto" w:before="137"/>
              <w:ind w:left="123" w:right="77"/>
              <w:rPr>
                <w:rFonts w:ascii="Microsoft JhengHei" w:eastAsia="Microsoft JhengHei" w:hint="eastAsia"/>
                <w:b/>
                <w:sz w:val="18"/>
              </w:rPr>
            </w:pPr>
            <w:r>
              <w:rPr>
                <w:rFonts w:ascii="Microsoft JhengHei" w:eastAsia="Microsoft JhengHei" w:hint="eastAsia"/>
                <w:b/>
                <w:sz w:val="18"/>
              </w:rPr>
              <w:t>生物学</w:t>
            </w:r>
          </w:p>
        </w:tc>
        <w:tc>
          <w:tcPr>
            <w:tcW w:w="3338" w:type="dxa"/>
          </w:tcPr>
          <w:p>
            <w:pPr>
              <w:pStyle w:val="TableParagraph"/>
              <w:spacing w:before="101"/>
              <w:rPr>
                <w:rFonts w:ascii="Microsoft JhengHei" w:eastAsia="Microsoft JhengHei" w:hint="eastAsia"/>
                <w:b/>
                <w:sz w:val="21"/>
              </w:rPr>
            </w:pPr>
            <w:r>
              <w:rPr>
                <w:rFonts w:ascii="Microsoft JhengHei" w:eastAsia="Microsoft JhengHei" w:hint="eastAsia"/>
                <w:b/>
                <w:sz w:val="21"/>
              </w:rPr>
              <w:t>071010 生物化学与分子生物学</w:t>
            </w:r>
          </w:p>
          <w:p>
            <w:pPr>
              <w:pStyle w:val="TableParagraph"/>
              <w:spacing w:before="148"/>
              <w:rPr>
                <w:sz w:val="18"/>
              </w:rPr>
            </w:pPr>
            <w:r>
              <w:rPr>
                <w:sz w:val="18"/>
              </w:rPr>
              <w:t>01(全日制) 医药功能蛋白的分离纯化</w:t>
            </w:r>
          </w:p>
          <w:p>
            <w:pPr>
              <w:pStyle w:val="TableParagraph"/>
              <w:spacing w:line="280" w:lineRule="auto" w:before="38"/>
              <w:ind w:right="111"/>
              <w:rPr>
                <w:sz w:val="18"/>
              </w:rPr>
            </w:pPr>
            <w:r>
              <w:rPr>
                <w:sz w:val="18"/>
              </w:rPr>
              <w:t>02(全日制)医药功能蛋白的结构与功能关系</w:t>
            </w:r>
          </w:p>
          <w:p>
            <w:pPr>
              <w:pStyle w:val="TableParagraph"/>
              <w:spacing w:line="280" w:lineRule="auto"/>
              <w:ind w:right="111"/>
              <w:rPr>
                <w:sz w:val="18"/>
              </w:rPr>
            </w:pPr>
            <w:r>
              <w:rPr>
                <w:spacing w:val="4"/>
                <w:sz w:val="18"/>
              </w:rPr>
              <w:t>03</w:t>
            </w:r>
            <w:r>
              <w:rPr>
                <w:spacing w:val="8"/>
                <w:sz w:val="18"/>
              </w:rPr>
              <w:t>(全日制)基因工程药物的表达与纯化及关键技术</w:t>
            </w:r>
          </w:p>
          <w:p>
            <w:pPr>
              <w:pStyle w:val="TableParagraph"/>
              <w:spacing w:line="280" w:lineRule="auto"/>
              <w:ind w:right="111"/>
              <w:rPr>
                <w:sz w:val="18"/>
              </w:rPr>
            </w:pPr>
            <w:r>
              <w:rPr>
                <w:spacing w:val="4"/>
                <w:sz w:val="18"/>
              </w:rPr>
              <w:t>04</w:t>
            </w:r>
            <w:r>
              <w:rPr>
                <w:spacing w:val="8"/>
                <w:sz w:val="18"/>
              </w:rPr>
              <w:t>(全日制)药物作用靶点和信号转导及其分子基础</w:t>
            </w:r>
          </w:p>
          <w:p>
            <w:pPr>
              <w:pStyle w:val="TableParagraph"/>
              <w:spacing w:line="280" w:lineRule="auto"/>
              <w:ind w:right="111"/>
              <w:rPr>
                <w:sz w:val="18"/>
              </w:rPr>
            </w:pPr>
            <w:r>
              <w:rPr>
                <w:sz w:val="18"/>
              </w:rPr>
              <w:t>05(全日制)基于靶点的计算机辅助药物设计</w:t>
            </w:r>
          </w:p>
          <w:p>
            <w:pPr>
              <w:pStyle w:val="TableParagraph"/>
              <w:spacing w:line="229" w:lineRule="exact"/>
              <w:rPr>
                <w:sz w:val="18"/>
              </w:rPr>
            </w:pPr>
            <w:r>
              <w:rPr>
                <w:sz w:val="18"/>
              </w:rPr>
              <w:t>06(全日制)蛋白质化学</w:t>
            </w:r>
          </w:p>
          <w:p>
            <w:pPr>
              <w:pStyle w:val="TableParagraph"/>
              <w:spacing w:before="30"/>
              <w:rPr>
                <w:sz w:val="18"/>
              </w:rPr>
            </w:pPr>
            <w:r>
              <w:rPr>
                <w:sz w:val="18"/>
              </w:rPr>
              <w:t>07(全日制)生物技术在医药的应用</w:t>
            </w:r>
          </w:p>
          <w:p>
            <w:pPr>
              <w:pStyle w:val="TableParagraph"/>
              <w:spacing w:line="280" w:lineRule="auto" w:before="36"/>
              <w:ind w:right="111"/>
              <w:rPr>
                <w:sz w:val="18"/>
              </w:rPr>
            </w:pPr>
            <w:r>
              <w:rPr>
                <w:sz w:val="18"/>
              </w:rPr>
              <w:t>08(全日制)生物信息学在药物研发中的应用</w:t>
            </w:r>
          </w:p>
          <w:p>
            <w:pPr>
              <w:pStyle w:val="TableParagraph"/>
              <w:spacing w:line="228" w:lineRule="exact"/>
              <w:rPr>
                <w:sz w:val="18"/>
              </w:rPr>
            </w:pPr>
            <w:r>
              <w:rPr>
                <w:sz w:val="18"/>
              </w:rPr>
              <w:t>09(全日制)蛋白质结构与功能预测分</w:t>
            </w:r>
          </w:p>
          <w:p>
            <w:pPr>
              <w:pStyle w:val="TableParagraph"/>
              <w:spacing w:before="38"/>
              <w:rPr>
                <w:sz w:val="18"/>
              </w:rPr>
            </w:pPr>
            <w:r>
              <w:rPr>
                <w:sz w:val="18"/>
              </w:rPr>
              <w:t>析</w:t>
            </w:r>
          </w:p>
        </w:tc>
        <w:tc>
          <w:tcPr>
            <w:tcW w:w="605" w:type="dxa"/>
          </w:tcPr>
          <w:p>
            <w:pPr>
              <w:pStyle w:val="TableParagraph"/>
              <w:spacing w:before="163"/>
              <w:ind w:left="10"/>
              <w:jc w:val="center"/>
              <w:rPr>
                <w:rFonts w:ascii="Times New Roman"/>
                <w:sz w:val="21"/>
              </w:rPr>
            </w:pPr>
            <w:r>
              <w:rPr>
                <w:rFonts w:ascii="Times New Roman"/>
                <w:w w:val="100"/>
                <w:sz w:val="21"/>
              </w:rPr>
              <w:t>7</w:t>
            </w:r>
          </w:p>
        </w:tc>
        <w:tc>
          <w:tcPr>
            <w:tcW w:w="3727" w:type="dxa"/>
          </w:tcPr>
          <w:p>
            <w:pPr>
              <w:pStyle w:val="TableParagraph"/>
              <w:spacing w:before="8"/>
              <w:ind w:left="0"/>
              <w:rPr>
                <w:sz w:val="28"/>
              </w:rPr>
            </w:pPr>
          </w:p>
          <w:p>
            <w:pPr>
              <w:pStyle w:val="TableParagraph"/>
              <w:ind w:left="126"/>
              <w:rPr>
                <w:sz w:val="21"/>
              </w:rPr>
            </w:pPr>
            <w:r>
              <w:rPr>
                <w:sz w:val="21"/>
              </w:rPr>
              <w:t>① </w:t>
            </w:r>
            <w:r>
              <w:rPr>
                <w:rFonts w:ascii="Times New Roman" w:hAnsi="Times New Roman" w:eastAsia="Times New Roman"/>
                <w:sz w:val="21"/>
              </w:rPr>
              <w:t>101</w:t>
            </w:r>
            <w:r>
              <w:rPr>
                <w:rFonts w:ascii="Times New Roman" w:hAnsi="Times New Roman" w:eastAsia="Times New Roman"/>
                <w:spacing w:val="51"/>
                <w:sz w:val="21"/>
              </w:rPr>
              <w:t> </w:t>
            </w:r>
            <w:r>
              <w:rPr>
                <w:spacing w:val="-3"/>
                <w:sz w:val="21"/>
              </w:rPr>
              <w:t>思想政治理论</w:t>
            </w:r>
          </w:p>
          <w:p>
            <w:pPr>
              <w:pStyle w:val="TableParagraph"/>
              <w:spacing w:before="87"/>
              <w:ind w:left="126"/>
              <w:rPr>
                <w:sz w:val="21"/>
              </w:rPr>
            </w:pPr>
            <w:r>
              <w:rPr>
                <w:sz w:val="21"/>
              </w:rPr>
              <w:t>② </w:t>
            </w:r>
            <w:r>
              <w:rPr>
                <w:rFonts w:ascii="Times New Roman" w:hAnsi="Times New Roman" w:eastAsia="Times New Roman"/>
                <w:sz w:val="21"/>
              </w:rPr>
              <w:t>201</w:t>
            </w:r>
            <w:r>
              <w:rPr>
                <w:rFonts w:ascii="Times New Roman" w:hAnsi="Times New Roman" w:eastAsia="Times New Roman"/>
                <w:spacing w:val="51"/>
                <w:sz w:val="21"/>
              </w:rPr>
              <w:t> </w:t>
            </w:r>
            <w:r>
              <w:rPr>
                <w:spacing w:val="-13"/>
                <w:sz w:val="21"/>
              </w:rPr>
              <w:t>英语一或 </w:t>
            </w:r>
            <w:r>
              <w:rPr>
                <w:rFonts w:ascii="Times New Roman" w:hAnsi="Times New Roman" w:eastAsia="Times New Roman"/>
                <w:sz w:val="21"/>
              </w:rPr>
              <w:t>203 </w:t>
            </w:r>
            <w:r>
              <w:rPr>
                <w:spacing w:val="-3"/>
                <w:sz w:val="21"/>
              </w:rPr>
              <w:t>日语</w:t>
            </w:r>
          </w:p>
          <w:p>
            <w:pPr>
              <w:pStyle w:val="TableParagraph"/>
              <w:spacing w:before="84"/>
              <w:ind w:left="126"/>
              <w:rPr>
                <w:sz w:val="21"/>
              </w:rPr>
            </w:pPr>
            <w:r>
              <w:rPr>
                <w:spacing w:val="1"/>
                <w:sz w:val="21"/>
              </w:rPr>
              <w:t>③ </w:t>
            </w:r>
            <w:r>
              <w:rPr>
                <w:rFonts w:ascii="Times New Roman" w:hAnsi="Times New Roman" w:eastAsia="Times New Roman"/>
                <w:sz w:val="21"/>
              </w:rPr>
              <w:t>613</w:t>
            </w:r>
            <w:r>
              <w:rPr>
                <w:rFonts w:ascii="Times New Roman" w:hAnsi="Times New Roman" w:eastAsia="Times New Roman"/>
                <w:spacing w:val="51"/>
                <w:sz w:val="21"/>
              </w:rPr>
              <w:t> </w:t>
            </w:r>
            <w:r>
              <w:rPr>
                <w:spacing w:val="-13"/>
                <w:sz w:val="21"/>
              </w:rPr>
              <w:t>生理学或 </w:t>
            </w:r>
            <w:r>
              <w:rPr>
                <w:rFonts w:ascii="Times New Roman" w:hAnsi="Times New Roman" w:eastAsia="Times New Roman"/>
                <w:sz w:val="21"/>
              </w:rPr>
              <w:t>614 </w:t>
            </w:r>
            <w:r>
              <w:rPr>
                <w:spacing w:val="-2"/>
                <w:sz w:val="21"/>
              </w:rPr>
              <w:t>分析化学</w:t>
            </w:r>
          </w:p>
          <w:p>
            <w:pPr>
              <w:pStyle w:val="TableParagraph"/>
              <w:spacing w:before="86"/>
              <w:ind w:left="126"/>
              <w:rPr>
                <w:sz w:val="21"/>
              </w:rPr>
            </w:pPr>
            <w:r>
              <w:rPr>
                <w:sz w:val="21"/>
              </w:rPr>
              <w:t>④ </w:t>
            </w:r>
            <w:r>
              <w:rPr>
                <w:rFonts w:ascii="Times New Roman" w:hAnsi="Times New Roman" w:eastAsia="Times New Roman"/>
                <w:sz w:val="21"/>
              </w:rPr>
              <w:t>803</w:t>
            </w:r>
            <w:r>
              <w:rPr>
                <w:rFonts w:ascii="Times New Roman" w:hAnsi="Times New Roman" w:eastAsia="Times New Roman"/>
                <w:spacing w:val="51"/>
                <w:sz w:val="21"/>
              </w:rPr>
              <w:t> </w:t>
            </w:r>
            <w:r>
              <w:rPr>
                <w:spacing w:val="-3"/>
                <w:sz w:val="21"/>
              </w:rPr>
              <w:t>生物化学</w:t>
            </w:r>
          </w:p>
        </w:tc>
        <w:tc>
          <w:tcPr>
            <w:tcW w:w="1976" w:type="dxa"/>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7"/>
              <w:rPr>
                <w:sz w:val="21"/>
              </w:rPr>
            </w:pPr>
            <w:r>
              <w:rPr>
                <w:rFonts w:ascii="Times New Roman" w:eastAsia="Times New Roman"/>
                <w:b/>
                <w:sz w:val="21"/>
              </w:rPr>
              <w:t>1004 </w:t>
            </w:r>
            <w:r>
              <w:rPr>
                <w:sz w:val="21"/>
              </w:rPr>
              <w:t>生物学综合</w:t>
            </w:r>
          </w:p>
          <w:p>
            <w:pPr>
              <w:pStyle w:val="TableParagraph"/>
              <w:spacing w:line="432" w:lineRule="auto" w:before="141"/>
              <w:ind w:left="127" w:right="123"/>
              <w:rPr>
                <w:sz w:val="19"/>
              </w:rPr>
            </w:pPr>
            <w:r>
              <w:rPr>
                <w:sz w:val="19"/>
              </w:rPr>
              <w:t>分子生物学（</w:t>
            </w:r>
            <w:r>
              <w:rPr>
                <w:rFonts w:ascii="Times New Roman" w:eastAsia="Times New Roman"/>
                <w:sz w:val="19"/>
              </w:rPr>
              <w:t>70%</w:t>
            </w:r>
            <w:r>
              <w:rPr>
                <w:sz w:val="19"/>
              </w:rPr>
              <w:t>） 细胞生物学（</w:t>
            </w:r>
            <w:r>
              <w:rPr>
                <w:rFonts w:ascii="Times New Roman" w:eastAsia="Times New Roman"/>
                <w:sz w:val="19"/>
              </w:rPr>
              <w:t>30%</w:t>
            </w:r>
            <w:r>
              <w:rPr>
                <w:sz w:val="19"/>
              </w:rPr>
              <w:t>）</w:t>
            </w:r>
          </w:p>
        </w:tc>
      </w:tr>
    </w:tbl>
    <w:p>
      <w:pPr>
        <w:spacing w:after="0" w:line="432" w:lineRule="auto"/>
        <w:rPr>
          <w:sz w:val="19"/>
        </w:rPr>
        <w:sectPr>
          <w:pgSz w:w="11910" w:h="16840"/>
          <w:pgMar w:header="0" w:footer="773" w:top="1060" w:bottom="960" w:left="860" w:right="320"/>
        </w:sectPr>
      </w:pPr>
    </w:p>
    <w:tbl>
      <w:tblPr>
        <w:tblW w:w="0" w:type="auto"/>
        <w:jc w:val="left"/>
        <w:tblInd w:w="156"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top w:w="0" w:type="dxa"/>
          <w:left w:w="0" w:type="dxa"/>
          <w:bottom w:w="0" w:type="dxa"/>
          <w:right w:w="0" w:type="dxa"/>
        </w:tblCellMar>
        <w:tblLook w:val="01E0"/>
      </w:tblPr>
      <w:tblGrid>
        <w:gridCol w:w="680"/>
        <w:gridCol w:w="3338"/>
        <w:gridCol w:w="605"/>
        <w:gridCol w:w="3727"/>
        <w:gridCol w:w="1976"/>
      </w:tblGrid>
      <w:tr>
        <w:trPr>
          <w:trHeight w:val="911" w:hRule="atLeast"/>
        </w:trPr>
        <w:tc>
          <w:tcPr>
            <w:tcW w:w="680" w:type="dxa"/>
            <w:tcBorders>
              <w:left w:val="double" w:sz="2" w:space="0" w:color="EBE9D7"/>
            </w:tcBorders>
          </w:tcPr>
          <w:p>
            <w:pPr>
              <w:pStyle w:val="TableParagraph"/>
              <w:spacing w:line="168" w:lineRule="auto" w:before="113"/>
              <w:ind w:left="140" w:right="127"/>
              <w:jc w:val="both"/>
              <w:rPr>
                <w:rFonts w:ascii="Microsoft JhengHei" w:eastAsia="Microsoft JhengHei" w:hint="eastAsia"/>
                <w:b/>
                <w:sz w:val="18"/>
              </w:rPr>
            </w:pPr>
            <w:r>
              <w:rPr>
                <w:rFonts w:ascii="Microsoft JhengHei" w:eastAsia="Microsoft JhengHei" w:hint="eastAsia"/>
                <w:b/>
                <w:sz w:val="18"/>
              </w:rPr>
              <w:t>所属一级学科</w:t>
            </w:r>
          </w:p>
        </w:tc>
        <w:tc>
          <w:tcPr>
            <w:tcW w:w="3338" w:type="dxa"/>
          </w:tcPr>
          <w:p>
            <w:pPr>
              <w:pStyle w:val="TableParagraph"/>
              <w:spacing w:before="11"/>
              <w:ind w:left="0"/>
              <w:rPr>
                <w:sz w:val="14"/>
              </w:rPr>
            </w:pPr>
          </w:p>
          <w:p>
            <w:pPr>
              <w:pStyle w:val="TableParagraph"/>
              <w:spacing w:line="170" w:lineRule="auto"/>
              <w:ind w:left="1232" w:right="791"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605" w:type="dxa"/>
          </w:tcPr>
          <w:p>
            <w:pPr>
              <w:pStyle w:val="TableParagraph"/>
              <w:spacing w:before="11"/>
              <w:ind w:left="0"/>
              <w:rPr>
                <w:sz w:val="14"/>
              </w:rPr>
            </w:pPr>
          </w:p>
          <w:p>
            <w:pPr>
              <w:pStyle w:val="TableParagraph"/>
              <w:spacing w:line="170" w:lineRule="auto"/>
              <w:ind w:left="179" w:right="167"/>
              <w:rPr>
                <w:rFonts w:ascii="Microsoft JhengHei" w:eastAsia="Microsoft JhengHei" w:hint="eastAsia"/>
                <w:b/>
                <w:sz w:val="21"/>
              </w:rPr>
            </w:pPr>
            <w:r>
              <w:rPr>
                <w:rFonts w:ascii="Microsoft JhengHei" w:eastAsia="Microsoft JhengHei" w:hint="eastAsia"/>
                <w:b/>
                <w:sz w:val="21"/>
              </w:rPr>
              <w:t>人数</w:t>
            </w:r>
          </w:p>
        </w:tc>
        <w:tc>
          <w:tcPr>
            <w:tcW w:w="3727" w:type="dxa"/>
          </w:tcPr>
          <w:p>
            <w:pPr>
              <w:pStyle w:val="TableParagraph"/>
              <w:spacing w:before="3"/>
              <w:ind w:left="0"/>
              <w:rPr>
                <w:sz w:val="19"/>
              </w:rPr>
            </w:pPr>
          </w:p>
          <w:p>
            <w:pPr>
              <w:pStyle w:val="TableParagraph"/>
              <w:ind w:left="1407" w:right="1394"/>
              <w:jc w:val="center"/>
              <w:rPr>
                <w:rFonts w:ascii="Microsoft JhengHei" w:eastAsia="Microsoft JhengHei" w:hint="eastAsia"/>
                <w:b/>
                <w:sz w:val="21"/>
              </w:rPr>
            </w:pPr>
            <w:r>
              <w:rPr>
                <w:rFonts w:ascii="Microsoft JhengHei" w:eastAsia="Microsoft JhengHei" w:hint="eastAsia"/>
                <w:b/>
                <w:sz w:val="21"/>
              </w:rPr>
              <w:t>考试科目</w:t>
            </w:r>
          </w:p>
        </w:tc>
        <w:tc>
          <w:tcPr>
            <w:tcW w:w="1976" w:type="dxa"/>
          </w:tcPr>
          <w:p>
            <w:pPr>
              <w:pStyle w:val="TableParagraph"/>
              <w:spacing w:before="3"/>
              <w:ind w:left="0"/>
              <w:rPr>
                <w:sz w:val="19"/>
              </w:rPr>
            </w:pPr>
          </w:p>
          <w:p>
            <w:pPr>
              <w:pStyle w:val="TableParagraph"/>
              <w:ind w:left="742" w:right="728"/>
              <w:jc w:val="center"/>
              <w:rPr>
                <w:rFonts w:ascii="Microsoft JhengHei" w:eastAsia="Microsoft JhengHei" w:hint="eastAsia"/>
                <w:b/>
                <w:sz w:val="21"/>
              </w:rPr>
            </w:pPr>
            <w:r>
              <w:rPr>
                <w:rFonts w:ascii="Microsoft JhengHei" w:eastAsia="Microsoft JhengHei" w:hint="eastAsia"/>
                <w:b/>
                <w:sz w:val="21"/>
              </w:rPr>
              <w:t>备注</w:t>
            </w:r>
          </w:p>
        </w:tc>
      </w:tr>
      <w:tr>
        <w:trPr>
          <w:trHeight w:val="3061" w:hRule="atLeast"/>
        </w:trPr>
        <w:tc>
          <w:tcPr>
            <w:tcW w:w="680" w:type="dxa"/>
            <w:tcBorders>
              <w:left w:val="double" w:sz="2" w:space="0" w:color="EBE9D7"/>
            </w:tcBorders>
          </w:tcPr>
          <w:p>
            <w:pPr>
              <w:pStyle w:val="TableParagraph"/>
              <w:spacing w:before="107"/>
              <w:ind w:left="123"/>
              <w:rPr>
                <w:rFonts w:ascii="Microsoft JhengHei"/>
                <w:b/>
                <w:sz w:val="18"/>
              </w:rPr>
            </w:pPr>
            <w:r>
              <w:rPr>
                <w:rFonts w:ascii="Microsoft JhengHei"/>
                <w:b/>
                <w:w w:val="95"/>
                <w:sz w:val="18"/>
              </w:rPr>
              <w:t>0710</w:t>
            </w:r>
          </w:p>
          <w:p>
            <w:pPr>
              <w:pStyle w:val="TableParagraph"/>
              <w:spacing w:line="194" w:lineRule="auto" w:before="137"/>
              <w:ind w:left="123" w:right="77"/>
              <w:rPr>
                <w:rFonts w:ascii="Microsoft JhengHei" w:eastAsia="Microsoft JhengHei" w:hint="eastAsia"/>
                <w:b/>
                <w:sz w:val="18"/>
              </w:rPr>
            </w:pPr>
            <w:r>
              <w:rPr>
                <w:rFonts w:ascii="Microsoft JhengHei" w:eastAsia="Microsoft JhengHei" w:hint="eastAsia"/>
                <w:b/>
                <w:sz w:val="18"/>
              </w:rPr>
              <w:t>生物学</w:t>
            </w:r>
          </w:p>
        </w:tc>
        <w:tc>
          <w:tcPr>
            <w:tcW w:w="3338" w:type="dxa"/>
          </w:tcPr>
          <w:p>
            <w:pPr>
              <w:pStyle w:val="TableParagraph"/>
              <w:spacing w:before="101"/>
              <w:rPr>
                <w:rFonts w:ascii="Microsoft JhengHei" w:eastAsia="Microsoft JhengHei" w:hint="eastAsia"/>
                <w:b/>
                <w:sz w:val="21"/>
              </w:rPr>
            </w:pPr>
            <w:r>
              <w:rPr>
                <w:rFonts w:ascii="Microsoft JhengHei" w:eastAsia="Microsoft JhengHei" w:hint="eastAsia"/>
                <w:b/>
                <w:sz w:val="21"/>
              </w:rPr>
              <w:t>0710Z4 生物医药检验学</w:t>
            </w:r>
          </w:p>
          <w:p>
            <w:pPr>
              <w:pStyle w:val="TableParagraph"/>
              <w:spacing w:line="280" w:lineRule="auto" w:before="148"/>
              <w:ind w:right="111"/>
              <w:rPr>
                <w:sz w:val="18"/>
              </w:rPr>
            </w:pPr>
            <w:r>
              <w:rPr>
                <w:sz w:val="18"/>
              </w:rPr>
              <w:t>01(全日制)针对临床疾病诊断的分子靶点及其相关检测和诊断</w:t>
            </w:r>
          </w:p>
          <w:p>
            <w:pPr>
              <w:pStyle w:val="TableParagraph"/>
              <w:spacing w:line="229" w:lineRule="exact"/>
              <w:rPr>
                <w:sz w:val="18"/>
              </w:rPr>
            </w:pPr>
            <w:r>
              <w:rPr>
                <w:sz w:val="18"/>
              </w:rPr>
              <w:t>02(</w:t>
            </w:r>
            <w:r>
              <w:rPr>
                <w:spacing w:val="-1"/>
                <w:sz w:val="18"/>
              </w:rPr>
              <w:t>全日制)医药卫生安全检测</w:t>
            </w:r>
          </w:p>
          <w:p>
            <w:pPr>
              <w:pStyle w:val="TableParagraph"/>
              <w:spacing w:before="38"/>
              <w:rPr>
                <w:sz w:val="18"/>
              </w:rPr>
            </w:pPr>
            <w:r>
              <w:rPr>
                <w:sz w:val="18"/>
              </w:rPr>
              <w:t>03(</w:t>
            </w:r>
            <w:r>
              <w:rPr>
                <w:spacing w:val="-1"/>
                <w:sz w:val="18"/>
              </w:rPr>
              <w:t>全日制)食品卫生安全检测</w:t>
            </w:r>
          </w:p>
          <w:p>
            <w:pPr>
              <w:pStyle w:val="TableParagraph"/>
              <w:spacing w:line="280" w:lineRule="auto" w:before="36"/>
              <w:ind w:right="111"/>
              <w:rPr>
                <w:sz w:val="18"/>
              </w:rPr>
            </w:pPr>
            <w:r>
              <w:rPr>
                <w:sz w:val="18"/>
              </w:rPr>
              <w:t>04(全日制)痕量物质污染的生物学检测与诊断</w:t>
            </w:r>
          </w:p>
          <w:p>
            <w:pPr>
              <w:pStyle w:val="TableParagraph"/>
              <w:spacing w:line="280" w:lineRule="auto"/>
              <w:ind w:right="111"/>
              <w:rPr>
                <w:sz w:val="18"/>
              </w:rPr>
            </w:pPr>
            <w:r>
              <w:rPr>
                <w:sz w:val="18"/>
              </w:rPr>
              <w:t>05(全日制)肿瘤早期检测诊断及其技术</w:t>
            </w:r>
          </w:p>
        </w:tc>
        <w:tc>
          <w:tcPr>
            <w:tcW w:w="605" w:type="dxa"/>
          </w:tcPr>
          <w:p>
            <w:pPr>
              <w:pStyle w:val="TableParagraph"/>
              <w:spacing w:before="163"/>
              <w:ind w:left="10"/>
              <w:jc w:val="center"/>
              <w:rPr>
                <w:rFonts w:ascii="Times New Roman"/>
                <w:sz w:val="21"/>
              </w:rPr>
            </w:pPr>
            <w:r>
              <w:rPr>
                <w:rFonts w:ascii="Times New Roman"/>
                <w:w w:val="100"/>
                <w:sz w:val="21"/>
              </w:rPr>
              <w:t>4</w:t>
            </w:r>
          </w:p>
        </w:tc>
        <w:tc>
          <w:tcPr>
            <w:tcW w:w="3727" w:type="dxa"/>
          </w:tcPr>
          <w:p>
            <w:pPr>
              <w:pStyle w:val="TableParagraph"/>
              <w:spacing w:before="8"/>
              <w:ind w:left="0"/>
              <w:rPr>
                <w:sz w:val="28"/>
              </w:rPr>
            </w:pPr>
          </w:p>
          <w:p>
            <w:pPr>
              <w:pStyle w:val="TableParagraph"/>
              <w:ind w:left="126"/>
              <w:rPr>
                <w:sz w:val="21"/>
              </w:rPr>
            </w:pPr>
            <w:r>
              <w:rPr>
                <w:sz w:val="21"/>
              </w:rPr>
              <w:t>① </w:t>
            </w:r>
            <w:r>
              <w:rPr>
                <w:rFonts w:ascii="Times New Roman" w:hAnsi="Times New Roman" w:eastAsia="Times New Roman"/>
                <w:sz w:val="21"/>
              </w:rPr>
              <w:t>101</w:t>
            </w:r>
            <w:r>
              <w:rPr>
                <w:rFonts w:ascii="Times New Roman" w:hAnsi="Times New Roman" w:eastAsia="Times New Roman"/>
                <w:spacing w:val="51"/>
                <w:sz w:val="21"/>
              </w:rPr>
              <w:t> </w:t>
            </w:r>
            <w:r>
              <w:rPr>
                <w:spacing w:val="-3"/>
                <w:sz w:val="21"/>
              </w:rPr>
              <w:t>思想政治理论</w:t>
            </w:r>
          </w:p>
          <w:p>
            <w:pPr>
              <w:pStyle w:val="TableParagraph"/>
              <w:spacing w:before="87"/>
              <w:ind w:left="126"/>
              <w:rPr>
                <w:sz w:val="21"/>
              </w:rPr>
            </w:pPr>
            <w:r>
              <w:rPr>
                <w:sz w:val="21"/>
              </w:rPr>
              <w:t>② </w:t>
            </w:r>
            <w:r>
              <w:rPr>
                <w:rFonts w:ascii="Times New Roman" w:hAnsi="Times New Roman" w:eastAsia="Times New Roman"/>
                <w:sz w:val="21"/>
              </w:rPr>
              <w:t>201</w:t>
            </w:r>
            <w:r>
              <w:rPr>
                <w:rFonts w:ascii="Times New Roman" w:hAnsi="Times New Roman" w:eastAsia="Times New Roman"/>
                <w:spacing w:val="51"/>
                <w:sz w:val="21"/>
              </w:rPr>
              <w:t> </w:t>
            </w:r>
            <w:r>
              <w:rPr>
                <w:spacing w:val="-13"/>
                <w:sz w:val="21"/>
              </w:rPr>
              <w:t>英语一或 </w:t>
            </w:r>
            <w:r>
              <w:rPr>
                <w:rFonts w:ascii="Times New Roman" w:hAnsi="Times New Roman" w:eastAsia="Times New Roman"/>
                <w:sz w:val="21"/>
              </w:rPr>
              <w:t>203 </w:t>
            </w:r>
            <w:r>
              <w:rPr>
                <w:spacing w:val="-3"/>
                <w:sz w:val="21"/>
              </w:rPr>
              <w:t>日语</w:t>
            </w:r>
          </w:p>
          <w:p>
            <w:pPr>
              <w:pStyle w:val="TableParagraph"/>
              <w:spacing w:before="83"/>
              <w:ind w:left="126"/>
              <w:rPr>
                <w:sz w:val="21"/>
              </w:rPr>
            </w:pPr>
            <w:r>
              <w:rPr>
                <w:spacing w:val="1"/>
                <w:sz w:val="21"/>
              </w:rPr>
              <w:t>③ </w:t>
            </w:r>
            <w:r>
              <w:rPr>
                <w:rFonts w:ascii="Times New Roman" w:hAnsi="Times New Roman" w:eastAsia="Times New Roman"/>
                <w:sz w:val="21"/>
              </w:rPr>
              <w:t>613</w:t>
            </w:r>
            <w:r>
              <w:rPr>
                <w:rFonts w:ascii="Times New Roman" w:hAnsi="Times New Roman" w:eastAsia="Times New Roman"/>
                <w:spacing w:val="51"/>
                <w:sz w:val="21"/>
              </w:rPr>
              <w:t> </w:t>
            </w:r>
            <w:r>
              <w:rPr>
                <w:spacing w:val="-13"/>
                <w:sz w:val="21"/>
              </w:rPr>
              <w:t>生理学或 </w:t>
            </w:r>
            <w:r>
              <w:rPr>
                <w:rFonts w:ascii="Times New Roman" w:hAnsi="Times New Roman" w:eastAsia="Times New Roman"/>
                <w:sz w:val="21"/>
              </w:rPr>
              <w:t>614 </w:t>
            </w:r>
            <w:r>
              <w:rPr>
                <w:spacing w:val="-2"/>
                <w:sz w:val="21"/>
              </w:rPr>
              <w:t>分析化学</w:t>
            </w:r>
          </w:p>
          <w:p>
            <w:pPr>
              <w:pStyle w:val="TableParagraph"/>
              <w:spacing w:before="86"/>
              <w:ind w:left="126"/>
              <w:rPr>
                <w:sz w:val="21"/>
              </w:rPr>
            </w:pPr>
            <w:r>
              <w:rPr>
                <w:sz w:val="21"/>
              </w:rPr>
              <w:t>④ </w:t>
            </w:r>
            <w:r>
              <w:rPr>
                <w:rFonts w:ascii="Times New Roman" w:hAnsi="Times New Roman" w:eastAsia="Times New Roman"/>
                <w:sz w:val="21"/>
              </w:rPr>
              <w:t>803</w:t>
            </w:r>
            <w:r>
              <w:rPr>
                <w:rFonts w:ascii="Times New Roman" w:hAnsi="Times New Roman" w:eastAsia="Times New Roman"/>
                <w:spacing w:val="51"/>
                <w:sz w:val="21"/>
              </w:rPr>
              <w:t> </w:t>
            </w:r>
            <w:r>
              <w:rPr>
                <w:spacing w:val="-3"/>
                <w:sz w:val="21"/>
              </w:rPr>
              <w:t>生物化学</w:t>
            </w:r>
          </w:p>
        </w:tc>
        <w:tc>
          <w:tcPr>
            <w:tcW w:w="1976" w:type="dxa"/>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7"/>
              <w:rPr>
                <w:sz w:val="21"/>
              </w:rPr>
            </w:pPr>
            <w:r>
              <w:rPr>
                <w:rFonts w:ascii="Times New Roman" w:eastAsia="Times New Roman"/>
                <w:b/>
                <w:sz w:val="21"/>
              </w:rPr>
              <w:t>1004 </w:t>
            </w:r>
            <w:r>
              <w:rPr>
                <w:sz w:val="21"/>
              </w:rPr>
              <w:t>生物学综合</w:t>
            </w:r>
          </w:p>
          <w:p>
            <w:pPr>
              <w:pStyle w:val="TableParagraph"/>
              <w:spacing w:line="432" w:lineRule="auto" w:before="140"/>
              <w:ind w:left="127" w:right="123"/>
              <w:rPr>
                <w:sz w:val="19"/>
              </w:rPr>
            </w:pPr>
            <w:r>
              <w:rPr>
                <w:sz w:val="19"/>
              </w:rPr>
              <w:t>分子生物学（</w:t>
            </w:r>
            <w:r>
              <w:rPr>
                <w:rFonts w:ascii="Times New Roman" w:eastAsia="Times New Roman"/>
                <w:sz w:val="19"/>
              </w:rPr>
              <w:t>70%</w:t>
            </w:r>
            <w:r>
              <w:rPr>
                <w:sz w:val="19"/>
              </w:rPr>
              <w:t>） 细胞生物学（</w:t>
            </w:r>
            <w:r>
              <w:rPr>
                <w:rFonts w:ascii="Times New Roman" w:eastAsia="Times New Roman"/>
                <w:sz w:val="19"/>
              </w:rPr>
              <w:t>30%</w:t>
            </w:r>
            <w:r>
              <w:rPr>
                <w:sz w:val="19"/>
              </w:rPr>
              <w:t>）</w:t>
            </w:r>
          </w:p>
        </w:tc>
      </w:tr>
      <w:tr>
        <w:trPr>
          <w:trHeight w:val="2393" w:hRule="atLeast"/>
        </w:trPr>
        <w:tc>
          <w:tcPr>
            <w:tcW w:w="680" w:type="dxa"/>
            <w:tcBorders>
              <w:left w:val="double" w:sz="2" w:space="0" w:color="EBE9D7"/>
            </w:tcBorders>
          </w:tcPr>
          <w:p>
            <w:pPr>
              <w:pStyle w:val="TableParagraph"/>
              <w:spacing w:before="107"/>
              <w:ind w:left="123"/>
              <w:rPr>
                <w:rFonts w:ascii="Microsoft JhengHei"/>
                <w:b/>
                <w:sz w:val="18"/>
              </w:rPr>
            </w:pPr>
            <w:r>
              <w:rPr>
                <w:rFonts w:ascii="Microsoft JhengHei"/>
                <w:b/>
                <w:w w:val="95"/>
                <w:sz w:val="18"/>
              </w:rPr>
              <w:t>0710</w:t>
            </w:r>
          </w:p>
          <w:p>
            <w:pPr>
              <w:pStyle w:val="TableParagraph"/>
              <w:spacing w:line="192" w:lineRule="auto" w:before="142"/>
              <w:ind w:left="123" w:right="77"/>
              <w:rPr>
                <w:rFonts w:ascii="Microsoft JhengHei" w:eastAsia="Microsoft JhengHei" w:hint="eastAsia"/>
                <w:b/>
                <w:sz w:val="18"/>
              </w:rPr>
            </w:pPr>
            <w:r>
              <w:rPr>
                <w:rFonts w:ascii="Microsoft JhengHei" w:eastAsia="Microsoft JhengHei" w:hint="eastAsia"/>
                <w:b/>
                <w:sz w:val="18"/>
              </w:rPr>
              <w:t>生物学</w:t>
            </w:r>
          </w:p>
        </w:tc>
        <w:tc>
          <w:tcPr>
            <w:tcW w:w="3338" w:type="dxa"/>
          </w:tcPr>
          <w:p>
            <w:pPr>
              <w:pStyle w:val="TableParagraph"/>
              <w:spacing w:before="101"/>
              <w:rPr>
                <w:rFonts w:ascii="Microsoft JhengHei" w:eastAsia="Microsoft JhengHei" w:hint="eastAsia"/>
                <w:b/>
                <w:sz w:val="21"/>
              </w:rPr>
            </w:pPr>
            <w:r>
              <w:rPr>
                <w:rFonts w:ascii="Microsoft JhengHei" w:eastAsia="Microsoft JhengHei" w:hint="eastAsia"/>
                <w:b/>
                <w:w w:val="95"/>
                <w:sz w:val="21"/>
              </w:rPr>
              <w:t>0710Z5</w:t>
            </w:r>
            <w:r>
              <w:rPr>
                <w:rFonts w:ascii="Microsoft JhengHei" w:eastAsia="Microsoft JhengHei" w:hint="eastAsia"/>
                <w:b/>
                <w:spacing w:val="-3"/>
                <w:w w:val="95"/>
                <w:sz w:val="21"/>
              </w:rPr>
              <w:t> 医疗器械工程</w:t>
            </w:r>
          </w:p>
          <w:p>
            <w:pPr>
              <w:pStyle w:val="TableParagraph"/>
              <w:spacing w:before="148"/>
              <w:rPr>
                <w:sz w:val="18"/>
              </w:rPr>
            </w:pPr>
            <w:r>
              <w:rPr>
                <w:sz w:val="18"/>
              </w:rPr>
              <w:t>01(</w:t>
            </w:r>
            <w:r>
              <w:rPr>
                <w:spacing w:val="-1"/>
                <w:sz w:val="18"/>
              </w:rPr>
              <w:t>全日制)生物医学材料</w:t>
            </w:r>
          </w:p>
          <w:p>
            <w:pPr>
              <w:pStyle w:val="TableParagraph"/>
              <w:spacing w:before="38"/>
              <w:rPr>
                <w:sz w:val="18"/>
              </w:rPr>
            </w:pPr>
            <w:r>
              <w:rPr>
                <w:sz w:val="18"/>
              </w:rPr>
              <w:t>02(全日制)生物医学信号检测与处理</w:t>
            </w:r>
          </w:p>
          <w:p>
            <w:pPr>
              <w:pStyle w:val="TableParagraph"/>
              <w:spacing w:before="38"/>
              <w:rPr>
                <w:sz w:val="18"/>
              </w:rPr>
            </w:pPr>
            <w:r>
              <w:rPr>
                <w:sz w:val="18"/>
              </w:rPr>
              <w:t>03(</w:t>
            </w:r>
            <w:r>
              <w:rPr>
                <w:spacing w:val="-2"/>
                <w:sz w:val="18"/>
              </w:rPr>
              <w:t>全日制)医疗器械数据与信息</w:t>
            </w:r>
          </w:p>
          <w:p>
            <w:pPr>
              <w:pStyle w:val="TableParagraph"/>
              <w:spacing w:before="38"/>
              <w:rPr>
                <w:sz w:val="18"/>
              </w:rPr>
            </w:pPr>
            <w:r>
              <w:rPr>
                <w:sz w:val="18"/>
              </w:rPr>
              <w:t>04(</w:t>
            </w:r>
            <w:r>
              <w:rPr>
                <w:spacing w:val="-2"/>
                <w:sz w:val="18"/>
              </w:rPr>
              <w:t>全日制)生物医学测量与仪器</w:t>
            </w:r>
          </w:p>
          <w:p>
            <w:pPr>
              <w:pStyle w:val="TableParagraph"/>
              <w:spacing w:line="280" w:lineRule="auto" w:before="38"/>
              <w:ind w:right="111"/>
              <w:rPr>
                <w:sz w:val="18"/>
              </w:rPr>
            </w:pPr>
            <w:r>
              <w:rPr>
                <w:sz w:val="18"/>
              </w:rPr>
              <w:t>05(全日制)医疗器械质量控制与安全评价</w:t>
            </w:r>
          </w:p>
        </w:tc>
        <w:tc>
          <w:tcPr>
            <w:tcW w:w="605" w:type="dxa"/>
          </w:tcPr>
          <w:p>
            <w:pPr>
              <w:pStyle w:val="TableParagraph"/>
              <w:spacing w:before="163"/>
              <w:ind w:left="10"/>
              <w:jc w:val="center"/>
              <w:rPr>
                <w:rFonts w:ascii="Times New Roman"/>
                <w:sz w:val="21"/>
              </w:rPr>
            </w:pPr>
            <w:r>
              <w:rPr>
                <w:rFonts w:ascii="Times New Roman"/>
                <w:w w:val="100"/>
                <w:sz w:val="21"/>
              </w:rPr>
              <w:t>4</w:t>
            </w:r>
          </w:p>
        </w:tc>
        <w:tc>
          <w:tcPr>
            <w:tcW w:w="3727" w:type="dxa"/>
          </w:tcPr>
          <w:p>
            <w:pPr>
              <w:pStyle w:val="TableParagraph"/>
              <w:spacing w:before="8"/>
              <w:ind w:left="0"/>
              <w:rPr>
                <w:sz w:val="28"/>
              </w:rPr>
            </w:pPr>
          </w:p>
          <w:p>
            <w:pPr>
              <w:pStyle w:val="TableParagraph"/>
              <w:ind w:left="126"/>
              <w:rPr>
                <w:sz w:val="21"/>
              </w:rPr>
            </w:pPr>
            <w:r>
              <w:rPr>
                <w:sz w:val="21"/>
              </w:rPr>
              <w:t>① 101 思想政治理论</w:t>
            </w:r>
          </w:p>
          <w:p>
            <w:pPr>
              <w:pStyle w:val="TableParagraph"/>
              <w:spacing w:before="87"/>
              <w:ind w:left="126"/>
              <w:rPr>
                <w:sz w:val="21"/>
              </w:rPr>
            </w:pPr>
            <w:r>
              <w:rPr>
                <w:sz w:val="21"/>
              </w:rPr>
              <w:t>② 201 英语一或 203 日语</w:t>
            </w:r>
          </w:p>
          <w:p>
            <w:pPr>
              <w:pStyle w:val="TableParagraph"/>
              <w:spacing w:before="83"/>
              <w:ind w:left="126"/>
              <w:rPr>
                <w:sz w:val="21"/>
              </w:rPr>
            </w:pPr>
            <w:r>
              <w:rPr>
                <w:sz w:val="21"/>
              </w:rPr>
              <w:t>③ 613 生理学或 614 分析化学</w:t>
            </w:r>
          </w:p>
          <w:p>
            <w:pPr>
              <w:pStyle w:val="TableParagraph"/>
              <w:spacing w:before="86"/>
              <w:ind w:left="126"/>
              <w:rPr>
                <w:sz w:val="21"/>
              </w:rPr>
            </w:pPr>
            <w:r>
              <w:rPr>
                <w:sz w:val="21"/>
              </w:rPr>
              <w:t>④ 803 生物化学</w:t>
            </w:r>
          </w:p>
        </w:tc>
        <w:tc>
          <w:tcPr>
            <w:tcW w:w="1976" w:type="dxa"/>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7"/>
              <w:rPr>
                <w:sz w:val="21"/>
              </w:rPr>
            </w:pPr>
            <w:r>
              <w:rPr>
                <w:rFonts w:ascii="Times New Roman" w:eastAsia="Times New Roman"/>
                <w:b/>
                <w:sz w:val="21"/>
              </w:rPr>
              <w:t>1004 </w:t>
            </w:r>
            <w:r>
              <w:rPr>
                <w:sz w:val="21"/>
              </w:rPr>
              <w:t>生物学综合</w:t>
            </w:r>
          </w:p>
          <w:p>
            <w:pPr>
              <w:pStyle w:val="TableParagraph"/>
              <w:spacing w:line="434" w:lineRule="auto" w:before="140"/>
              <w:ind w:left="127" w:right="123"/>
              <w:rPr>
                <w:sz w:val="19"/>
              </w:rPr>
            </w:pPr>
            <w:r>
              <w:rPr>
                <w:sz w:val="19"/>
              </w:rPr>
              <w:t>分子生物学（</w:t>
            </w:r>
            <w:r>
              <w:rPr>
                <w:rFonts w:ascii="Times New Roman" w:eastAsia="Times New Roman"/>
                <w:sz w:val="19"/>
              </w:rPr>
              <w:t>70%</w:t>
            </w:r>
            <w:r>
              <w:rPr>
                <w:sz w:val="19"/>
              </w:rPr>
              <w:t>） 细胞生物学（</w:t>
            </w:r>
            <w:r>
              <w:rPr>
                <w:rFonts w:ascii="Times New Roman" w:eastAsia="Times New Roman"/>
                <w:sz w:val="19"/>
              </w:rPr>
              <w:t>30%</w:t>
            </w:r>
            <w:r>
              <w:rPr>
                <w:sz w:val="19"/>
              </w:rPr>
              <w:t>）</w:t>
            </w:r>
          </w:p>
        </w:tc>
      </w:tr>
      <w:tr>
        <w:trPr>
          <w:trHeight w:val="2393" w:hRule="atLeast"/>
        </w:trPr>
        <w:tc>
          <w:tcPr>
            <w:tcW w:w="680" w:type="dxa"/>
            <w:tcBorders>
              <w:left w:val="double" w:sz="2" w:space="0" w:color="EBE9D7"/>
            </w:tcBorders>
          </w:tcPr>
          <w:p>
            <w:pPr>
              <w:pStyle w:val="TableParagraph"/>
              <w:spacing w:line="299" w:lineRule="exact" w:before="107"/>
              <w:ind w:left="123"/>
              <w:rPr>
                <w:rFonts w:ascii="Microsoft JhengHei"/>
                <w:b/>
                <w:sz w:val="18"/>
              </w:rPr>
            </w:pPr>
            <w:r>
              <w:rPr>
                <w:rFonts w:ascii="Microsoft JhengHei"/>
                <w:b/>
                <w:w w:val="95"/>
                <w:sz w:val="18"/>
              </w:rPr>
              <w:t>0817</w:t>
            </w:r>
          </w:p>
          <w:p>
            <w:pPr>
              <w:pStyle w:val="TableParagraph"/>
              <w:spacing w:line="194" w:lineRule="auto" w:before="14"/>
              <w:ind w:left="123" w:right="77"/>
              <w:jc w:val="both"/>
              <w:rPr>
                <w:rFonts w:ascii="Microsoft JhengHei" w:eastAsia="Microsoft JhengHei" w:hint="eastAsia"/>
                <w:b/>
                <w:sz w:val="18"/>
              </w:rPr>
            </w:pPr>
            <w:r>
              <w:rPr>
                <w:rFonts w:ascii="Microsoft JhengHei" w:eastAsia="Microsoft JhengHei" w:hint="eastAsia"/>
                <w:b/>
                <w:sz w:val="18"/>
              </w:rPr>
              <w:t>化学工程与技术</w:t>
            </w:r>
          </w:p>
        </w:tc>
        <w:tc>
          <w:tcPr>
            <w:tcW w:w="3338" w:type="dxa"/>
          </w:tcPr>
          <w:p>
            <w:pPr>
              <w:pStyle w:val="TableParagraph"/>
              <w:spacing w:before="101"/>
              <w:rPr>
                <w:rFonts w:ascii="Microsoft JhengHei" w:eastAsia="Microsoft JhengHei" w:hint="eastAsia"/>
                <w:b/>
                <w:sz w:val="21"/>
              </w:rPr>
            </w:pPr>
            <w:r>
              <w:rPr>
                <w:rFonts w:ascii="Microsoft JhengHei" w:eastAsia="Microsoft JhengHei" w:hint="eastAsia"/>
                <w:b/>
                <w:sz w:val="21"/>
              </w:rPr>
              <w:t>081701 化学工程</w:t>
            </w:r>
          </w:p>
          <w:p>
            <w:pPr>
              <w:pStyle w:val="TableParagraph"/>
              <w:spacing w:before="148"/>
              <w:rPr>
                <w:sz w:val="18"/>
              </w:rPr>
            </w:pPr>
            <w:r>
              <w:rPr>
                <w:sz w:val="18"/>
              </w:rPr>
              <w:t>01(</w:t>
            </w:r>
            <w:r>
              <w:rPr>
                <w:spacing w:val="-2"/>
                <w:sz w:val="18"/>
              </w:rPr>
              <w:t>全日制)药物晶型设计与工艺研究</w:t>
            </w:r>
          </w:p>
          <w:p>
            <w:pPr>
              <w:pStyle w:val="TableParagraph"/>
              <w:spacing w:before="38"/>
              <w:rPr>
                <w:sz w:val="18"/>
              </w:rPr>
            </w:pPr>
            <w:r>
              <w:rPr>
                <w:sz w:val="18"/>
              </w:rPr>
              <w:t>02(</w:t>
            </w:r>
            <w:r>
              <w:rPr>
                <w:spacing w:val="-2"/>
                <w:sz w:val="18"/>
              </w:rPr>
              <w:t>全日制)制药分离技术与工艺研究</w:t>
            </w:r>
          </w:p>
          <w:p>
            <w:pPr>
              <w:pStyle w:val="TableParagraph"/>
              <w:spacing w:before="38"/>
              <w:rPr>
                <w:sz w:val="18"/>
              </w:rPr>
            </w:pPr>
            <w:r>
              <w:rPr>
                <w:sz w:val="18"/>
              </w:rPr>
              <w:t>03(全日制)制药过程模拟与计算</w:t>
            </w:r>
          </w:p>
        </w:tc>
        <w:tc>
          <w:tcPr>
            <w:tcW w:w="605" w:type="dxa"/>
          </w:tcPr>
          <w:p>
            <w:pPr>
              <w:pStyle w:val="TableParagraph"/>
              <w:spacing w:before="163"/>
              <w:ind w:left="10"/>
              <w:jc w:val="center"/>
              <w:rPr>
                <w:rFonts w:ascii="Times New Roman"/>
                <w:sz w:val="21"/>
              </w:rPr>
            </w:pPr>
            <w:r>
              <w:rPr>
                <w:rFonts w:ascii="Times New Roman"/>
                <w:w w:val="100"/>
                <w:sz w:val="21"/>
              </w:rPr>
              <w:t>2</w:t>
            </w:r>
          </w:p>
        </w:tc>
        <w:tc>
          <w:tcPr>
            <w:tcW w:w="3727" w:type="dxa"/>
          </w:tcPr>
          <w:p>
            <w:pPr>
              <w:pStyle w:val="TableParagraph"/>
              <w:spacing w:before="6"/>
              <w:ind w:left="0"/>
              <w:rPr>
                <w:sz w:val="25"/>
              </w:rPr>
            </w:pPr>
          </w:p>
          <w:p>
            <w:pPr>
              <w:pStyle w:val="TableParagraph"/>
              <w:ind w:left="126"/>
              <w:rPr>
                <w:sz w:val="21"/>
              </w:rPr>
            </w:pPr>
            <w:r>
              <w:rPr>
                <w:sz w:val="21"/>
              </w:rPr>
              <w:t>① 101 思想政治理论</w:t>
            </w:r>
          </w:p>
          <w:p>
            <w:pPr>
              <w:pStyle w:val="TableParagraph"/>
              <w:spacing w:before="87"/>
              <w:ind w:left="126"/>
              <w:rPr>
                <w:sz w:val="21"/>
              </w:rPr>
            </w:pPr>
            <w:r>
              <w:rPr>
                <w:sz w:val="21"/>
              </w:rPr>
              <w:t>② 201 英语一或 203 日语</w:t>
            </w:r>
          </w:p>
          <w:p>
            <w:pPr>
              <w:pStyle w:val="TableParagraph"/>
              <w:spacing w:before="83"/>
              <w:ind w:left="126"/>
              <w:rPr>
                <w:sz w:val="21"/>
              </w:rPr>
            </w:pPr>
            <w:r>
              <w:rPr>
                <w:sz w:val="21"/>
              </w:rPr>
              <w:t>③ 302 数学二</w:t>
            </w:r>
          </w:p>
          <w:p>
            <w:pPr>
              <w:pStyle w:val="TableParagraph"/>
              <w:spacing w:before="87"/>
              <w:ind w:left="126"/>
              <w:rPr>
                <w:sz w:val="21"/>
              </w:rPr>
            </w:pPr>
            <w:r>
              <w:rPr>
                <w:sz w:val="21"/>
              </w:rPr>
              <w:t>④ 801 无机化学或 802 物理化学或</w:t>
            </w:r>
          </w:p>
          <w:p>
            <w:pPr>
              <w:pStyle w:val="TableParagraph"/>
              <w:spacing w:before="2"/>
              <w:ind w:left="441"/>
              <w:rPr>
                <w:sz w:val="21"/>
              </w:rPr>
            </w:pPr>
            <w:r>
              <w:rPr>
                <w:sz w:val="21"/>
              </w:rPr>
              <w:t>803 生物化学或 804 分析化学</w:t>
            </w:r>
          </w:p>
        </w:tc>
        <w:tc>
          <w:tcPr>
            <w:tcW w:w="1976" w:type="dxa"/>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49"/>
              <w:ind w:left="127"/>
              <w:rPr>
                <w:sz w:val="21"/>
              </w:rPr>
            </w:pPr>
            <w:r>
              <w:rPr>
                <w:rFonts w:ascii="Times New Roman" w:eastAsia="Times New Roman"/>
                <w:b/>
                <w:sz w:val="21"/>
              </w:rPr>
              <w:t>1005</w:t>
            </w:r>
            <w:r>
              <w:rPr>
                <w:rFonts w:ascii="Times New Roman" w:eastAsia="Times New Roman"/>
                <w:b/>
                <w:spacing w:val="4"/>
                <w:sz w:val="21"/>
              </w:rPr>
              <w:t> </w:t>
            </w:r>
            <w:r>
              <w:rPr>
                <w:spacing w:val="-2"/>
                <w:sz w:val="21"/>
              </w:rPr>
              <w:t>化工原理</w:t>
            </w:r>
          </w:p>
        </w:tc>
      </w:tr>
      <w:tr>
        <w:trPr>
          <w:trHeight w:val="2392" w:hRule="atLeast"/>
        </w:trPr>
        <w:tc>
          <w:tcPr>
            <w:tcW w:w="680" w:type="dxa"/>
            <w:tcBorders>
              <w:left w:val="double" w:sz="2" w:space="0" w:color="EBE9D7"/>
            </w:tcBorders>
          </w:tcPr>
          <w:p>
            <w:pPr>
              <w:pStyle w:val="TableParagraph"/>
              <w:spacing w:line="300" w:lineRule="exact" w:before="105"/>
              <w:ind w:left="123"/>
              <w:rPr>
                <w:rFonts w:ascii="Microsoft JhengHei"/>
                <w:b/>
                <w:sz w:val="18"/>
              </w:rPr>
            </w:pPr>
            <w:r>
              <w:rPr>
                <w:rFonts w:ascii="Microsoft JhengHei"/>
                <w:b/>
                <w:w w:val="95"/>
                <w:sz w:val="18"/>
              </w:rPr>
              <w:t>0817</w:t>
            </w:r>
          </w:p>
          <w:p>
            <w:pPr>
              <w:pStyle w:val="TableParagraph"/>
              <w:spacing w:line="194" w:lineRule="auto" w:before="14"/>
              <w:ind w:left="123" w:right="77"/>
              <w:jc w:val="both"/>
              <w:rPr>
                <w:rFonts w:ascii="Microsoft JhengHei" w:eastAsia="Microsoft JhengHei" w:hint="eastAsia"/>
                <w:b/>
                <w:sz w:val="18"/>
              </w:rPr>
            </w:pPr>
            <w:r>
              <w:rPr>
                <w:rFonts w:ascii="Microsoft JhengHei" w:eastAsia="Microsoft JhengHei" w:hint="eastAsia"/>
                <w:b/>
                <w:sz w:val="18"/>
              </w:rPr>
              <w:t>化学工程与技术</w:t>
            </w:r>
          </w:p>
        </w:tc>
        <w:tc>
          <w:tcPr>
            <w:tcW w:w="3338" w:type="dxa"/>
          </w:tcPr>
          <w:p>
            <w:pPr>
              <w:pStyle w:val="TableParagraph"/>
              <w:spacing w:before="99"/>
              <w:rPr>
                <w:rFonts w:ascii="Microsoft JhengHei" w:eastAsia="Microsoft JhengHei" w:hint="eastAsia"/>
                <w:b/>
                <w:sz w:val="21"/>
              </w:rPr>
            </w:pPr>
            <w:r>
              <w:rPr>
                <w:rFonts w:ascii="Microsoft JhengHei" w:eastAsia="Microsoft JhengHei" w:hint="eastAsia"/>
                <w:b/>
                <w:sz w:val="21"/>
              </w:rPr>
              <w:t>081702 化学工艺</w:t>
            </w:r>
          </w:p>
          <w:p>
            <w:pPr>
              <w:pStyle w:val="TableParagraph"/>
              <w:spacing w:before="11"/>
              <w:ind w:left="0"/>
              <w:rPr>
                <w:sz w:val="14"/>
              </w:rPr>
            </w:pPr>
          </w:p>
          <w:p>
            <w:pPr>
              <w:pStyle w:val="TableParagraph"/>
              <w:rPr>
                <w:sz w:val="18"/>
              </w:rPr>
            </w:pPr>
            <w:r>
              <w:rPr>
                <w:sz w:val="18"/>
              </w:rPr>
              <w:t>01(全日制)药物及中间体的合成工艺</w:t>
            </w:r>
          </w:p>
          <w:p>
            <w:pPr>
              <w:pStyle w:val="TableParagraph"/>
              <w:spacing w:before="81"/>
              <w:rPr>
                <w:sz w:val="18"/>
              </w:rPr>
            </w:pPr>
            <w:r>
              <w:rPr>
                <w:sz w:val="18"/>
              </w:rPr>
              <w:t>02(全日制)制药过程设计与优化</w:t>
            </w:r>
          </w:p>
          <w:p>
            <w:pPr>
              <w:pStyle w:val="TableParagraph"/>
              <w:spacing w:line="280" w:lineRule="auto" w:before="41"/>
              <w:ind w:right="111"/>
              <w:rPr>
                <w:sz w:val="18"/>
              </w:rPr>
            </w:pPr>
            <w:r>
              <w:rPr>
                <w:sz w:val="18"/>
              </w:rPr>
              <w:t>03(全日制)天然产物分离纯化工艺研究</w:t>
            </w:r>
          </w:p>
        </w:tc>
        <w:tc>
          <w:tcPr>
            <w:tcW w:w="605" w:type="dxa"/>
          </w:tcPr>
          <w:p>
            <w:pPr>
              <w:pStyle w:val="TableParagraph"/>
              <w:spacing w:before="160"/>
              <w:ind w:left="10"/>
              <w:jc w:val="center"/>
              <w:rPr>
                <w:rFonts w:ascii="Times New Roman"/>
                <w:sz w:val="21"/>
              </w:rPr>
            </w:pPr>
            <w:r>
              <w:rPr>
                <w:rFonts w:ascii="Times New Roman"/>
                <w:w w:val="100"/>
                <w:sz w:val="21"/>
              </w:rPr>
              <w:t>3</w:t>
            </w:r>
          </w:p>
        </w:tc>
        <w:tc>
          <w:tcPr>
            <w:tcW w:w="3727" w:type="dxa"/>
          </w:tcPr>
          <w:p>
            <w:pPr>
              <w:pStyle w:val="TableParagraph"/>
              <w:spacing w:before="6"/>
              <w:ind w:left="0"/>
              <w:rPr>
                <w:sz w:val="25"/>
              </w:rPr>
            </w:pPr>
          </w:p>
          <w:p>
            <w:pPr>
              <w:pStyle w:val="TableParagraph"/>
              <w:ind w:left="126"/>
              <w:rPr>
                <w:sz w:val="21"/>
              </w:rPr>
            </w:pPr>
            <w:r>
              <w:rPr>
                <w:sz w:val="21"/>
              </w:rPr>
              <w:t>① 101 思想政治理论</w:t>
            </w:r>
          </w:p>
          <w:p>
            <w:pPr>
              <w:pStyle w:val="TableParagraph"/>
              <w:spacing w:before="86"/>
              <w:ind w:left="126"/>
              <w:rPr>
                <w:sz w:val="21"/>
              </w:rPr>
            </w:pPr>
            <w:r>
              <w:rPr>
                <w:sz w:val="21"/>
              </w:rPr>
              <w:t>② 201 英语一或 203 日语</w:t>
            </w:r>
          </w:p>
          <w:p>
            <w:pPr>
              <w:pStyle w:val="TableParagraph"/>
              <w:spacing w:before="84"/>
              <w:ind w:left="126"/>
              <w:rPr>
                <w:sz w:val="21"/>
              </w:rPr>
            </w:pPr>
            <w:r>
              <w:rPr>
                <w:sz w:val="21"/>
              </w:rPr>
              <w:t>③ 302 数学二</w:t>
            </w:r>
          </w:p>
          <w:p>
            <w:pPr>
              <w:pStyle w:val="TableParagraph"/>
              <w:spacing w:before="87"/>
              <w:ind w:left="126"/>
              <w:rPr>
                <w:sz w:val="21"/>
              </w:rPr>
            </w:pPr>
            <w:r>
              <w:rPr>
                <w:sz w:val="21"/>
              </w:rPr>
              <w:t>④ 801 无机化学或 802 物理化学或</w:t>
            </w:r>
          </w:p>
          <w:p>
            <w:pPr>
              <w:pStyle w:val="TableParagraph"/>
              <w:spacing w:before="2"/>
              <w:ind w:left="441"/>
              <w:rPr>
                <w:sz w:val="21"/>
              </w:rPr>
            </w:pPr>
            <w:r>
              <w:rPr>
                <w:sz w:val="21"/>
              </w:rPr>
              <w:t>803 生物化学或 804 分析化学</w:t>
            </w:r>
          </w:p>
        </w:tc>
        <w:tc>
          <w:tcPr>
            <w:tcW w:w="1976" w:type="dxa"/>
          </w:tcPr>
          <w:p>
            <w:pPr>
              <w:pStyle w:val="TableParagraph"/>
              <w:spacing w:before="101"/>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50"/>
              <w:ind w:left="127"/>
              <w:rPr>
                <w:sz w:val="21"/>
              </w:rPr>
            </w:pPr>
            <w:r>
              <w:rPr>
                <w:rFonts w:ascii="Times New Roman" w:eastAsia="Times New Roman"/>
                <w:b/>
                <w:sz w:val="21"/>
              </w:rPr>
              <w:t>1001</w:t>
            </w:r>
            <w:r>
              <w:rPr>
                <w:rFonts w:ascii="Times New Roman" w:eastAsia="Times New Roman"/>
                <w:b/>
                <w:spacing w:val="4"/>
                <w:sz w:val="21"/>
              </w:rPr>
              <w:t> </w:t>
            </w:r>
            <w:r>
              <w:rPr>
                <w:spacing w:val="-2"/>
                <w:sz w:val="21"/>
              </w:rPr>
              <w:t>有机化学</w:t>
            </w:r>
          </w:p>
        </w:tc>
      </w:tr>
    </w:tbl>
    <w:p>
      <w:pPr>
        <w:spacing w:after="0"/>
        <w:rPr>
          <w:sz w:val="21"/>
        </w:rPr>
        <w:sectPr>
          <w:pgSz w:w="11910" w:h="16840"/>
          <w:pgMar w:header="0" w:footer="773" w:top="1060" w:bottom="960" w:left="860" w:right="320"/>
        </w:sectPr>
      </w:pPr>
    </w:p>
    <w:tbl>
      <w:tblPr>
        <w:tblW w:w="0" w:type="auto"/>
        <w:jc w:val="left"/>
        <w:tblInd w:w="156"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top w:w="0" w:type="dxa"/>
          <w:left w:w="0" w:type="dxa"/>
          <w:bottom w:w="0" w:type="dxa"/>
          <w:right w:w="0" w:type="dxa"/>
        </w:tblCellMar>
        <w:tblLook w:val="01E0"/>
      </w:tblPr>
      <w:tblGrid>
        <w:gridCol w:w="680"/>
        <w:gridCol w:w="3338"/>
        <w:gridCol w:w="605"/>
        <w:gridCol w:w="3727"/>
        <w:gridCol w:w="1976"/>
      </w:tblGrid>
      <w:tr>
        <w:trPr>
          <w:trHeight w:val="863" w:hRule="atLeast"/>
        </w:trPr>
        <w:tc>
          <w:tcPr>
            <w:tcW w:w="680" w:type="dxa"/>
            <w:tcBorders>
              <w:left w:val="double" w:sz="2" w:space="0" w:color="EBE9D7"/>
            </w:tcBorders>
          </w:tcPr>
          <w:p>
            <w:pPr>
              <w:pStyle w:val="TableParagraph"/>
              <w:spacing w:line="168" w:lineRule="auto" w:before="94"/>
              <w:ind w:left="140" w:right="127"/>
              <w:jc w:val="both"/>
              <w:rPr>
                <w:rFonts w:ascii="Microsoft JhengHei" w:eastAsia="Microsoft JhengHei" w:hint="eastAsia"/>
                <w:b/>
                <w:sz w:val="18"/>
              </w:rPr>
            </w:pPr>
            <w:r>
              <w:rPr>
                <w:rFonts w:ascii="Microsoft JhengHei" w:eastAsia="Microsoft JhengHei" w:hint="eastAsia"/>
                <w:b/>
                <w:sz w:val="18"/>
              </w:rPr>
              <w:t>所属一级学科</w:t>
            </w:r>
          </w:p>
        </w:tc>
        <w:tc>
          <w:tcPr>
            <w:tcW w:w="3338" w:type="dxa"/>
          </w:tcPr>
          <w:p>
            <w:pPr>
              <w:pStyle w:val="TableParagraph"/>
              <w:spacing w:line="170" w:lineRule="auto" w:before="172"/>
              <w:ind w:left="1232" w:right="791"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605" w:type="dxa"/>
          </w:tcPr>
          <w:p>
            <w:pPr>
              <w:pStyle w:val="TableParagraph"/>
              <w:spacing w:line="170" w:lineRule="auto" w:before="172"/>
              <w:ind w:left="179" w:right="167"/>
              <w:rPr>
                <w:rFonts w:ascii="Microsoft JhengHei" w:eastAsia="Microsoft JhengHei" w:hint="eastAsia"/>
                <w:b/>
                <w:sz w:val="21"/>
              </w:rPr>
            </w:pPr>
            <w:r>
              <w:rPr>
                <w:rFonts w:ascii="Microsoft JhengHei" w:eastAsia="Microsoft JhengHei" w:hint="eastAsia"/>
                <w:b/>
                <w:sz w:val="21"/>
              </w:rPr>
              <w:t>人数</w:t>
            </w:r>
          </w:p>
        </w:tc>
        <w:tc>
          <w:tcPr>
            <w:tcW w:w="3727" w:type="dxa"/>
          </w:tcPr>
          <w:p>
            <w:pPr>
              <w:pStyle w:val="TableParagraph"/>
              <w:spacing w:before="9"/>
              <w:ind w:left="0"/>
              <w:rPr>
                <w:sz w:val="17"/>
              </w:rPr>
            </w:pPr>
          </w:p>
          <w:p>
            <w:pPr>
              <w:pStyle w:val="TableParagraph"/>
              <w:spacing w:before="1"/>
              <w:ind w:left="1407" w:right="1394"/>
              <w:jc w:val="center"/>
              <w:rPr>
                <w:rFonts w:ascii="Microsoft JhengHei" w:eastAsia="Microsoft JhengHei" w:hint="eastAsia"/>
                <w:b/>
                <w:sz w:val="21"/>
              </w:rPr>
            </w:pPr>
            <w:r>
              <w:rPr>
                <w:rFonts w:ascii="Microsoft JhengHei" w:eastAsia="Microsoft JhengHei" w:hint="eastAsia"/>
                <w:b/>
                <w:sz w:val="21"/>
              </w:rPr>
              <w:t>考试科目</w:t>
            </w:r>
          </w:p>
        </w:tc>
        <w:tc>
          <w:tcPr>
            <w:tcW w:w="1976" w:type="dxa"/>
          </w:tcPr>
          <w:p>
            <w:pPr>
              <w:pStyle w:val="TableParagraph"/>
              <w:spacing w:before="9"/>
              <w:ind w:left="0"/>
              <w:rPr>
                <w:sz w:val="17"/>
              </w:rPr>
            </w:pPr>
          </w:p>
          <w:p>
            <w:pPr>
              <w:pStyle w:val="TableParagraph"/>
              <w:spacing w:before="1"/>
              <w:ind w:left="742" w:right="728"/>
              <w:jc w:val="center"/>
              <w:rPr>
                <w:rFonts w:ascii="Microsoft JhengHei" w:eastAsia="Microsoft JhengHei" w:hint="eastAsia"/>
                <w:b/>
                <w:sz w:val="21"/>
              </w:rPr>
            </w:pPr>
            <w:r>
              <w:rPr>
                <w:rFonts w:ascii="Microsoft JhengHei" w:eastAsia="Microsoft JhengHei" w:hint="eastAsia"/>
                <w:b/>
                <w:sz w:val="21"/>
              </w:rPr>
              <w:t>备注</w:t>
            </w:r>
          </w:p>
        </w:tc>
      </w:tr>
      <w:tr>
        <w:trPr>
          <w:trHeight w:val="3774" w:hRule="atLeast"/>
        </w:trPr>
        <w:tc>
          <w:tcPr>
            <w:tcW w:w="680" w:type="dxa"/>
            <w:tcBorders>
              <w:left w:val="double" w:sz="2" w:space="0" w:color="EBE9D7"/>
            </w:tcBorders>
          </w:tcPr>
          <w:p>
            <w:pPr>
              <w:pStyle w:val="TableParagraph"/>
              <w:spacing w:before="107"/>
              <w:ind w:left="123"/>
              <w:rPr>
                <w:rFonts w:ascii="Microsoft JhengHei"/>
                <w:b/>
                <w:sz w:val="18"/>
              </w:rPr>
            </w:pPr>
            <w:r>
              <w:rPr>
                <w:rFonts w:ascii="Microsoft JhengHei"/>
                <w:b/>
                <w:w w:val="95"/>
                <w:sz w:val="18"/>
              </w:rPr>
              <w:t>0817</w:t>
            </w:r>
          </w:p>
          <w:p>
            <w:pPr>
              <w:pStyle w:val="TableParagraph"/>
              <w:spacing w:line="194" w:lineRule="auto" w:before="140"/>
              <w:ind w:left="123" w:right="77"/>
              <w:jc w:val="both"/>
              <w:rPr>
                <w:rFonts w:ascii="Microsoft JhengHei" w:eastAsia="Microsoft JhengHei" w:hint="eastAsia"/>
                <w:b/>
                <w:sz w:val="18"/>
              </w:rPr>
            </w:pPr>
            <w:r>
              <w:rPr>
                <w:rFonts w:ascii="Microsoft JhengHei" w:eastAsia="Microsoft JhengHei" w:hint="eastAsia"/>
                <w:b/>
                <w:sz w:val="18"/>
              </w:rPr>
              <w:t>化学工程与技术</w:t>
            </w:r>
          </w:p>
        </w:tc>
        <w:tc>
          <w:tcPr>
            <w:tcW w:w="3338" w:type="dxa"/>
          </w:tcPr>
          <w:p>
            <w:pPr>
              <w:pStyle w:val="TableParagraph"/>
              <w:spacing w:before="1"/>
              <w:ind w:left="0"/>
              <w:rPr>
                <w:sz w:val="20"/>
              </w:rPr>
            </w:pPr>
          </w:p>
          <w:p>
            <w:pPr>
              <w:pStyle w:val="TableParagraph"/>
              <w:rPr>
                <w:rFonts w:ascii="Microsoft JhengHei" w:eastAsia="Microsoft JhengHei" w:hint="eastAsia"/>
                <w:b/>
                <w:sz w:val="21"/>
              </w:rPr>
            </w:pPr>
            <w:r>
              <w:rPr>
                <w:rFonts w:ascii="Microsoft JhengHei" w:eastAsia="Microsoft JhengHei" w:hint="eastAsia"/>
                <w:b/>
                <w:sz w:val="21"/>
              </w:rPr>
              <w:t>081703 生物化工</w:t>
            </w:r>
          </w:p>
          <w:p>
            <w:pPr>
              <w:pStyle w:val="TableParagraph"/>
              <w:spacing w:before="11"/>
              <w:ind w:left="0"/>
              <w:rPr>
                <w:sz w:val="14"/>
              </w:rPr>
            </w:pPr>
          </w:p>
          <w:p>
            <w:pPr>
              <w:pStyle w:val="TableParagraph"/>
              <w:spacing w:line="324" w:lineRule="auto"/>
              <w:ind w:right="111"/>
              <w:rPr>
                <w:sz w:val="18"/>
              </w:rPr>
            </w:pPr>
            <w:r>
              <w:rPr>
                <w:sz w:val="18"/>
              </w:rPr>
              <w:t>01(全日制)现代生物制药分离技术与制剂研究</w:t>
            </w:r>
          </w:p>
          <w:p>
            <w:pPr>
              <w:pStyle w:val="TableParagraph"/>
              <w:spacing w:line="324" w:lineRule="auto" w:before="2"/>
              <w:ind w:right="111"/>
              <w:rPr>
                <w:sz w:val="18"/>
              </w:rPr>
            </w:pPr>
            <w:r>
              <w:rPr>
                <w:sz w:val="18"/>
              </w:rPr>
              <w:t>02(全日制)药物纳米技术与制剂工程技术应用研究</w:t>
            </w:r>
          </w:p>
          <w:p>
            <w:pPr>
              <w:pStyle w:val="TableParagraph"/>
              <w:spacing w:before="1"/>
              <w:rPr>
                <w:sz w:val="18"/>
              </w:rPr>
            </w:pPr>
            <w:r>
              <w:rPr>
                <w:sz w:val="18"/>
              </w:rPr>
              <w:t>03(全日制)环境微生物工程</w:t>
            </w:r>
          </w:p>
          <w:p>
            <w:pPr>
              <w:pStyle w:val="TableParagraph"/>
              <w:spacing w:before="81"/>
              <w:rPr>
                <w:sz w:val="18"/>
              </w:rPr>
            </w:pPr>
            <w:r>
              <w:rPr>
                <w:sz w:val="18"/>
              </w:rPr>
              <w:t>04(全日制)海洋微生物与药物研究</w:t>
            </w:r>
          </w:p>
          <w:p>
            <w:pPr>
              <w:pStyle w:val="TableParagraph"/>
              <w:spacing w:line="324" w:lineRule="auto" w:before="82"/>
              <w:ind w:right="111"/>
              <w:rPr>
                <w:sz w:val="18"/>
              </w:rPr>
            </w:pPr>
            <w:r>
              <w:rPr>
                <w:sz w:val="18"/>
              </w:rPr>
              <w:t>05(全日制)生物制药设备的研究与开发</w:t>
            </w:r>
          </w:p>
          <w:p>
            <w:pPr>
              <w:pStyle w:val="TableParagraph"/>
              <w:spacing w:before="2"/>
              <w:rPr>
                <w:sz w:val="18"/>
              </w:rPr>
            </w:pPr>
            <w:r>
              <w:rPr>
                <w:sz w:val="18"/>
              </w:rPr>
              <w:t>06(全日制)酶催化合成药物与中间体</w:t>
            </w:r>
          </w:p>
        </w:tc>
        <w:tc>
          <w:tcPr>
            <w:tcW w:w="605" w:type="dxa"/>
          </w:tcPr>
          <w:p>
            <w:pPr>
              <w:pStyle w:val="TableParagraph"/>
              <w:spacing w:before="163"/>
              <w:ind w:left="10"/>
              <w:jc w:val="center"/>
              <w:rPr>
                <w:rFonts w:ascii="Times New Roman"/>
                <w:sz w:val="21"/>
              </w:rPr>
            </w:pPr>
            <w:r>
              <w:rPr>
                <w:rFonts w:ascii="Times New Roman"/>
                <w:w w:val="100"/>
                <w:sz w:val="21"/>
              </w:rPr>
              <w:t>4</w:t>
            </w:r>
          </w:p>
        </w:tc>
        <w:tc>
          <w:tcPr>
            <w:tcW w:w="3727" w:type="dxa"/>
          </w:tcPr>
          <w:p>
            <w:pPr>
              <w:pStyle w:val="TableParagraph"/>
              <w:spacing w:before="8"/>
              <w:ind w:left="0"/>
              <w:rPr>
                <w:sz w:val="25"/>
              </w:rPr>
            </w:pPr>
          </w:p>
          <w:p>
            <w:pPr>
              <w:pStyle w:val="TableParagraph"/>
              <w:ind w:left="126"/>
              <w:rPr>
                <w:sz w:val="21"/>
              </w:rPr>
            </w:pPr>
            <w:r>
              <w:rPr>
                <w:sz w:val="21"/>
              </w:rPr>
              <w:t>① 101 思想政治理论</w:t>
            </w:r>
          </w:p>
          <w:p>
            <w:pPr>
              <w:pStyle w:val="TableParagraph"/>
              <w:spacing w:before="84"/>
              <w:ind w:left="126"/>
              <w:rPr>
                <w:sz w:val="21"/>
              </w:rPr>
            </w:pPr>
            <w:r>
              <w:rPr>
                <w:sz w:val="21"/>
              </w:rPr>
              <w:t>② 201 英语一或 203 日语</w:t>
            </w:r>
          </w:p>
          <w:p>
            <w:pPr>
              <w:pStyle w:val="TableParagraph"/>
              <w:spacing w:before="86"/>
              <w:ind w:left="126"/>
              <w:rPr>
                <w:sz w:val="21"/>
              </w:rPr>
            </w:pPr>
            <w:r>
              <w:rPr>
                <w:sz w:val="21"/>
              </w:rPr>
              <w:t>③ 302 数学二</w:t>
            </w:r>
          </w:p>
          <w:p>
            <w:pPr>
              <w:pStyle w:val="TableParagraph"/>
              <w:spacing w:before="84"/>
              <w:ind w:left="126"/>
              <w:rPr>
                <w:sz w:val="21"/>
              </w:rPr>
            </w:pPr>
            <w:r>
              <w:rPr>
                <w:sz w:val="21"/>
              </w:rPr>
              <w:t>④ 801 无机化学或 802 物理化学或</w:t>
            </w:r>
          </w:p>
          <w:p>
            <w:pPr>
              <w:pStyle w:val="TableParagraph"/>
              <w:spacing w:before="86"/>
              <w:ind w:left="484"/>
              <w:rPr>
                <w:sz w:val="21"/>
              </w:rPr>
            </w:pPr>
            <w:r>
              <w:rPr>
                <w:sz w:val="21"/>
              </w:rPr>
              <w:t>803 生物化学或 804 分析化学</w:t>
            </w:r>
          </w:p>
        </w:tc>
        <w:tc>
          <w:tcPr>
            <w:tcW w:w="1976" w:type="dxa"/>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7"/>
              <w:rPr>
                <w:sz w:val="21"/>
              </w:rPr>
            </w:pPr>
            <w:r>
              <w:rPr>
                <w:rFonts w:ascii="Times New Roman" w:eastAsia="Times New Roman"/>
                <w:b/>
                <w:sz w:val="21"/>
              </w:rPr>
              <w:t>1005</w:t>
            </w:r>
            <w:r>
              <w:rPr>
                <w:rFonts w:ascii="Times New Roman" w:eastAsia="Times New Roman"/>
                <w:b/>
                <w:spacing w:val="4"/>
                <w:sz w:val="21"/>
              </w:rPr>
              <w:t> </w:t>
            </w:r>
            <w:r>
              <w:rPr>
                <w:spacing w:val="-2"/>
                <w:sz w:val="21"/>
              </w:rPr>
              <w:t>化工原理</w:t>
            </w:r>
          </w:p>
        </w:tc>
      </w:tr>
      <w:tr>
        <w:trPr>
          <w:trHeight w:val="3399" w:hRule="atLeast"/>
        </w:trPr>
        <w:tc>
          <w:tcPr>
            <w:tcW w:w="680" w:type="dxa"/>
            <w:tcBorders>
              <w:left w:val="double" w:sz="2" w:space="0" w:color="EBE9D7"/>
            </w:tcBorders>
          </w:tcPr>
          <w:p>
            <w:pPr>
              <w:pStyle w:val="TableParagraph"/>
              <w:spacing w:before="107"/>
              <w:ind w:left="123"/>
              <w:rPr>
                <w:rFonts w:ascii="Microsoft JhengHei"/>
                <w:b/>
                <w:sz w:val="18"/>
              </w:rPr>
            </w:pPr>
            <w:r>
              <w:rPr>
                <w:rFonts w:ascii="Microsoft JhengHei"/>
                <w:b/>
                <w:w w:val="95"/>
                <w:sz w:val="18"/>
              </w:rPr>
              <w:t>0817</w:t>
            </w:r>
          </w:p>
          <w:p>
            <w:pPr>
              <w:pStyle w:val="TableParagraph"/>
              <w:spacing w:line="194" w:lineRule="auto" w:before="137"/>
              <w:ind w:left="123" w:right="77"/>
              <w:jc w:val="both"/>
              <w:rPr>
                <w:rFonts w:ascii="Microsoft JhengHei" w:eastAsia="Microsoft JhengHei" w:hint="eastAsia"/>
                <w:b/>
                <w:sz w:val="18"/>
              </w:rPr>
            </w:pPr>
            <w:r>
              <w:rPr>
                <w:rFonts w:ascii="Microsoft JhengHei" w:eastAsia="Microsoft JhengHei" w:hint="eastAsia"/>
                <w:b/>
                <w:sz w:val="18"/>
              </w:rPr>
              <w:t>化学工程与技术</w:t>
            </w:r>
          </w:p>
        </w:tc>
        <w:tc>
          <w:tcPr>
            <w:tcW w:w="3338" w:type="dxa"/>
          </w:tcPr>
          <w:p>
            <w:pPr>
              <w:pStyle w:val="TableParagraph"/>
              <w:spacing w:before="101"/>
              <w:rPr>
                <w:rFonts w:ascii="Microsoft JhengHei" w:eastAsia="Microsoft JhengHei" w:hint="eastAsia"/>
                <w:b/>
                <w:sz w:val="21"/>
              </w:rPr>
            </w:pPr>
            <w:r>
              <w:rPr>
                <w:rFonts w:ascii="Microsoft JhengHei" w:eastAsia="Microsoft JhengHei" w:hint="eastAsia"/>
                <w:b/>
                <w:sz w:val="21"/>
              </w:rPr>
              <w:t>081704 应用化学</w:t>
            </w:r>
          </w:p>
          <w:p>
            <w:pPr>
              <w:pStyle w:val="TableParagraph"/>
              <w:spacing w:before="9"/>
              <w:ind w:left="0"/>
              <w:rPr>
                <w:sz w:val="14"/>
              </w:rPr>
            </w:pPr>
          </w:p>
          <w:p>
            <w:pPr>
              <w:pStyle w:val="TableParagraph"/>
              <w:rPr>
                <w:sz w:val="18"/>
              </w:rPr>
            </w:pPr>
            <w:r>
              <w:rPr>
                <w:sz w:val="18"/>
              </w:rPr>
              <w:t>01(全日制)药物合成工艺研究</w:t>
            </w:r>
          </w:p>
          <w:p>
            <w:pPr>
              <w:pStyle w:val="TableParagraph"/>
              <w:spacing w:before="81"/>
              <w:rPr>
                <w:sz w:val="18"/>
              </w:rPr>
            </w:pPr>
            <w:r>
              <w:rPr>
                <w:sz w:val="18"/>
              </w:rPr>
              <w:t>02(全日制)医药中间体的合成研究</w:t>
            </w:r>
          </w:p>
          <w:p>
            <w:pPr>
              <w:pStyle w:val="TableParagraph"/>
              <w:spacing w:before="82"/>
              <w:rPr>
                <w:sz w:val="18"/>
              </w:rPr>
            </w:pPr>
            <w:r>
              <w:rPr>
                <w:sz w:val="18"/>
              </w:rPr>
              <w:t>03(全日制)药用功能高分子研究</w:t>
            </w:r>
          </w:p>
          <w:p>
            <w:pPr>
              <w:pStyle w:val="TableParagraph"/>
              <w:spacing w:line="324" w:lineRule="auto" w:before="81"/>
              <w:ind w:right="111"/>
              <w:rPr>
                <w:sz w:val="18"/>
              </w:rPr>
            </w:pPr>
            <w:r>
              <w:rPr>
                <w:sz w:val="18"/>
              </w:rPr>
              <w:t>04(全日制)金属有机化合物的合成及应用研究</w:t>
            </w:r>
          </w:p>
          <w:p>
            <w:pPr>
              <w:pStyle w:val="TableParagraph"/>
              <w:spacing w:before="2"/>
              <w:rPr>
                <w:sz w:val="18"/>
              </w:rPr>
            </w:pPr>
            <w:r>
              <w:rPr>
                <w:sz w:val="18"/>
              </w:rPr>
              <w:t>05(全日制)无机药物研究</w:t>
            </w:r>
          </w:p>
          <w:p>
            <w:pPr>
              <w:pStyle w:val="TableParagraph"/>
              <w:spacing w:before="81"/>
              <w:rPr>
                <w:sz w:val="18"/>
              </w:rPr>
            </w:pPr>
            <w:r>
              <w:rPr>
                <w:sz w:val="18"/>
              </w:rPr>
              <w:t>06(全日制)天然产物的全合成研究</w:t>
            </w:r>
          </w:p>
          <w:p>
            <w:pPr>
              <w:pStyle w:val="TableParagraph"/>
              <w:spacing w:before="41"/>
              <w:rPr>
                <w:sz w:val="18"/>
              </w:rPr>
            </w:pPr>
            <w:r>
              <w:rPr>
                <w:sz w:val="18"/>
              </w:rPr>
              <w:t>07(全日制)疾病诊断试剂的研发</w:t>
            </w:r>
          </w:p>
        </w:tc>
        <w:tc>
          <w:tcPr>
            <w:tcW w:w="605" w:type="dxa"/>
          </w:tcPr>
          <w:p>
            <w:pPr>
              <w:pStyle w:val="TableParagraph"/>
              <w:spacing w:before="163"/>
              <w:ind w:left="10"/>
              <w:jc w:val="center"/>
              <w:rPr>
                <w:rFonts w:ascii="Times New Roman"/>
                <w:sz w:val="21"/>
              </w:rPr>
            </w:pPr>
            <w:r>
              <w:rPr>
                <w:rFonts w:ascii="Times New Roman"/>
                <w:w w:val="100"/>
                <w:sz w:val="21"/>
              </w:rPr>
              <w:t>8</w:t>
            </w:r>
          </w:p>
        </w:tc>
        <w:tc>
          <w:tcPr>
            <w:tcW w:w="3727" w:type="dxa"/>
          </w:tcPr>
          <w:p>
            <w:pPr>
              <w:pStyle w:val="TableParagraph"/>
              <w:spacing w:before="6"/>
              <w:ind w:left="0"/>
              <w:rPr>
                <w:sz w:val="25"/>
              </w:rPr>
            </w:pPr>
          </w:p>
          <w:p>
            <w:pPr>
              <w:pStyle w:val="TableParagraph"/>
              <w:ind w:left="126"/>
              <w:rPr>
                <w:sz w:val="21"/>
              </w:rPr>
            </w:pPr>
            <w:r>
              <w:rPr>
                <w:sz w:val="21"/>
              </w:rPr>
              <w:t>① 101 思想政治理论</w:t>
            </w:r>
          </w:p>
          <w:p>
            <w:pPr>
              <w:pStyle w:val="TableParagraph"/>
              <w:spacing w:before="86"/>
              <w:ind w:left="126"/>
              <w:rPr>
                <w:sz w:val="21"/>
              </w:rPr>
            </w:pPr>
            <w:r>
              <w:rPr>
                <w:sz w:val="21"/>
              </w:rPr>
              <w:t>② 201 英语一或 203 日语</w:t>
            </w:r>
          </w:p>
          <w:p>
            <w:pPr>
              <w:pStyle w:val="TableParagraph"/>
              <w:spacing w:before="84"/>
              <w:ind w:left="126"/>
              <w:rPr>
                <w:sz w:val="21"/>
              </w:rPr>
            </w:pPr>
            <w:r>
              <w:rPr>
                <w:sz w:val="21"/>
              </w:rPr>
              <w:t>③ 302 数学二</w:t>
            </w:r>
          </w:p>
          <w:p>
            <w:pPr>
              <w:pStyle w:val="TableParagraph"/>
              <w:spacing w:before="86"/>
              <w:ind w:left="126"/>
              <w:rPr>
                <w:sz w:val="21"/>
              </w:rPr>
            </w:pPr>
            <w:r>
              <w:rPr>
                <w:sz w:val="21"/>
              </w:rPr>
              <w:t>④ 801 无机化学或 802 物理化学或</w:t>
            </w:r>
          </w:p>
          <w:p>
            <w:pPr>
              <w:pStyle w:val="TableParagraph"/>
              <w:spacing w:before="84"/>
              <w:ind w:left="484"/>
              <w:rPr>
                <w:sz w:val="21"/>
              </w:rPr>
            </w:pPr>
            <w:r>
              <w:rPr>
                <w:sz w:val="21"/>
              </w:rPr>
              <w:t>803 生物化学或 804 分析化学</w:t>
            </w:r>
          </w:p>
        </w:tc>
        <w:tc>
          <w:tcPr>
            <w:tcW w:w="1976" w:type="dxa"/>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7"/>
              <w:rPr>
                <w:sz w:val="21"/>
              </w:rPr>
            </w:pPr>
            <w:r>
              <w:rPr>
                <w:rFonts w:ascii="Times New Roman" w:eastAsia="Times New Roman"/>
                <w:b/>
                <w:sz w:val="21"/>
              </w:rPr>
              <w:t>1001</w:t>
            </w:r>
            <w:r>
              <w:rPr>
                <w:rFonts w:ascii="Times New Roman" w:eastAsia="Times New Roman"/>
                <w:b/>
                <w:spacing w:val="4"/>
                <w:sz w:val="21"/>
              </w:rPr>
              <w:t> </w:t>
            </w:r>
            <w:r>
              <w:rPr>
                <w:spacing w:val="-2"/>
                <w:sz w:val="21"/>
              </w:rPr>
              <w:t>有机化学</w:t>
            </w:r>
          </w:p>
        </w:tc>
      </w:tr>
      <w:tr>
        <w:trPr>
          <w:trHeight w:val="2415" w:hRule="atLeast"/>
        </w:trPr>
        <w:tc>
          <w:tcPr>
            <w:tcW w:w="680" w:type="dxa"/>
            <w:tcBorders>
              <w:left w:val="double" w:sz="2" w:space="0" w:color="EBE9D7"/>
            </w:tcBorders>
          </w:tcPr>
          <w:p>
            <w:pPr>
              <w:pStyle w:val="TableParagraph"/>
              <w:spacing w:before="105"/>
              <w:ind w:left="123"/>
              <w:rPr>
                <w:rFonts w:ascii="Microsoft JhengHei"/>
                <w:b/>
                <w:sz w:val="18"/>
              </w:rPr>
            </w:pPr>
            <w:r>
              <w:rPr>
                <w:rFonts w:ascii="Microsoft JhengHei"/>
                <w:b/>
                <w:w w:val="95"/>
                <w:sz w:val="18"/>
              </w:rPr>
              <w:t>0817</w:t>
            </w:r>
          </w:p>
          <w:p>
            <w:pPr>
              <w:pStyle w:val="TableParagraph"/>
              <w:spacing w:line="194" w:lineRule="auto" w:before="139"/>
              <w:ind w:left="123" w:right="77"/>
              <w:jc w:val="both"/>
              <w:rPr>
                <w:rFonts w:ascii="Microsoft JhengHei" w:eastAsia="Microsoft JhengHei" w:hint="eastAsia"/>
                <w:b/>
                <w:sz w:val="18"/>
              </w:rPr>
            </w:pPr>
            <w:r>
              <w:rPr>
                <w:rFonts w:ascii="Microsoft JhengHei" w:eastAsia="Microsoft JhengHei" w:hint="eastAsia"/>
                <w:b/>
                <w:sz w:val="18"/>
              </w:rPr>
              <w:t>化学工程与技术</w:t>
            </w:r>
          </w:p>
        </w:tc>
        <w:tc>
          <w:tcPr>
            <w:tcW w:w="3338" w:type="dxa"/>
          </w:tcPr>
          <w:p>
            <w:pPr>
              <w:pStyle w:val="TableParagraph"/>
              <w:spacing w:before="99"/>
              <w:rPr>
                <w:rFonts w:ascii="Microsoft JhengHei" w:eastAsia="Microsoft JhengHei" w:hint="eastAsia"/>
                <w:b/>
                <w:sz w:val="21"/>
              </w:rPr>
            </w:pPr>
            <w:r>
              <w:rPr>
                <w:rFonts w:ascii="Microsoft JhengHei" w:eastAsia="Microsoft JhengHei" w:hint="eastAsia"/>
                <w:b/>
                <w:sz w:val="21"/>
              </w:rPr>
              <w:t>0817Z1 环境化工</w:t>
            </w:r>
          </w:p>
          <w:p>
            <w:pPr>
              <w:pStyle w:val="TableParagraph"/>
              <w:spacing w:before="11"/>
              <w:ind w:left="0"/>
              <w:rPr>
                <w:sz w:val="14"/>
              </w:rPr>
            </w:pPr>
          </w:p>
          <w:p>
            <w:pPr>
              <w:pStyle w:val="TableParagraph"/>
              <w:rPr>
                <w:sz w:val="18"/>
              </w:rPr>
            </w:pPr>
            <w:r>
              <w:rPr>
                <w:sz w:val="18"/>
              </w:rPr>
              <w:t>01(全日制)化学污染物分析技术</w:t>
            </w:r>
          </w:p>
          <w:p>
            <w:pPr>
              <w:pStyle w:val="TableParagraph"/>
              <w:spacing w:before="81"/>
              <w:rPr>
                <w:sz w:val="18"/>
              </w:rPr>
            </w:pPr>
            <w:r>
              <w:rPr>
                <w:sz w:val="18"/>
              </w:rPr>
              <w:t>02( 全日制) 制药过程污染控制技术</w:t>
            </w:r>
          </w:p>
          <w:p>
            <w:pPr>
              <w:pStyle w:val="TableParagraph"/>
              <w:spacing w:before="82"/>
              <w:rPr>
                <w:sz w:val="18"/>
              </w:rPr>
            </w:pPr>
            <w:r>
              <w:rPr>
                <w:sz w:val="18"/>
              </w:rPr>
              <w:t>03(全日制)高级氧化技术</w:t>
            </w:r>
          </w:p>
        </w:tc>
        <w:tc>
          <w:tcPr>
            <w:tcW w:w="605" w:type="dxa"/>
          </w:tcPr>
          <w:p>
            <w:pPr>
              <w:pStyle w:val="TableParagraph"/>
              <w:spacing w:before="160"/>
              <w:ind w:left="10"/>
              <w:jc w:val="center"/>
              <w:rPr>
                <w:rFonts w:ascii="Times New Roman"/>
                <w:sz w:val="21"/>
              </w:rPr>
            </w:pPr>
            <w:r>
              <w:rPr>
                <w:rFonts w:ascii="Times New Roman"/>
                <w:w w:val="100"/>
                <w:sz w:val="21"/>
              </w:rPr>
              <w:t>2</w:t>
            </w:r>
          </w:p>
        </w:tc>
        <w:tc>
          <w:tcPr>
            <w:tcW w:w="3727" w:type="dxa"/>
          </w:tcPr>
          <w:p>
            <w:pPr>
              <w:pStyle w:val="TableParagraph"/>
              <w:spacing w:before="6"/>
              <w:ind w:left="0"/>
              <w:rPr>
                <w:sz w:val="25"/>
              </w:rPr>
            </w:pPr>
          </w:p>
          <w:p>
            <w:pPr>
              <w:pStyle w:val="TableParagraph"/>
              <w:ind w:left="126"/>
              <w:rPr>
                <w:sz w:val="21"/>
              </w:rPr>
            </w:pPr>
            <w:r>
              <w:rPr>
                <w:sz w:val="21"/>
              </w:rPr>
              <w:t>① 101 思想政治理论</w:t>
            </w:r>
          </w:p>
          <w:p>
            <w:pPr>
              <w:pStyle w:val="TableParagraph"/>
              <w:spacing w:before="84"/>
              <w:ind w:left="126"/>
              <w:rPr>
                <w:sz w:val="21"/>
              </w:rPr>
            </w:pPr>
            <w:r>
              <w:rPr>
                <w:sz w:val="21"/>
              </w:rPr>
              <w:t>② 201 英语一或 203 日语</w:t>
            </w:r>
          </w:p>
          <w:p>
            <w:pPr>
              <w:pStyle w:val="TableParagraph"/>
              <w:spacing w:before="86"/>
              <w:ind w:left="126"/>
              <w:rPr>
                <w:sz w:val="21"/>
              </w:rPr>
            </w:pPr>
            <w:r>
              <w:rPr>
                <w:sz w:val="21"/>
              </w:rPr>
              <w:t>③ 302 数学二</w:t>
            </w:r>
          </w:p>
          <w:p>
            <w:pPr>
              <w:pStyle w:val="TableParagraph"/>
              <w:spacing w:before="86"/>
              <w:ind w:left="126"/>
              <w:rPr>
                <w:sz w:val="21"/>
              </w:rPr>
            </w:pPr>
            <w:r>
              <w:rPr>
                <w:sz w:val="21"/>
              </w:rPr>
              <w:t>④ 801 无机化学或 802 物理化学或</w:t>
            </w:r>
          </w:p>
          <w:p>
            <w:pPr>
              <w:pStyle w:val="TableParagraph"/>
              <w:spacing w:before="84"/>
              <w:ind w:left="441"/>
              <w:rPr>
                <w:sz w:val="21"/>
              </w:rPr>
            </w:pPr>
            <w:r>
              <w:rPr>
                <w:sz w:val="21"/>
              </w:rPr>
              <w:t>803 生物化学或 804 分析化学</w:t>
            </w:r>
          </w:p>
        </w:tc>
        <w:tc>
          <w:tcPr>
            <w:tcW w:w="1976" w:type="dxa"/>
          </w:tcPr>
          <w:p>
            <w:pPr>
              <w:pStyle w:val="TableParagraph"/>
              <w:spacing w:before="101"/>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50"/>
              <w:ind w:left="127"/>
              <w:rPr>
                <w:sz w:val="21"/>
              </w:rPr>
            </w:pPr>
            <w:r>
              <w:rPr>
                <w:rFonts w:ascii="Times New Roman" w:eastAsia="Times New Roman"/>
                <w:b/>
                <w:sz w:val="21"/>
              </w:rPr>
              <w:t>1036</w:t>
            </w:r>
            <w:r>
              <w:rPr>
                <w:rFonts w:ascii="Times New Roman" w:eastAsia="Times New Roman"/>
                <w:b/>
                <w:spacing w:val="4"/>
                <w:sz w:val="21"/>
              </w:rPr>
              <w:t> </w:t>
            </w:r>
            <w:r>
              <w:rPr>
                <w:spacing w:val="-2"/>
                <w:sz w:val="21"/>
              </w:rPr>
              <w:t>环境化学</w:t>
            </w:r>
          </w:p>
        </w:tc>
      </w:tr>
      <w:tr>
        <w:trPr>
          <w:trHeight w:val="3107" w:hRule="atLeast"/>
        </w:trPr>
        <w:tc>
          <w:tcPr>
            <w:tcW w:w="680" w:type="dxa"/>
            <w:tcBorders>
              <w:left w:val="double" w:sz="2" w:space="0" w:color="EBE9D7"/>
            </w:tcBorders>
          </w:tcPr>
          <w:p>
            <w:pPr>
              <w:pStyle w:val="TableParagraph"/>
              <w:spacing w:before="105"/>
              <w:ind w:left="123"/>
              <w:rPr>
                <w:rFonts w:ascii="Microsoft JhengHei"/>
                <w:b/>
                <w:sz w:val="18"/>
              </w:rPr>
            </w:pPr>
            <w:r>
              <w:rPr>
                <w:rFonts w:ascii="Microsoft JhengHei"/>
                <w:b/>
                <w:w w:val="95"/>
                <w:sz w:val="18"/>
              </w:rPr>
              <w:t>1006</w:t>
            </w:r>
          </w:p>
          <w:p>
            <w:pPr>
              <w:pStyle w:val="TableParagraph"/>
              <w:spacing w:line="194" w:lineRule="auto" w:before="139"/>
              <w:ind w:left="123" w:right="77"/>
              <w:jc w:val="both"/>
              <w:rPr>
                <w:rFonts w:ascii="Microsoft JhengHei" w:eastAsia="Microsoft JhengHei" w:hint="eastAsia"/>
                <w:b/>
                <w:sz w:val="18"/>
              </w:rPr>
            </w:pPr>
            <w:r>
              <w:rPr>
                <w:rFonts w:ascii="Microsoft JhengHei" w:eastAsia="Microsoft JhengHei" w:hint="eastAsia"/>
                <w:b/>
                <w:sz w:val="18"/>
              </w:rPr>
              <w:t>中西医结合</w:t>
            </w:r>
          </w:p>
        </w:tc>
        <w:tc>
          <w:tcPr>
            <w:tcW w:w="3338" w:type="dxa"/>
          </w:tcPr>
          <w:p>
            <w:pPr>
              <w:pStyle w:val="TableParagraph"/>
              <w:spacing w:before="99"/>
              <w:rPr>
                <w:rFonts w:ascii="Microsoft JhengHei" w:eastAsia="Microsoft JhengHei" w:hint="eastAsia"/>
                <w:b/>
                <w:sz w:val="21"/>
              </w:rPr>
            </w:pPr>
            <w:r>
              <w:rPr>
                <w:rFonts w:ascii="Microsoft JhengHei" w:eastAsia="Microsoft JhengHei" w:hint="eastAsia"/>
                <w:b/>
                <w:sz w:val="21"/>
              </w:rPr>
              <w:t>100601 中西医结合基础</w:t>
            </w:r>
          </w:p>
          <w:p>
            <w:pPr>
              <w:pStyle w:val="TableParagraph"/>
              <w:spacing w:line="280" w:lineRule="auto" w:before="150"/>
              <w:ind w:right="111"/>
              <w:rPr>
                <w:sz w:val="18"/>
              </w:rPr>
            </w:pPr>
            <w:r>
              <w:rPr>
                <w:sz w:val="18"/>
              </w:rPr>
              <w:t>01(全日制)中药治疗神经退行性疾病作用机制研究</w:t>
            </w:r>
          </w:p>
          <w:p>
            <w:pPr>
              <w:pStyle w:val="TableParagraph"/>
              <w:spacing w:line="280" w:lineRule="auto"/>
              <w:ind w:right="111"/>
              <w:rPr>
                <w:sz w:val="18"/>
              </w:rPr>
            </w:pPr>
            <w:r>
              <w:rPr>
                <w:sz w:val="18"/>
              </w:rPr>
              <w:t>02(全日制)天然植物活性物质抗菌抗炎作用研究</w:t>
            </w:r>
          </w:p>
          <w:p>
            <w:pPr>
              <w:pStyle w:val="TableParagraph"/>
              <w:spacing w:line="280" w:lineRule="auto"/>
              <w:ind w:right="111"/>
              <w:rPr>
                <w:sz w:val="18"/>
              </w:rPr>
            </w:pPr>
            <w:r>
              <w:rPr>
                <w:spacing w:val="4"/>
                <w:sz w:val="18"/>
              </w:rPr>
              <w:t>03</w:t>
            </w:r>
            <w:r>
              <w:rPr>
                <w:spacing w:val="8"/>
                <w:sz w:val="18"/>
              </w:rPr>
              <w:t>(全日制)中药治疗缺血性脑卒中的作用机制研究</w:t>
            </w:r>
          </w:p>
          <w:p>
            <w:pPr>
              <w:pStyle w:val="TableParagraph"/>
              <w:spacing w:line="280" w:lineRule="auto"/>
              <w:ind w:right="111"/>
              <w:rPr>
                <w:sz w:val="18"/>
              </w:rPr>
            </w:pPr>
            <w:r>
              <w:rPr>
                <w:spacing w:val="4"/>
                <w:sz w:val="18"/>
              </w:rPr>
              <w:t>04</w:t>
            </w:r>
            <w:r>
              <w:rPr>
                <w:spacing w:val="8"/>
                <w:sz w:val="18"/>
              </w:rPr>
              <w:t>(全日制)中医扶正固本理论辅助肿瘤放化疗研究</w:t>
            </w:r>
          </w:p>
        </w:tc>
        <w:tc>
          <w:tcPr>
            <w:tcW w:w="605" w:type="dxa"/>
          </w:tcPr>
          <w:p>
            <w:pPr>
              <w:pStyle w:val="TableParagraph"/>
              <w:spacing w:before="160"/>
              <w:ind w:left="10"/>
              <w:jc w:val="center"/>
              <w:rPr>
                <w:rFonts w:ascii="Times New Roman"/>
                <w:sz w:val="21"/>
              </w:rPr>
            </w:pPr>
            <w:r>
              <w:rPr>
                <w:rFonts w:ascii="Times New Roman"/>
                <w:w w:val="100"/>
                <w:sz w:val="21"/>
              </w:rPr>
              <w:t>2</w:t>
            </w:r>
          </w:p>
        </w:tc>
        <w:tc>
          <w:tcPr>
            <w:tcW w:w="3727" w:type="dxa"/>
          </w:tcPr>
          <w:p>
            <w:pPr>
              <w:pStyle w:val="TableParagraph"/>
              <w:ind w:left="0"/>
              <w:rPr>
                <w:sz w:val="20"/>
              </w:rPr>
            </w:pPr>
          </w:p>
          <w:p>
            <w:pPr>
              <w:pStyle w:val="TableParagraph"/>
              <w:ind w:left="0"/>
              <w:rPr>
                <w:sz w:val="20"/>
              </w:rPr>
            </w:pPr>
          </w:p>
          <w:p>
            <w:pPr>
              <w:pStyle w:val="TableParagraph"/>
              <w:spacing w:before="128"/>
              <w:ind w:left="126"/>
              <w:rPr>
                <w:sz w:val="21"/>
              </w:rPr>
            </w:pPr>
            <w:r>
              <w:rPr>
                <w:sz w:val="21"/>
              </w:rPr>
              <w:t>① 101 思想政治理论</w:t>
            </w:r>
          </w:p>
          <w:p>
            <w:pPr>
              <w:pStyle w:val="TableParagraph"/>
              <w:spacing w:before="84"/>
              <w:ind w:left="126"/>
              <w:rPr>
                <w:sz w:val="21"/>
              </w:rPr>
            </w:pPr>
            <w:r>
              <w:rPr>
                <w:sz w:val="21"/>
              </w:rPr>
              <w:t>② 201 英语一或 203 日语</w:t>
            </w:r>
          </w:p>
          <w:p>
            <w:pPr>
              <w:pStyle w:val="TableParagraph"/>
              <w:spacing w:before="86"/>
              <w:ind w:left="126"/>
              <w:rPr>
                <w:sz w:val="21"/>
              </w:rPr>
            </w:pPr>
            <w:r>
              <w:rPr>
                <w:sz w:val="21"/>
              </w:rPr>
              <w:t>③ 611 药学基础综合或</w:t>
            </w:r>
          </w:p>
          <w:p>
            <w:pPr>
              <w:pStyle w:val="TableParagraph"/>
              <w:spacing w:before="84"/>
              <w:ind w:left="441"/>
              <w:rPr>
                <w:sz w:val="21"/>
              </w:rPr>
            </w:pPr>
            <w:r>
              <w:rPr>
                <w:sz w:val="21"/>
              </w:rPr>
              <w:t>616 医学综合</w:t>
            </w:r>
          </w:p>
          <w:p>
            <w:pPr>
              <w:pStyle w:val="TableParagraph"/>
              <w:spacing w:before="86"/>
              <w:ind w:left="126"/>
              <w:rPr>
                <w:sz w:val="21"/>
              </w:rPr>
            </w:pPr>
            <w:r>
              <w:rPr>
                <w:sz w:val="21"/>
              </w:rPr>
              <w:t>④ 无</w:t>
            </w:r>
          </w:p>
        </w:tc>
        <w:tc>
          <w:tcPr>
            <w:tcW w:w="1976" w:type="dxa"/>
          </w:tcPr>
          <w:p>
            <w:pPr>
              <w:pStyle w:val="TableParagraph"/>
              <w:spacing w:before="101"/>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50"/>
              <w:ind w:left="127"/>
              <w:rPr>
                <w:sz w:val="21"/>
              </w:rPr>
            </w:pPr>
            <w:r>
              <w:rPr>
                <w:rFonts w:ascii="Times New Roman" w:eastAsia="Times New Roman"/>
                <w:b/>
                <w:sz w:val="21"/>
              </w:rPr>
              <w:t>1012 </w:t>
            </w:r>
            <w:r>
              <w:rPr>
                <w:sz w:val="21"/>
              </w:rPr>
              <w:t>药理学</w:t>
            </w:r>
          </w:p>
        </w:tc>
      </w:tr>
    </w:tbl>
    <w:p>
      <w:pPr>
        <w:spacing w:after="0"/>
        <w:rPr>
          <w:sz w:val="21"/>
        </w:rPr>
        <w:sectPr>
          <w:pgSz w:w="11910" w:h="16840"/>
          <w:pgMar w:header="0" w:footer="773" w:top="1380" w:bottom="960" w:left="860" w:right="320"/>
        </w:sectPr>
      </w:pPr>
    </w:p>
    <w:tbl>
      <w:tblPr>
        <w:tblW w:w="0" w:type="auto"/>
        <w:jc w:val="left"/>
        <w:tblInd w:w="156"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top w:w="0" w:type="dxa"/>
          <w:left w:w="0" w:type="dxa"/>
          <w:bottom w:w="0" w:type="dxa"/>
          <w:right w:w="0" w:type="dxa"/>
        </w:tblCellMar>
        <w:tblLook w:val="01E0"/>
      </w:tblPr>
      <w:tblGrid>
        <w:gridCol w:w="680"/>
        <w:gridCol w:w="3338"/>
        <w:gridCol w:w="605"/>
        <w:gridCol w:w="3727"/>
        <w:gridCol w:w="1976"/>
      </w:tblGrid>
      <w:tr>
        <w:trPr>
          <w:trHeight w:val="911" w:hRule="atLeast"/>
        </w:trPr>
        <w:tc>
          <w:tcPr>
            <w:tcW w:w="680" w:type="dxa"/>
            <w:tcBorders>
              <w:left w:val="double" w:sz="2" w:space="0" w:color="EBE9D7"/>
            </w:tcBorders>
          </w:tcPr>
          <w:p>
            <w:pPr>
              <w:pStyle w:val="TableParagraph"/>
              <w:spacing w:line="180" w:lineRule="auto" w:before="65"/>
              <w:ind w:left="123" w:right="77" w:firstLine="16"/>
              <w:jc w:val="both"/>
              <w:rPr>
                <w:rFonts w:ascii="Microsoft JhengHei" w:eastAsia="Microsoft JhengHei" w:hint="eastAsia"/>
                <w:b/>
                <w:sz w:val="18"/>
              </w:rPr>
            </w:pPr>
            <w:r>
              <w:rPr>
                <w:rFonts w:ascii="Microsoft JhengHei" w:eastAsia="Microsoft JhengHei" w:hint="eastAsia"/>
                <w:b/>
                <w:sz w:val="18"/>
              </w:rPr>
              <w:t>所属一级学科</w:t>
            </w:r>
          </w:p>
        </w:tc>
        <w:tc>
          <w:tcPr>
            <w:tcW w:w="3338" w:type="dxa"/>
          </w:tcPr>
          <w:p>
            <w:pPr>
              <w:pStyle w:val="TableParagraph"/>
              <w:spacing w:line="321" w:lineRule="exact"/>
              <w:ind w:left="794" w:right="778"/>
              <w:jc w:val="center"/>
              <w:rPr>
                <w:rFonts w:ascii="Microsoft JhengHei" w:eastAsia="Microsoft JhengHei" w:hint="eastAsia"/>
                <w:b/>
                <w:sz w:val="21"/>
              </w:rPr>
            </w:pPr>
            <w:r>
              <w:rPr>
                <w:rFonts w:ascii="Microsoft JhengHei" w:eastAsia="Microsoft JhengHei" w:hint="eastAsia"/>
                <w:b/>
                <w:sz w:val="21"/>
              </w:rPr>
              <w:t>专业代码、名称及</w:t>
            </w:r>
          </w:p>
          <w:p>
            <w:pPr>
              <w:pStyle w:val="TableParagraph"/>
              <w:spacing w:before="41"/>
              <w:ind w:left="794" w:right="778"/>
              <w:jc w:val="center"/>
              <w:rPr>
                <w:rFonts w:ascii="Microsoft JhengHei" w:eastAsia="Microsoft JhengHei" w:hint="eastAsia"/>
                <w:b/>
                <w:sz w:val="21"/>
              </w:rPr>
            </w:pPr>
            <w:r>
              <w:rPr>
                <w:rFonts w:ascii="Microsoft JhengHei" w:eastAsia="Microsoft JhengHei" w:hint="eastAsia"/>
                <w:b/>
                <w:sz w:val="21"/>
              </w:rPr>
              <w:t>研究方向</w:t>
            </w:r>
          </w:p>
        </w:tc>
        <w:tc>
          <w:tcPr>
            <w:tcW w:w="605" w:type="dxa"/>
          </w:tcPr>
          <w:p>
            <w:pPr>
              <w:pStyle w:val="TableParagraph"/>
              <w:spacing w:before="9"/>
              <w:ind w:left="0"/>
              <w:rPr>
                <w:sz w:val="15"/>
              </w:rPr>
            </w:pPr>
          </w:p>
          <w:p>
            <w:pPr>
              <w:pStyle w:val="TableParagraph"/>
              <w:spacing w:line="194" w:lineRule="auto"/>
              <w:ind w:left="179" w:right="167"/>
              <w:rPr>
                <w:rFonts w:ascii="Microsoft JhengHei" w:eastAsia="Microsoft JhengHei" w:hint="eastAsia"/>
                <w:b/>
                <w:sz w:val="21"/>
              </w:rPr>
            </w:pPr>
            <w:r>
              <w:rPr>
                <w:rFonts w:ascii="Microsoft JhengHei" w:eastAsia="Microsoft JhengHei" w:hint="eastAsia"/>
                <w:b/>
                <w:sz w:val="21"/>
              </w:rPr>
              <w:t>人数</w:t>
            </w:r>
          </w:p>
        </w:tc>
        <w:tc>
          <w:tcPr>
            <w:tcW w:w="3727" w:type="dxa"/>
          </w:tcPr>
          <w:p>
            <w:pPr>
              <w:pStyle w:val="TableParagraph"/>
              <w:ind w:left="0"/>
              <w:rPr>
                <w:sz w:val="16"/>
              </w:rPr>
            </w:pPr>
          </w:p>
          <w:p>
            <w:pPr>
              <w:pStyle w:val="TableParagraph"/>
              <w:ind w:left="1407" w:right="1394"/>
              <w:jc w:val="center"/>
              <w:rPr>
                <w:rFonts w:ascii="Microsoft JhengHei" w:eastAsia="Microsoft JhengHei" w:hint="eastAsia"/>
                <w:b/>
                <w:sz w:val="21"/>
              </w:rPr>
            </w:pPr>
            <w:r>
              <w:rPr>
                <w:rFonts w:ascii="Microsoft JhengHei" w:eastAsia="Microsoft JhengHei" w:hint="eastAsia"/>
                <w:b/>
                <w:sz w:val="21"/>
              </w:rPr>
              <w:t>考试科目</w:t>
            </w:r>
          </w:p>
        </w:tc>
        <w:tc>
          <w:tcPr>
            <w:tcW w:w="1976" w:type="dxa"/>
          </w:tcPr>
          <w:p>
            <w:pPr>
              <w:pStyle w:val="TableParagraph"/>
              <w:spacing w:before="7"/>
              <w:ind w:left="0"/>
              <w:rPr>
                <w:sz w:val="17"/>
              </w:rPr>
            </w:pPr>
          </w:p>
          <w:p>
            <w:pPr>
              <w:pStyle w:val="TableParagraph"/>
              <w:ind w:left="742" w:right="728"/>
              <w:jc w:val="center"/>
              <w:rPr>
                <w:rFonts w:ascii="Microsoft JhengHei" w:eastAsia="Microsoft JhengHei" w:hint="eastAsia"/>
                <w:b/>
                <w:sz w:val="21"/>
              </w:rPr>
            </w:pPr>
            <w:r>
              <w:rPr>
                <w:rFonts w:ascii="Microsoft JhengHei" w:eastAsia="Microsoft JhengHei" w:hint="eastAsia"/>
                <w:b/>
                <w:sz w:val="21"/>
              </w:rPr>
              <w:t>备注</w:t>
            </w:r>
          </w:p>
        </w:tc>
      </w:tr>
      <w:tr>
        <w:trPr>
          <w:trHeight w:val="2292" w:hRule="atLeast"/>
        </w:trPr>
        <w:tc>
          <w:tcPr>
            <w:tcW w:w="680" w:type="dxa"/>
            <w:tcBorders>
              <w:left w:val="double" w:sz="2" w:space="0" w:color="EBE9D7"/>
            </w:tcBorders>
          </w:tcPr>
          <w:p>
            <w:pPr>
              <w:pStyle w:val="TableParagraph"/>
              <w:spacing w:before="107"/>
              <w:ind w:left="123"/>
              <w:rPr>
                <w:rFonts w:ascii="Microsoft JhengHei"/>
                <w:b/>
                <w:sz w:val="18"/>
              </w:rPr>
            </w:pPr>
            <w:r>
              <w:rPr>
                <w:rFonts w:ascii="Microsoft JhengHei"/>
                <w:b/>
                <w:w w:val="95"/>
                <w:sz w:val="18"/>
              </w:rPr>
              <w:t>1006</w:t>
            </w:r>
          </w:p>
          <w:p>
            <w:pPr>
              <w:pStyle w:val="TableParagraph"/>
              <w:spacing w:line="194" w:lineRule="auto" w:before="140"/>
              <w:ind w:left="123" w:right="77"/>
              <w:jc w:val="both"/>
              <w:rPr>
                <w:rFonts w:ascii="Microsoft JhengHei" w:eastAsia="Microsoft JhengHei" w:hint="eastAsia"/>
                <w:b/>
                <w:sz w:val="18"/>
              </w:rPr>
            </w:pPr>
            <w:r>
              <w:rPr>
                <w:rFonts w:ascii="Microsoft JhengHei" w:eastAsia="Microsoft JhengHei" w:hint="eastAsia"/>
                <w:b/>
                <w:sz w:val="18"/>
              </w:rPr>
              <w:t>中西医结合</w:t>
            </w:r>
          </w:p>
        </w:tc>
        <w:tc>
          <w:tcPr>
            <w:tcW w:w="3338" w:type="dxa"/>
          </w:tcPr>
          <w:p>
            <w:pPr>
              <w:pStyle w:val="TableParagraph"/>
              <w:spacing w:before="101"/>
              <w:rPr>
                <w:rFonts w:ascii="Microsoft JhengHei" w:eastAsia="Microsoft JhengHei" w:hint="eastAsia"/>
                <w:b/>
                <w:sz w:val="21"/>
              </w:rPr>
            </w:pPr>
            <w:r>
              <w:rPr>
                <w:rFonts w:ascii="Microsoft JhengHei" w:eastAsia="Microsoft JhengHei" w:hint="eastAsia"/>
                <w:b/>
                <w:sz w:val="21"/>
              </w:rPr>
              <w:t>100602 中西医结合临床</w:t>
            </w:r>
          </w:p>
          <w:p>
            <w:pPr>
              <w:pStyle w:val="TableParagraph"/>
              <w:spacing w:line="244" w:lineRule="auto" w:before="150"/>
              <w:ind w:right="282"/>
              <w:rPr>
                <w:sz w:val="18"/>
              </w:rPr>
            </w:pPr>
            <w:r>
              <w:rPr>
                <w:sz w:val="18"/>
              </w:rPr>
              <w:t>01(全日制)免疫性疾病发病机制及中西医结合治疗研究</w:t>
            </w:r>
          </w:p>
        </w:tc>
        <w:tc>
          <w:tcPr>
            <w:tcW w:w="605" w:type="dxa"/>
          </w:tcPr>
          <w:p>
            <w:pPr>
              <w:pStyle w:val="TableParagraph"/>
              <w:spacing w:before="163"/>
              <w:ind w:left="232"/>
              <w:rPr>
                <w:rFonts w:ascii="Times New Roman"/>
                <w:sz w:val="21"/>
              </w:rPr>
            </w:pPr>
            <w:r>
              <w:rPr>
                <w:rFonts w:ascii="Times New Roman"/>
                <w:w w:val="100"/>
                <w:sz w:val="21"/>
              </w:rPr>
              <w:t>1</w:t>
            </w:r>
          </w:p>
        </w:tc>
        <w:tc>
          <w:tcPr>
            <w:tcW w:w="3727" w:type="dxa"/>
          </w:tcPr>
          <w:p>
            <w:pPr>
              <w:pStyle w:val="TableParagraph"/>
              <w:spacing w:before="10"/>
              <w:ind w:left="0"/>
              <w:rPr>
                <w:sz w:val="23"/>
              </w:rPr>
            </w:pPr>
          </w:p>
          <w:p>
            <w:pPr>
              <w:pStyle w:val="TableParagraph"/>
              <w:ind w:left="126"/>
              <w:rPr>
                <w:sz w:val="21"/>
              </w:rPr>
            </w:pPr>
            <w:r>
              <w:rPr>
                <w:sz w:val="21"/>
              </w:rPr>
              <w:t>① 101 思想政治理论</w:t>
            </w:r>
          </w:p>
          <w:p>
            <w:pPr>
              <w:pStyle w:val="TableParagraph"/>
              <w:spacing w:before="57"/>
              <w:ind w:left="126"/>
              <w:rPr>
                <w:sz w:val="21"/>
              </w:rPr>
            </w:pPr>
            <w:r>
              <w:rPr>
                <w:sz w:val="21"/>
              </w:rPr>
              <w:t>② 201 英语一或 203 日语</w:t>
            </w:r>
          </w:p>
          <w:p>
            <w:pPr>
              <w:pStyle w:val="TableParagraph"/>
              <w:spacing w:before="58"/>
              <w:ind w:left="126"/>
              <w:rPr>
                <w:sz w:val="21"/>
              </w:rPr>
            </w:pPr>
            <w:r>
              <w:rPr>
                <w:sz w:val="21"/>
              </w:rPr>
              <w:t>③ 611 药学基础综合或</w:t>
            </w:r>
          </w:p>
          <w:p>
            <w:pPr>
              <w:pStyle w:val="TableParagraph"/>
              <w:spacing w:before="84"/>
              <w:ind w:left="441"/>
              <w:rPr>
                <w:sz w:val="21"/>
              </w:rPr>
            </w:pPr>
            <w:r>
              <w:rPr>
                <w:sz w:val="21"/>
              </w:rPr>
              <w:t>616 医学综合</w:t>
            </w:r>
          </w:p>
          <w:p>
            <w:pPr>
              <w:pStyle w:val="TableParagraph"/>
              <w:spacing w:before="86"/>
              <w:ind w:left="126"/>
              <w:rPr>
                <w:sz w:val="21"/>
              </w:rPr>
            </w:pPr>
            <w:r>
              <w:rPr>
                <w:sz w:val="21"/>
              </w:rPr>
              <w:t>④ 无</w:t>
            </w:r>
          </w:p>
        </w:tc>
        <w:tc>
          <w:tcPr>
            <w:tcW w:w="1976" w:type="dxa"/>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7"/>
              <w:rPr>
                <w:sz w:val="21"/>
              </w:rPr>
            </w:pPr>
            <w:r>
              <w:rPr>
                <w:rFonts w:ascii="Times New Roman" w:eastAsia="Times New Roman"/>
                <w:b/>
                <w:sz w:val="21"/>
              </w:rPr>
              <w:t>1018 </w:t>
            </w:r>
            <w:r>
              <w:rPr>
                <w:sz w:val="21"/>
              </w:rPr>
              <w:t>临床免疫学</w:t>
            </w:r>
          </w:p>
        </w:tc>
      </w:tr>
      <w:tr>
        <w:trPr>
          <w:trHeight w:val="3745" w:hRule="atLeast"/>
        </w:trPr>
        <w:tc>
          <w:tcPr>
            <w:tcW w:w="680" w:type="dxa"/>
            <w:tcBorders>
              <w:left w:val="double" w:sz="2" w:space="0" w:color="EBE9D7"/>
            </w:tcBorders>
          </w:tcPr>
          <w:p>
            <w:pPr>
              <w:pStyle w:val="TableParagraph"/>
              <w:spacing w:before="107"/>
              <w:ind w:left="123"/>
              <w:rPr>
                <w:rFonts w:ascii="Microsoft JhengHei"/>
                <w:b/>
                <w:sz w:val="18"/>
              </w:rPr>
            </w:pPr>
            <w:r>
              <w:rPr>
                <w:rFonts w:ascii="Microsoft JhengHei"/>
                <w:b/>
                <w:w w:val="95"/>
                <w:sz w:val="18"/>
              </w:rPr>
              <w:t>1007</w:t>
            </w:r>
          </w:p>
          <w:p>
            <w:pPr>
              <w:pStyle w:val="TableParagraph"/>
              <w:spacing w:before="95"/>
              <w:ind w:left="123"/>
              <w:rPr>
                <w:rFonts w:ascii="Microsoft JhengHei" w:eastAsia="Microsoft JhengHei" w:hint="eastAsia"/>
                <w:b/>
                <w:sz w:val="18"/>
              </w:rPr>
            </w:pPr>
            <w:r>
              <w:rPr>
                <w:rFonts w:ascii="Microsoft JhengHei" w:eastAsia="Microsoft JhengHei" w:hint="eastAsia"/>
                <w:b/>
                <w:sz w:val="18"/>
              </w:rPr>
              <w:t>药学</w:t>
            </w:r>
          </w:p>
        </w:tc>
        <w:tc>
          <w:tcPr>
            <w:tcW w:w="3338" w:type="dxa"/>
          </w:tcPr>
          <w:p>
            <w:pPr>
              <w:pStyle w:val="TableParagraph"/>
              <w:spacing w:before="101"/>
              <w:rPr>
                <w:rFonts w:ascii="Microsoft JhengHei" w:eastAsia="Microsoft JhengHei" w:hint="eastAsia"/>
                <w:b/>
                <w:sz w:val="21"/>
              </w:rPr>
            </w:pPr>
            <w:r>
              <w:rPr>
                <w:rFonts w:ascii="Microsoft JhengHei" w:eastAsia="Microsoft JhengHei" w:hint="eastAsia"/>
                <w:b/>
                <w:sz w:val="21"/>
              </w:rPr>
              <w:t>100701 药物化学</w:t>
            </w:r>
          </w:p>
          <w:p>
            <w:pPr>
              <w:pStyle w:val="TableParagraph"/>
              <w:spacing w:before="148"/>
              <w:rPr>
                <w:sz w:val="18"/>
              </w:rPr>
            </w:pPr>
            <w:r>
              <w:rPr>
                <w:sz w:val="18"/>
              </w:rPr>
              <w:t>01(</w:t>
            </w:r>
            <w:r>
              <w:rPr>
                <w:spacing w:val="-19"/>
                <w:sz w:val="18"/>
              </w:rPr>
              <w:t>全日制)针对重大疾病的创新药物研究</w:t>
            </w:r>
          </w:p>
          <w:p>
            <w:pPr>
              <w:pStyle w:val="TableParagraph"/>
              <w:spacing w:line="280" w:lineRule="auto" w:before="38"/>
              <w:ind w:right="111"/>
              <w:rPr>
                <w:sz w:val="18"/>
              </w:rPr>
            </w:pPr>
            <w:r>
              <w:rPr>
                <w:spacing w:val="4"/>
                <w:sz w:val="18"/>
              </w:rPr>
              <w:t>02</w:t>
            </w:r>
            <w:r>
              <w:rPr>
                <w:spacing w:val="8"/>
                <w:sz w:val="18"/>
              </w:rPr>
              <w:t>(全日制)天然活性物质全合成和结构改造及其活性研究</w:t>
            </w:r>
          </w:p>
          <w:p>
            <w:pPr>
              <w:pStyle w:val="TableParagraph"/>
              <w:spacing w:line="280" w:lineRule="auto"/>
              <w:ind w:right="111"/>
              <w:rPr>
                <w:sz w:val="18"/>
              </w:rPr>
            </w:pPr>
            <w:r>
              <w:rPr>
                <w:spacing w:val="4"/>
                <w:sz w:val="18"/>
              </w:rPr>
              <w:t>03</w:t>
            </w:r>
            <w:r>
              <w:rPr>
                <w:spacing w:val="8"/>
                <w:sz w:val="18"/>
              </w:rPr>
              <w:t>(全日制)组合化学和绿色化学在新药研究中的应用研究</w:t>
            </w:r>
          </w:p>
          <w:p>
            <w:pPr>
              <w:pStyle w:val="TableParagraph"/>
              <w:spacing w:line="280" w:lineRule="auto"/>
              <w:ind w:right="111"/>
              <w:rPr>
                <w:sz w:val="18"/>
              </w:rPr>
            </w:pPr>
            <w:r>
              <w:rPr>
                <w:sz w:val="18"/>
              </w:rPr>
              <w:t>04(全日制)化合物库的建立与发展和化学信息学研究</w:t>
            </w:r>
          </w:p>
          <w:p>
            <w:pPr>
              <w:pStyle w:val="TableParagraph"/>
              <w:spacing w:line="280" w:lineRule="auto"/>
              <w:ind w:right="111"/>
              <w:rPr>
                <w:sz w:val="18"/>
              </w:rPr>
            </w:pPr>
            <w:r>
              <w:rPr>
                <w:sz w:val="18"/>
              </w:rPr>
              <w:t>05(全日制)非专利药物合成工艺产业化研究</w:t>
            </w:r>
          </w:p>
          <w:p>
            <w:pPr>
              <w:pStyle w:val="TableParagraph"/>
              <w:spacing w:line="280" w:lineRule="auto"/>
              <w:ind w:right="111"/>
              <w:rPr>
                <w:sz w:val="18"/>
              </w:rPr>
            </w:pPr>
            <w:r>
              <w:rPr>
                <w:sz w:val="18"/>
              </w:rPr>
              <w:t>06(全日制)抗感染药物及抗病毒药物的研与开发</w:t>
            </w:r>
          </w:p>
        </w:tc>
        <w:tc>
          <w:tcPr>
            <w:tcW w:w="605" w:type="dxa"/>
          </w:tcPr>
          <w:p>
            <w:pPr>
              <w:pStyle w:val="TableParagraph"/>
              <w:spacing w:before="163"/>
              <w:ind w:left="179"/>
              <w:rPr>
                <w:rFonts w:ascii="Times New Roman"/>
                <w:sz w:val="21"/>
              </w:rPr>
            </w:pPr>
            <w:r>
              <w:rPr>
                <w:rFonts w:ascii="Times New Roman"/>
                <w:sz w:val="21"/>
              </w:rPr>
              <w:t>60</w:t>
            </w:r>
          </w:p>
        </w:tc>
        <w:tc>
          <w:tcPr>
            <w:tcW w:w="3727" w:type="dxa"/>
          </w:tcPr>
          <w:p>
            <w:pPr>
              <w:pStyle w:val="TableParagraph"/>
              <w:spacing w:before="11"/>
              <w:ind w:left="0"/>
              <w:rPr>
                <w:sz w:val="28"/>
              </w:rPr>
            </w:pPr>
          </w:p>
          <w:p>
            <w:pPr>
              <w:pStyle w:val="TableParagraph"/>
              <w:ind w:left="126"/>
              <w:rPr>
                <w:sz w:val="21"/>
              </w:rPr>
            </w:pPr>
            <w:r>
              <w:rPr>
                <w:sz w:val="21"/>
              </w:rPr>
              <w:t>① 101 思想政治理论</w:t>
            </w:r>
          </w:p>
          <w:p>
            <w:pPr>
              <w:pStyle w:val="TableParagraph"/>
              <w:spacing w:before="84"/>
              <w:ind w:left="126"/>
              <w:rPr>
                <w:sz w:val="21"/>
              </w:rPr>
            </w:pPr>
            <w:r>
              <w:rPr>
                <w:sz w:val="21"/>
              </w:rPr>
              <w:t>② 201 英语一或 203 日语</w:t>
            </w:r>
          </w:p>
          <w:p>
            <w:pPr>
              <w:pStyle w:val="TableParagraph"/>
              <w:spacing w:before="86"/>
              <w:ind w:left="126"/>
              <w:rPr>
                <w:sz w:val="21"/>
              </w:rPr>
            </w:pPr>
            <w:r>
              <w:rPr>
                <w:sz w:val="21"/>
              </w:rPr>
              <w:t>③ 611 药学基础综合</w:t>
            </w:r>
          </w:p>
          <w:p>
            <w:pPr>
              <w:pStyle w:val="TableParagraph"/>
              <w:spacing w:before="84"/>
              <w:ind w:left="126"/>
              <w:rPr>
                <w:sz w:val="21"/>
              </w:rPr>
            </w:pPr>
            <w:r>
              <w:rPr>
                <w:sz w:val="21"/>
              </w:rPr>
              <w:t>④ 无</w:t>
            </w:r>
          </w:p>
        </w:tc>
        <w:tc>
          <w:tcPr>
            <w:tcW w:w="1976" w:type="dxa"/>
          </w:tcPr>
          <w:p>
            <w:pPr>
              <w:pStyle w:val="TableParagraph"/>
              <w:spacing w:line="312" w:lineRule="auto" w:before="103"/>
              <w:ind w:left="127" w:right="272"/>
              <w:rPr>
                <w:sz w:val="18"/>
              </w:rPr>
            </w:pPr>
            <w:r>
              <w:rPr>
                <w:rFonts w:ascii="Microsoft YaHei" w:eastAsia="Microsoft YaHei" w:hint="eastAsia"/>
                <w:b/>
                <w:sz w:val="21"/>
              </w:rPr>
              <w:t>复试专业课： </w:t>
            </w:r>
            <w:r>
              <w:rPr>
                <w:rFonts w:ascii="Times New Roman" w:eastAsia="Times New Roman"/>
                <w:b/>
                <w:sz w:val="21"/>
              </w:rPr>
              <w:t>1007 </w:t>
            </w:r>
            <w:r>
              <w:rPr>
                <w:rFonts w:ascii="Microsoft YaHei" w:eastAsia="Microsoft YaHei" w:hint="eastAsia"/>
                <w:b/>
                <w:sz w:val="21"/>
              </w:rPr>
              <w:t>药学综合一</w:t>
            </w:r>
            <w:r>
              <w:rPr>
                <w:sz w:val="18"/>
              </w:rPr>
              <w:t>药物化学（</w:t>
            </w:r>
            <w:r>
              <w:rPr>
                <w:rFonts w:ascii="Times New Roman" w:eastAsia="Times New Roman"/>
                <w:sz w:val="18"/>
              </w:rPr>
              <w:t>70%</w:t>
            </w:r>
            <w:r>
              <w:rPr>
                <w:sz w:val="18"/>
              </w:rPr>
              <w:t>）</w:t>
            </w:r>
          </w:p>
          <w:p>
            <w:pPr>
              <w:pStyle w:val="TableParagraph"/>
              <w:spacing w:before="88"/>
              <w:ind w:left="127"/>
              <w:rPr>
                <w:sz w:val="18"/>
              </w:rPr>
            </w:pPr>
            <w:r>
              <w:rPr>
                <w:sz w:val="18"/>
              </w:rPr>
              <w:t>药物合成反应（</w:t>
            </w:r>
            <w:r>
              <w:rPr>
                <w:rFonts w:ascii="Times New Roman" w:eastAsia="Times New Roman"/>
                <w:sz w:val="18"/>
              </w:rPr>
              <w:t>30%</w:t>
            </w:r>
            <w:r>
              <w:rPr>
                <w:sz w:val="18"/>
              </w:rPr>
              <w:t>）</w:t>
            </w:r>
          </w:p>
        </w:tc>
      </w:tr>
      <w:tr>
        <w:trPr>
          <w:trHeight w:val="3094" w:hRule="atLeast"/>
        </w:trPr>
        <w:tc>
          <w:tcPr>
            <w:tcW w:w="680" w:type="dxa"/>
            <w:tcBorders>
              <w:left w:val="double" w:sz="2" w:space="0" w:color="EBE9D7"/>
            </w:tcBorders>
          </w:tcPr>
          <w:p>
            <w:pPr>
              <w:pStyle w:val="TableParagraph"/>
              <w:spacing w:before="108"/>
              <w:ind w:left="123"/>
              <w:rPr>
                <w:rFonts w:ascii="Microsoft JhengHei"/>
                <w:b/>
                <w:sz w:val="18"/>
              </w:rPr>
            </w:pPr>
            <w:r>
              <w:rPr>
                <w:rFonts w:ascii="Microsoft JhengHei"/>
                <w:b/>
                <w:w w:val="95"/>
                <w:sz w:val="18"/>
              </w:rPr>
              <w:t>1007</w:t>
            </w:r>
          </w:p>
          <w:p>
            <w:pPr>
              <w:pStyle w:val="TableParagraph"/>
              <w:spacing w:before="94"/>
              <w:ind w:left="123"/>
              <w:rPr>
                <w:rFonts w:ascii="Microsoft JhengHei" w:eastAsia="Microsoft JhengHei" w:hint="eastAsia"/>
                <w:b/>
                <w:sz w:val="18"/>
              </w:rPr>
            </w:pPr>
            <w:r>
              <w:rPr>
                <w:rFonts w:ascii="Microsoft JhengHei" w:eastAsia="Microsoft JhengHei" w:hint="eastAsia"/>
                <w:b/>
                <w:sz w:val="18"/>
              </w:rPr>
              <w:t>药学</w:t>
            </w:r>
          </w:p>
        </w:tc>
        <w:tc>
          <w:tcPr>
            <w:tcW w:w="3338" w:type="dxa"/>
          </w:tcPr>
          <w:p>
            <w:pPr>
              <w:pStyle w:val="TableParagraph"/>
              <w:spacing w:before="101"/>
              <w:rPr>
                <w:rFonts w:ascii="Microsoft JhengHei" w:eastAsia="Microsoft JhengHei" w:hint="eastAsia"/>
                <w:b/>
                <w:sz w:val="21"/>
              </w:rPr>
            </w:pPr>
            <w:r>
              <w:rPr>
                <w:rFonts w:ascii="Microsoft JhengHei" w:eastAsia="Microsoft JhengHei" w:hint="eastAsia"/>
                <w:b/>
                <w:sz w:val="21"/>
              </w:rPr>
              <w:t>100702 药剂学</w:t>
            </w:r>
          </w:p>
          <w:p>
            <w:pPr>
              <w:pStyle w:val="TableParagraph"/>
              <w:spacing w:before="148"/>
              <w:rPr>
                <w:sz w:val="18"/>
              </w:rPr>
            </w:pPr>
            <w:r>
              <w:rPr>
                <w:sz w:val="18"/>
              </w:rPr>
              <w:t>01(全日制)药物制剂新技术</w:t>
            </w:r>
          </w:p>
          <w:p>
            <w:pPr>
              <w:pStyle w:val="TableParagraph"/>
              <w:spacing w:before="38"/>
              <w:rPr>
                <w:sz w:val="18"/>
              </w:rPr>
            </w:pPr>
            <w:r>
              <w:rPr>
                <w:sz w:val="18"/>
              </w:rPr>
              <w:t>02(全日制)药物新剂型</w:t>
            </w:r>
          </w:p>
          <w:p>
            <w:pPr>
              <w:pStyle w:val="TableParagraph"/>
              <w:spacing w:before="38"/>
              <w:rPr>
                <w:sz w:val="18"/>
              </w:rPr>
            </w:pPr>
            <w:r>
              <w:rPr>
                <w:sz w:val="18"/>
              </w:rPr>
              <w:t>03(全日制)生物药剂学与药物动力学</w:t>
            </w:r>
          </w:p>
          <w:p>
            <w:pPr>
              <w:pStyle w:val="TableParagraph"/>
              <w:spacing w:before="39"/>
              <w:rPr>
                <w:sz w:val="18"/>
              </w:rPr>
            </w:pPr>
            <w:r>
              <w:rPr>
                <w:sz w:val="18"/>
              </w:rPr>
              <w:t>04(</w:t>
            </w:r>
            <w:r>
              <w:rPr>
                <w:spacing w:val="-1"/>
                <w:sz w:val="18"/>
              </w:rPr>
              <w:t>全日制)中药制剂现代化</w:t>
            </w:r>
          </w:p>
          <w:p>
            <w:pPr>
              <w:pStyle w:val="TableParagraph"/>
              <w:spacing w:before="38"/>
              <w:rPr>
                <w:sz w:val="18"/>
              </w:rPr>
            </w:pPr>
            <w:r>
              <w:rPr>
                <w:sz w:val="18"/>
              </w:rPr>
              <w:t>05(</w:t>
            </w:r>
            <w:r>
              <w:rPr>
                <w:spacing w:val="-1"/>
                <w:sz w:val="18"/>
              </w:rPr>
              <w:t>全日制)药用高分子材料</w:t>
            </w:r>
          </w:p>
          <w:p>
            <w:pPr>
              <w:pStyle w:val="TableParagraph"/>
              <w:spacing w:before="38"/>
              <w:rPr>
                <w:sz w:val="18"/>
              </w:rPr>
            </w:pPr>
            <w:r>
              <w:rPr>
                <w:sz w:val="18"/>
              </w:rPr>
              <w:t>06(全日制)物理药剂学</w:t>
            </w:r>
          </w:p>
        </w:tc>
        <w:tc>
          <w:tcPr>
            <w:tcW w:w="605" w:type="dxa"/>
          </w:tcPr>
          <w:p>
            <w:pPr>
              <w:pStyle w:val="TableParagraph"/>
              <w:spacing w:before="163"/>
              <w:ind w:left="179"/>
              <w:rPr>
                <w:rFonts w:ascii="Times New Roman"/>
                <w:sz w:val="21"/>
              </w:rPr>
            </w:pPr>
            <w:r>
              <w:rPr>
                <w:rFonts w:ascii="Times New Roman"/>
                <w:sz w:val="21"/>
              </w:rPr>
              <w:t>65</w:t>
            </w:r>
          </w:p>
        </w:tc>
        <w:tc>
          <w:tcPr>
            <w:tcW w:w="3727" w:type="dxa"/>
          </w:tcPr>
          <w:p>
            <w:pPr>
              <w:pStyle w:val="TableParagraph"/>
              <w:spacing w:before="9"/>
              <w:ind w:left="0"/>
              <w:rPr>
                <w:sz w:val="28"/>
              </w:rPr>
            </w:pPr>
          </w:p>
          <w:p>
            <w:pPr>
              <w:pStyle w:val="TableParagraph"/>
              <w:ind w:left="126"/>
              <w:rPr>
                <w:sz w:val="21"/>
              </w:rPr>
            </w:pPr>
            <w:r>
              <w:rPr>
                <w:sz w:val="21"/>
              </w:rPr>
              <w:t>① 101 思想政治理论</w:t>
            </w:r>
          </w:p>
          <w:p>
            <w:pPr>
              <w:pStyle w:val="TableParagraph"/>
              <w:spacing w:before="86"/>
              <w:ind w:left="126"/>
              <w:rPr>
                <w:sz w:val="21"/>
              </w:rPr>
            </w:pPr>
            <w:r>
              <w:rPr>
                <w:sz w:val="21"/>
              </w:rPr>
              <w:t>② 201 英语一或 203 日语</w:t>
            </w:r>
          </w:p>
          <w:p>
            <w:pPr>
              <w:pStyle w:val="TableParagraph"/>
              <w:spacing w:before="84"/>
              <w:ind w:left="126"/>
              <w:rPr>
                <w:sz w:val="21"/>
              </w:rPr>
            </w:pPr>
            <w:r>
              <w:rPr>
                <w:sz w:val="21"/>
              </w:rPr>
              <w:t>③ 615 药剂学综合</w:t>
            </w:r>
          </w:p>
          <w:p>
            <w:pPr>
              <w:pStyle w:val="TableParagraph"/>
              <w:spacing w:before="86"/>
              <w:ind w:left="126"/>
              <w:rPr>
                <w:sz w:val="21"/>
              </w:rPr>
            </w:pPr>
            <w:r>
              <w:rPr>
                <w:sz w:val="21"/>
              </w:rPr>
              <w:t>④ 无</w:t>
            </w:r>
          </w:p>
        </w:tc>
        <w:tc>
          <w:tcPr>
            <w:tcW w:w="1976" w:type="dxa"/>
          </w:tcPr>
          <w:p>
            <w:pPr>
              <w:pStyle w:val="TableParagraph"/>
              <w:spacing w:before="104"/>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line="398" w:lineRule="auto" w:before="81"/>
              <w:ind w:left="127" w:right="209"/>
              <w:rPr>
                <w:sz w:val="18"/>
              </w:rPr>
            </w:pPr>
            <w:r>
              <w:rPr>
                <w:rFonts w:ascii="Times New Roman" w:eastAsia="Times New Roman"/>
                <w:b/>
                <w:sz w:val="21"/>
              </w:rPr>
              <w:t>1008 </w:t>
            </w:r>
            <w:r>
              <w:rPr>
                <w:rFonts w:ascii="Microsoft YaHei" w:eastAsia="Microsoft YaHei" w:hint="eastAsia"/>
                <w:b/>
                <w:sz w:val="21"/>
              </w:rPr>
              <w:t>药学综合二</w:t>
            </w:r>
            <w:r>
              <w:rPr>
                <w:sz w:val="18"/>
              </w:rPr>
              <w:t>药剂学实验（</w:t>
            </w:r>
            <w:r>
              <w:rPr>
                <w:rFonts w:ascii="Times New Roman" w:eastAsia="Times New Roman"/>
                <w:sz w:val="18"/>
              </w:rPr>
              <w:t>50%</w:t>
            </w:r>
            <w:r>
              <w:rPr>
                <w:sz w:val="18"/>
              </w:rPr>
              <w:t>） 专业英语（</w:t>
            </w:r>
            <w:r>
              <w:rPr>
                <w:rFonts w:ascii="Times New Roman" w:eastAsia="Times New Roman"/>
                <w:sz w:val="18"/>
              </w:rPr>
              <w:t>50%</w:t>
            </w:r>
            <w:r>
              <w:rPr>
                <w:sz w:val="18"/>
              </w:rPr>
              <w:t>）</w:t>
            </w:r>
          </w:p>
        </w:tc>
      </w:tr>
      <w:tr>
        <w:trPr>
          <w:trHeight w:val="3552" w:hRule="atLeast"/>
        </w:trPr>
        <w:tc>
          <w:tcPr>
            <w:tcW w:w="680" w:type="dxa"/>
            <w:tcBorders>
              <w:left w:val="double" w:sz="2" w:space="0" w:color="EBE9D7"/>
            </w:tcBorders>
          </w:tcPr>
          <w:p>
            <w:pPr>
              <w:pStyle w:val="TableParagraph"/>
              <w:spacing w:before="108"/>
              <w:ind w:left="140"/>
              <w:rPr>
                <w:rFonts w:ascii="Microsoft JhengHei"/>
                <w:b/>
                <w:sz w:val="18"/>
              </w:rPr>
            </w:pPr>
            <w:r>
              <w:rPr>
                <w:rFonts w:ascii="Microsoft JhengHei"/>
                <w:b/>
                <w:w w:val="95"/>
                <w:sz w:val="18"/>
              </w:rPr>
              <w:t>1007</w:t>
            </w:r>
          </w:p>
          <w:p>
            <w:pPr>
              <w:pStyle w:val="TableParagraph"/>
              <w:spacing w:before="96"/>
              <w:ind w:left="140"/>
              <w:rPr>
                <w:rFonts w:ascii="Microsoft JhengHei" w:eastAsia="Microsoft JhengHei" w:hint="eastAsia"/>
                <w:b/>
                <w:sz w:val="18"/>
              </w:rPr>
            </w:pPr>
            <w:r>
              <w:rPr>
                <w:rFonts w:ascii="Microsoft JhengHei" w:eastAsia="Microsoft JhengHei" w:hint="eastAsia"/>
                <w:b/>
                <w:sz w:val="18"/>
              </w:rPr>
              <w:t>药学</w:t>
            </w:r>
          </w:p>
        </w:tc>
        <w:tc>
          <w:tcPr>
            <w:tcW w:w="3338" w:type="dxa"/>
          </w:tcPr>
          <w:p>
            <w:pPr>
              <w:pStyle w:val="TableParagraph"/>
              <w:tabs>
                <w:tab w:pos="975" w:val="left" w:leader="none"/>
              </w:tabs>
              <w:spacing w:before="102"/>
              <w:rPr>
                <w:rFonts w:ascii="Microsoft JhengHei" w:eastAsia="Microsoft JhengHei" w:hint="eastAsia"/>
                <w:b/>
                <w:sz w:val="21"/>
              </w:rPr>
            </w:pPr>
            <w:r>
              <w:rPr>
                <w:rFonts w:ascii="Microsoft JhengHei" w:eastAsia="Microsoft JhengHei" w:hint="eastAsia"/>
                <w:b/>
                <w:sz w:val="21"/>
              </w:rPr>
              <w:t>100703</w:t>
              <w:tab/>
              <w:t>生药学</w:t>
            </w:r>
          </w:p>
          <w:p>
            <w:pPr>
              <w:pStyle w:val="TableParagraph"/>
              <w:spacing w:line="280" w:lineRule="auto" w:before="106"/>
              <w:ind w:right="111"/>
              <w:rPr>
                <w:sz w:val="18"/>
              </w:rPr>
            </w:pPr>
            <w:r>
              <w:rPr>
                <w:sz w:val="18"/>
              </w:rPr>
              <w:t>01(全日制)生药及中药的活性成分及其作用机制的研究</w:t>
            </w:r>
          </w:p>
          <w:p>
            <w:pPr>
              <w:pStyle w:val="TableParagraph"/>
              <w:spacing w:line="229" w:lineRule="exact"/>
              <w:rPr>
                <w:sz w:val="18"/>
              </w:rPr>
            </w:pPr>
            <w:r>
              <w:rPr>
                <w:sz w:val="18"/>
              </w:rPr>
              <w:t>02(全日制)生药及中药新资源的开发</w:t>
            </w:r>
          </w:p>
          <w:p>
            <w:pPr>
              <w:pStyle w:val="TableParagraph"/>
              <w:spacing w:line="280" w:lineRule="auto" w:before="39"/>
              <w:ind w:right="111"/>
              <w:rPr>
                <w:sz w:val="18"/>
              </w:rPr>
            </w:pPr>
            <w:r>
              <w:rPr>
                <w:sz w:val="18"/>
              </w:rPr>
              <w:t>03(全日制)生药及中药质量标准化研究</w:t>
            </w:r>
          </w:p>
          <w:p>
            <w:pPr>
              <w:pStyle w:val="TableParagraph"/>
              <w:spacing w:line="280" w:lineRule="auto"/>
              <w:ind w:right="111"/>
              <w:rPr>
                <w:sz w:val="18"/>
              </w:rPr>
            </w:pPr>
            <w:r>
              <w:rPr>
                <w:sz w:val="18"/>
              </w:rPr>
              <w:t>04(全日制)来源生药和中药的创新药物研究</w:t>
            </w:r>
          </w:p>
          <w:p>
            <w:pPr>
              <w:pStyle w:val="TableParagraph"/>
              <w:spacing w:line="280" w:lineRule="auto"/>
              <w:ind w:right="68"/>
              <w:rPr>
                <w:sz w:val="18"/>
              </w:rPr>
            </w:pPr>
            <w:r>
              <w:rPr>
                <w:sz w:val="18"/>
              </w:rPr>
              <w:t>05(全日制)生药及中药的DNA 分子鉴定研究</w:t>
            </w:r>
          </w:p>
          <w:p>
            <w:pPr>
              <w:pStyle w:val="TableParagraph"/>
              <w:spacing w:line="229" w:lineRule="exact"/>
              <w:rPr>
                <w:sz w:val="18"/>
              </w:rPr>
            </w:pPr>
            <w:r>
              <w:rPr>
                <w:sz w:val="18"/>
              </w:rPr>
              <w:t>06(全日制)生药及中药药动学及药代</w:t>
            </w:r>
          </w:p>
          <w:p>
            <w:pPr>
              <w:pStyle w:val="TableParagraph"/>
              <w:spacing w:before="31"/>
              <w:rPr>
                <w:sz w:val="18"/>
              </w:rPr>
            </w:pPr>
            <w:r>
              <w:rPr>
                <w:sz w:val="18"/>
              </w:rPr>
              <w:t>学研究</w:t>
            </w:r>
          </w:p>
        </w:tc>
        <w:tc>
          <w:tcPr>
            <w:tcW w:w="605" w:type="dxa"/>
          </w:tcPr>
          <w:p>
            <w:pPr>
              <w:pStyle w:val="TableParagraph"/>
              <w:spacing w:before="163"/>
              <w:ind w:left="179"/>
              <w:rPr>
                <w:rFonts w:ascii="Times New Roman"/>
                <w:sz w:val="21"/>
              </w:rPr>
            </w:pPr>
            <w:r>
              <w:rPr>
                <w:rFonts w:ascii="Times New Roman"/>
                <w:sz w:val="21"/>
              </w:rPr>
              <w:t>19</w:t>
            </w:r>
          </w:p>
        </w:tc>
        <w:tc>
          <w:tcPr>
            <w:tcW w:w="3727" w:type="dxa"/>
          </w:tcPr>
          <w:p>
            <w:pPr>
              <w:pStyle w:val="TableParagraph"/>
              <w:spacing w:before="9"/>
              <w:ind w:left="0"/>
              <w:rPr>
                <w:sz w:val="28"/>
              </w:rPr>
            </w:pPr>
          </w:p>
          <w:p>
            <w:pPr>
              <w:pStyle w:val="TableParagraph"/>
              <w:ind w:left="126"/>
              <w:rPr>
                <w:sz w:val="21"/>
              </w:rPr>
            </w:pPr>
            <w:r>
              <w:rPr>
                <w:sz w:val="21"/>
              </w:rPr>
              <w:t>① 101 思想政治理论</w:t>
            </w:r>
          </w:p>
          <w:p>
            <w:pPr>
              <w:pStyle w:val="TableParagraph"/>
              <w:spacing w:before="86"/>
              <w:ind w:left="126"/>
              <w:rPr>
                <w:sz w:val="21"/>
              </w:rPr>
            </w:pPr>
            <w:r>
              <w:rPr>
                <w:sz w:val="21"/>
              </w:rPr>
              <w:t>② 201 英语一或 203 日语</w:t>
            </w:r>
          </w:p>
          <w:p>
            <w:pPr>
              <w:pStyle w:val="TableParagraph"/>
              <w:spacing w:before="84"/>
              <w:ind w:left="126"/>
              <w:rPr>
                <w:sz w:val="21"/>
              </w:rPr>
            </w:pPr>
            <w:r>
              <w:rPr>
                <w:sz w:val="21"/>
              </w:rPr>
              <w:t>③ 611 药学基础综合或</w:t>
            </w:r>
          </w:p>
          <w:p>
            <w:pPr>
              <w:pStyle w:val="TableParagraph"/>
              <w:spacing w:before="57"/>
              <w:ind w:left="441"/>
              <w:rPr>
                <w:sz w:val="21"/>
              </w:rPr>
            </w:pPr>
            <w:r>
              <w:rPr>
                <w:sz w:val="21"/>
              </w:rPr>
              <w:t>612 中药学综合</w:t>
            </w:r>
          </w:p>
          <w:p>
            <w:pPr>
              <w:pStyle w:val="TableParagraph"/>
              <w:spacing w:before="86"/>
              <w:ind w:left="126"/>
              <w:rPr>
                <w:sz w:val="21"/>
              </w:rPr>
            </w:pPr>
            <w:r>
              <w:rPr>
                <w:sz w:val="21"/>
              </w:rPr>
              <w:t>④ 无</w:t>
            </w:r>
          </w:p>
        </w:tc>
        <w:tc>
          <w:tcPr>
            <w:tcW w:w="1976" w:type="dxa"/>
          </w:tcPr>
          <w:p>
            <w:pPr>
              <w:pStyle w:val="TableParagraph"/>
              <w:spacing w:before="104"/>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7"/>
              <w:rPr>
                <w:sz w:val="21"/>
              </w:rPr>
            </w:pPr>
            <w:r>
              <w:rPr>
                <w:rFonts w:ascii="Times New Roman" w:eastAsia="Times New Roman"/>
                <w:b/>
                <w:sz w:val="21"/>
              </w:rPr>
              <w:t>1009 </w:t>
            </w:r>
            <w:r>
              <w:rPr>
                <w:sz w:val="21"/>
              </w:rPr>
              <w:t>生药学</w:t>
            </w:r>
          </w:p>
        </w:tc>
      </w:tr>
    </w:tbl>
    <w:p>
      <w:pPr>
        <w:spacing w:after="0"/>
        <w:rPr>
          <w:sz w:val="21"/>
        </w:rPr>
        <w:sectPr>
          <w:pgSz w:w="11910" w:h="16840"/>
          <w:pgMar w:header="0" w:footer="773" w:top="1060" w:bottom="960" w:left="860" w:right="320"/>
        </w:sectPr>
      </w:pPr>
    </w:p>
    <w:tbl>
      <w:tblPr>
        <w:tblW w:w="0" w:type="auto"/>
        <w:jc w:val="left"/>
        <w:tblInd w:w="156"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top w:w="0" w:type="dxa"/>
          <w:left w:w="0" w:type="dxa"/>
          <w:bottom w:w="0" w:type="dxa"/>
          <w:right w:w="0" w:type="dxa"/>
        </w:tblCellMar>
        <w:tblLook w:val="01E0"/>
      </w:tblPr>
      <w:tblGrid>
        <w:gridCol w:w="680"/>
        <w:gridCol w:w="3338"/>
        <w:gridCol w:w="605"/>
        <w:gridCol w:w="3727"/>
        <w:gridCol w:w="1976"/>
      </w:tblGrid>
      <w:tr>
        <w:trPr>
          <w:trHeight w:val="854" w:hRule="atLeast"/>
        </w:trPr>
        <w:tc>
          <w:tcPr>
            <w:tcW w:w="680" w:type="dxa"/>
            <w:tcBorders>
              <w:left w:val="double" w:sz="2" w:space="0" w:color="EBE9D7"/>
            </w:tcBorders>
          </w:tcPr>
          <w:p>
            <w:pPr>
              <w:pStyle w:val="TableParagraph"/>
              <w:spacing w:line="168" w:lineRule="auto" w:before="84"/>
              <w:ind w:left="140" w:right="127"/>
              <w:jc w:val="both"/>
              <w:rPr>
                <w:rFonts w:ascii="Microsoft JhengHei" w:eastAsia="Microsoft JhengHei" w:hint="eastAsia"/>
                <w:b/>
                <w:sz w:val="18"/>
              </w:rPr>
            </w:pPr>
            <w:r>
              <w:rPr>
                <w:rFonts w:ascii="Microsoft JhengHei" w:eastAsia="Microsoft JhengHei" w:hint="eastAsia"/>
                <w:b/>
                <w:sz w:val="18"/>
              </w:rPr>
              <w:t>所属一级学科</w:t>
            </w:r>
          </w:p>
        </w:tc>
        <w:tc>
          <w:tcPr>
            <w:tcW w:w="3338" w:type="dxa"/>
          </w:tcPr>
          <w:p>
            <w:pPr>
              <w:pStyle w:val="TableParagraph"/>
              <w:spacing w:line="168" w:lineRule="auto" w:before="164"/>
              <w:ind w:left="1232" w:right="791"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605" w:type="dxa"/>
          </w:tcPr>
          <w:p>
            <w:pPr>
              <w:pStyle w:val="TableParagraph"/>
              <w:spacing w:line="168" w:lineRule="auto" w:before="164"/>
              <w:ind w:left="179" w:right="167"/>
              <w:rPr>
                <w:rFonts w:ascii="Microsoft JhengHei" w:eastAsia="Microsoft JhengHei" w:hint="eastAsia"/>
                <w:b/>
                <w:sz w:val="21"/>
              </w:rPr>
            </w:pPr>
            <w:r>
              <w:rPr>
                <w:rFonts w:ascii="Microsoft JhengHei" w:eastAsia="Microsoft JhengHei" w:hint="eastAsia"/>
                <w:b/>
                <w:sz w:val="21"/>
              </w:rPr>
              <w:t>人数</w:t>
            </w:r>
          </w:p>
        </w:tc>
        <w:tc>
          <w:tcPr>
            <w:tcW w:w="3727" w:type="dxa"/>
          </w:tcPr>
          <w:p>
            <w:pPr>
              <w:pStyle w:val="TableParagraph"/>
              <w:spacing w:before="12"/>
              <w:ind w:left="0"/>
              <w:rPr>
                <w:sz w:val="16"/>
              </w:rPr>
            </w:pPr>
          </w:p>
          <w:p>
            <w:pPr>
              <w:pStyle w:val="TableParagraph"/>
              <w:ind w:left="1407" w:right="1394"/>
              <w:jc w:val="center"/>
              <w:rPr>
                <w:rFonts w:ascii="Microsoft JhengHei" w:eastAsia="Microsoft JhengHei" w:hint="eastAsia"/>
                <w:b/>
                <w:sz w:val="21"/>
              </w:rPr>
            </w:pPr>
            <w:r>
              <w:rPr>
                <w:rFonts w:ascii="Microsoft JhengHei" w:eastAsia="Microsoft JhengHei" w:hint="eastAsia"/>
                <w:b/>
                <w:sz w:val="21"/>
              </w:rPr>
              <w:t>考试科目</w:t>
            </w:r>
          </w:p>
        </w:tc>
        <w:tc>
          <w:tcPr>
            <w:tcW w:w="1976" w:type="dxa"/>
          </w:tcPr>
          <w:p>
            <w:pPr>
              <w:pStyle w:val="TableParagraph"/>
              <w:spacing w:before="12"/>
              <w:ind w:left="0"/>
              <w:rPr>
                <w:sz w:val="16"/>
              </w:rPr>
            </w:pPr>
          </w:p>
          <w:p>
            <w:pPr>
              <w:pStyle w:val="TableParagraph"/>
              <w:ind w:left="742" w:right="728"/>
              <w:jc w:val="center"/>
              <w:rPr>
                <w:rFonts w:ascii="Microsoft JhengHei" w:eastAsia="Microsoft JhengHei" w:hint="eastAsia"/>
                <w:b/>
                <w:sz w:val="21"/>
              </w:rPr>
            </w:pPr>
            <w:r>
              <w:rPr>
                <w:rFonts w:ascii="Microsoft JhengHei" w:eastAsia="Microsoft JhengHei" w:hint="eastAsia"/>
                <w:b/>
                <w:sz w:val="21"/>
              </w:rPr>
              <w:t>备注</w:t>
            </w:r>
          </w:p>
        </w:tc>
      </w:tr>
      <w:tr>
        <w:trPr>
          <w:trHeight w:val="3039" w:hRule="atLeast"/>
        </w:trPr>
        <w:tc>
          <w:tcPr>
            <w:tcW w:w="680" w:type="dxa"/>
            <w:tcBorders>
              <w:left w:val="double" w:sz="2" w:space="0" w:color="EBE9D7"/>
            </w:tcBorders>
          </w:tcPr>
          <w:p>
            <w:pPr>
              <w:pStyle w:val="TableParagraph"/>
              <w:spacing w:before="105"/>
              <w:ind w:left="140"/>
              <w:rPr>
                <w:rFonts w:ascii="Microsoft JhengHei"/>
                <w:b/>
                <w:sz w:val="18"/>
              </w:rPr>
            </w:pPr>
            <w:r>
              <w:rPr>
                <w:rFonts w:ascii="Microsoft JhengHei"/>
                <w:b/>
                <w:w w:val="95"/>
                <w:sz w:val="18"/>
              </w:rPr>
              <w:t>1007</w:t>
            </w:r>
          </w:p>
          <w:p>
            <w:pPr>
              <w:pStyle w:val="TableParagraph"/>
              <w:spacing w:before="96"/>
              <w:ind w:left="140"/>
              <w:rPr>
                <w:rFonts w:ascii="Microsoft JhengHei" w:eastAsia="Microsoft JhengHei" w:hint="eastAsia"/>
                <w:b/>
                <w:sz w:val="18"/>
              </w:rPr>
            </w:pPr>
            <w:r>
              <w:rPr>
                <w:rFonts w:ascii="Microsoft JhengHei" w:eastAsia="Microsoft JhengHei" w:hint="eastAsia"/>
                <w:b/>
                <w:sz w:val="18"/>
              </w:rPr>
              <w:t>药学</w:t>
            </w:r>
          </w:p>
        </w:tc>
        <w:tc>
          <w:tcPr>
            <w:tcW w:w="3338" w:type="dxa"/>
          </w:tcPr>
          <w:p>
            <w:pPr>
              <w:pStyle w:val="TableParagraph"/>
              <w:spacing w:before="99"/>
              <w:rPr>
                <w:rFonts w:ascii="Microsoft JhengHei" w:eastAsia="Microsoft JhengHei" w:hint="eastAsia"/>
                <w:b/>
                <w:sz w:val="21"/>
              </w:rPr>
            </w:pPr>
            <w:r>
              <w:rPr>
                <w:rFonts w:ascii="Microsoft JhengHei" w:eastAsia="Microsoft JhengHei" w:hint="eastAsia"/>
                <w:b/>
                <w:sz w:val="21"/>
              </w:rPr>
              <w:t>100704 药物分析学</w:t>
            </w:r>
          </w:p>
          <w:p>
            <w:pPr>
              <w:pStyle w:val="TableParagraph"/>
              <w:spacing w:line="280" w:lineRule="auto" w:before="109"/>
              <w:ind w:right="111"/>
              <w:rPr>
                <w:sz w:val="18"/>
              </w:rPr>
            </w:pPr>
            <w:r>
              <w:rPr>
                <w:sz w:val="18"/>
              </w:rPr>
              <w:t>01(全日制)中药质量控制和安全性评价</w:t>
            </w:r>
          </w:p>
          <w:p>
            <w:pPr>
              <w:pStyle w:val="TableParagraph"/>
              <w:spacing w:line="229" w:lineRule="exact"/>
              <w:rPr>
                <w:sz w:val="18"/>
              </w:rPr>
            </w:pPr>
            <w:r>
              <w:rPr>
                <w:sz w:val="18"/>
              </w:rPr>
              <w:t>02(全日制)药物分析新技术</w:t>
            </w:r>
          </w:p>
          <w:p>
            <w:pPr>
              <w:pStyle w:val="TableParagraph"/>
              <w:spacing w:line="280" w:lineRule="auto" w:before="36"/>
              <w:ind w:right="97"/>
              <w:rPr>
                <w:sz w:val="18"/>
              </w:rPr>
            </w:pPr>
            <w:r>
              <w:rPr>
                <w:sz w:val="18"/>
              </w:rPr>
              <w:t>03(全日制)体内药物分析与药物代谢动力学</w:t>
            </w:r>
          </w:p>
          <w:p>
            <w:pPr>
              <w:pStyle w:val="TableParagraph"/>
              <w:spacing w:line="280" w:lineRule="auto"/>
              <w:ind w:right="111"/>
              <w:rPr>
                <w:sz w:val="18"/>
              </w:rPr>
            </w:pPr>
            <w:r>
              <w:rPr>
                <w:sz w:val="18"/>
              </w:rPr>
              <w:t>04(全日制)代谢组学在药物研究中的应用</w:t>
            </w:r>
          </w:p>
          <w:p>
            <w:pPr>
              <w:pStyle w:val="TableParagraph"/>
              <w:spacing w:line="229" w:lineRule="exact"/>
              <w:rPr>
                <w:sz w:val="18"/>
              </w:rPr>
            </w:pPr>
            <w:r>
              <w:rPr>
                <w:sz w:val="18"/>
              </w:rPr>
              <w:t>05(全日制)药物信息学</w:t>
            </w:r>
          </w:p>
        </w:tc>
        <w:tc>
          <w:tcPr>
            <w:tcW w:w="605" w:type="dxa"/>
          </w:tcPr>
          <w:p>
            <w:pPr>
              <w:pStyle w:val="TableParagraph"/>
              <w:spacing w:before="160"/>
              <w:ind w:left="179"/>
              <w:rPr>
                <w:rFonts w:ascii="Times New Roman"/>
                <w:sz w:val="21"/>
              </w:rPr>
            </w:pPr>
            <w:r>
              <w:rPr>
                <w:rFonts w:ascii="Times New Roman"/>
                <w:sz w:val="21"/>
              </w:rPr>
              <w:t>56</w:t>
            </w:r>
          </w:p>
        </w:tc>
        <w:tc>
          <w:tcPr>
            <w:tcW w:w="3727" w:type="dxa"/>
          </w:tcPr>
          <w:p>
            <w:pPr>
              <w:pStyle w:val="TableParagraph"/>
              <w:spacing w:before="8"/>
              <w:ind w:left="0"/>
              <w:rPr>
                <w:sz w:val="28"/>
              </w:rPr>
            </w:pPr>
          </w:p>
          <w:p>
            <w:pPr>
              <w:pStyle w:val="TableParagraph"/>
              <w:ind w:left="126"/>
              <w:rPr>
                <w:sz w:val="21"/>
              </w:rPr>
            </w:pPr>
            <w:r>
              <w:rPr>
                <w:sz w:val="21"/>
              </w:rPr>
              <w:t>① 101 思想政治理论</w:t>
            </w:r>
          </w:p>
          <w:p>
            <w:pPr>
              <w:pStyle w:val="TableParagraph"/>
              <w:spacing w:before="84"/>
              <w:ind w:left="126"/>
              <w:rPr>
                <w:sz w:val="21"/>
              </w:rPr>
            </w:pPr>
            <w:r>
              <w:rPr>
                <w:sz w:val="21"/>
              </w:rPr>
              <w:t>② 201 英语一或 203 日语</w:t>
            </w:r>
          </w:p>
          <w:p>
            <w:pPr>
              <w:pStyle w:val="TableParagraph"/>
              <w:spacing w:before="86"/>
              <w:ind w:left="126"/>
              <w:rPr>
                <w:sz w:val="21"/>
              </w:rPr>
            </w:pPr>
            <w:r>
              <w:rPr>
                <w:sz w:val="21"/>
              </w:rPr>
              <w:t>③ 611 药学基础综合</w:t>
            </w:r>
          </w:p>
          <w:p>
            <w:pPr>
              <w:pStyle w:val="TableParagraph"/>
              <w:spacing w:before="84"/>
              <w:ind w:left="126"/>
              <w:rPr>
                <w:sz w:val="21"/>
              </w:rPr>
            </w:pPr>
            <w:r>
              <w:rPr>
                <w:sz w:val="21"/>
              </w:rPr>
              <w:t>④ 无</w:t>
            </w:r>
          </w:p>
        </w:tc>
        <w:tc>
          <w:tcPr>
            <w:tcW w:w="1976" w:type="dxa"/>
          </w:tcPr>
          <w:p>
            <w:pPr>
              <w:pStyle w:val="TableParagraph"/>
              <w:spacing w:before="101"/>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50"/>
              <w:ind w:left="127"/>
              <w:rPr>
                <w:sz w:val="21"/>
              </w:rPr>
            </w:pPr>
            <w:r>
              <w:rPr>
                <w:rFonts w:ascii="Times New Roman" w:eastAsia="Times New Roman"/>
                <w:b/>
                <w:sz w:val="21"/>
              </w:rPr>
              <w:t>10</w:t>
            </w:r>
            <w:r>
              <w:rPr>
                <w:rFonts w:ascii="Times New Roman" w:eastAsia="Times New Roman"/>
                <w:sz w:val="21"/>
              </w:rPr>
              <w:t>10 </w:t>
            </w:r>
            <w:r>
              <w:rPr>
                <w:sz w:val="21"/>
              </w:rPr>
              <w:t>药物分析学</w:t>
            </w:r>
          </w:p>
        </w:tc>
      </w:tr>
      <w:tr>
        <w:trPr>
          <w:trHeight w:val="4097" w:hRule="atLeast"/>
        </w:trPr>
        <w:tc>
          <w:tcPr>
            <w:tcW w:w="680" w:type="dxa"/>
            <w:tcBorders>
              <w:left w:val="double" w:sz="2" w:space="0" w:color="EBE9D7"/>
            </w:tcBorders>
          </w:tcPr>
          <w:p>
            <w:pPr>
              <w:pStyle w:val="TableParagraph"/>
              <w:spacing w:before="105"/>
              <w:ind w:left="140"/>
              <w:rPr>
                <w:rFonts w:ascii="Microsoft JhengHei"/>
                <w:b/>
                <w:sz w:val="18"/>
              </w:rPr>
            </w:pPr>
            <w:r>
              <w:rPr>
                <w:rFonts w:ascii="Microsoft JhengHei"/>
                <w:b/>
                <w:w w:val="95"/>
                <w:sz w:val="18"/>
              </w:rPr>
              <w:t>1007</w:t>
            </w:r>
          </w:p>
          <w:p>
            <w:pPr>
              <w:pStyle w:val="TableParagraph"/>
              <w:spacing w:before="96"/>
              <w:ind w:left="140"/>
              <w:rPr>
                <w:rFonts w:ascii="Microsoft JhengHei" w:eastAsia="Microsoft JhengHei" w:hint="eastAsia"/>
                <w:b/>
                <w:sz w:val="18"/>
              </w:rPr>
            </w:pPr>
            <w:r>
              <w:rPr>
                <w:rFonts w:ascii="Microsoft JhengHei" w:eastAsia="Microsoft JhengHei" w:hint="eastAsia"/>
                <w:b/>
                <w:sz w:val="18"/>
              </w:rPr>
              <w:t>药学</w:t>
            </w:r>
          </w:p>
        </w:tc>
        <w:tc>
          <w:tcPr>
            <w:tcW w:w="3338" w:type="dxa"/>
          </w:tcPr>
          <w:p>
            <w:pPr>
              <w:pStyle w:val="TableParagraph"/>
              <w:spacing w:before="99"/>
              <w:rPr>
                <w:rFonts w:ascii="Microsoft JhengHei" w:eastAsia="Microsoft JhengHei" w:hint="eastAsia"/>
                <w:b/>
                <w:sz w:val="21"/>
              </w:rPr>
            </w:pPr>
            <w:r>
              <w:rPr>
                <w:rFonts w:ascii="Microsoft JhengHei" w:eastAsia="Microsoft JhengHei" w:hint="eastAsia"/>
                <w:b/>
                <w:sz w:val="21"/>
              </w:rPr>
              <w:t>100705 微生物与生化药学</w:t>
            </w:r>
          </w:p>
          <w:p>
            <w:pPr>
              <w:pStyle w:val="TableParagraph"/>
              <w:spacing w:before="150"/>
              <w:rPr>
                <w:sz w:val="18"/>
              </w:rPr>
            </w:pPr>
            <w:r>
              <w:rPr>
                <w:rFonts w:ascii="Times New Roman" w:eastAsia="Times New Roman"/>
                <w:sz w:val="18"/>
              </w:rPr>
              <w:t>01(</w:t>
            </w:r>
            <w:r>
              <w:rPr>
                <w:sz w:val="18"/>
              </w:rPr>
              <w:t>全日制</w:t>
            </w:r>
            <w:r>
              <w:rPr>
                <w:rFonts w:ascii="Times New Roman" w:eastAsia="Times New Roman"/>
                <w:sz w:val="18"/>
              </w:rPr>
              <w:t>)</w:t>
            </w:r>
            <w:r>
              <w:rPr>
                <w:sz w:val="18"/>
              </w:rPr>
              <w:t>抗体和蛋白质新药研究</w:t>
            </w:r>
          </w:p>
          <w:p>
            <w:pPr>
              <w:pStyle w:val="TableParagraph"/>
              <w:spacing w:before="81"/>
              <w:rPr>
                <w:sz w:val="18"/>
              </w:rPr>
            </w:pPr>
            <w:r>
              <w:rPr>
                <w:rFonts w:ascii="Times New Roman" w:eastAsia="Times New Roman"/>
                <w:sz w:val="18"/>
              </w:rPr>
              <w:t>02(</w:t>
            </w:r>
            <w:r>
              <w:rPr>
                <w:sz w:val="18"/>
              </w:rPr>
              <w:t>全日制</w:t>
            </w:r>
            <w:r>
              <w:rPr>
                <w:rFonts w:ascii="Times New Roman" w:eastAsia="Times New Roman"/>
                <w:sz w:val="18"/>
              </w:rPr>
              <w:t>)</w:t>
            </w:r>
            <w:r>
              <w:rPr>
                <w:sz w:val="18"/>
              </w:rPr>
              <w:t>细胞培养工程及工程改造</w:t>
            </w:r>
          </w:p>
          <w:p>
            <w:pPr>
              <w:pStyle w:val="TableParagraph"/>
              <w:spacing w:before="81"/>
              <w:rPr>
                <w:sz w:val="18"/>
              </w:rPr>
            </w:pPr>
            <w:r>
              <w:rPr>
                <w:rFonts w:ascii="Times New Roman" w:eastAsia="Times New Roman"/>
                <w:sz w:val="18"/>
              </w:rPr>
              <w:t>03(</w:t>
            </w:r>
            <w:r>
              <w:rPr>
                <w:sz w:val="18"/>
              </w:rPr>
              <w:t>全日制</w:t>
            </w:r>
            <w:r>
              <w:rPr>
                <w:rFonts w:ascii="Times New Roman" w:eastAsia="Times New Roman"/>
                <w:sz w:val="18"/>
              </w:rPr>
              <w:t>)</w:t>
            </w:r>
            <w:r>
              <w:rPr>
                <w:sz w:val="18"/>
              </w:rPr>
              <w:t>药学生物化学与分子生物学</w:t>
            </w:r>
          </w:p>
          <w:p>
            <w:pPr>
              <w:pStyle w:val="TableParagraph"/>
              <w:spacing w:line="324" w:lineRule="auto" w:before="82"/>
              <w:ind w:right="116"/>
              <w:rPr>
                <w:sz w:val="18"/>
              </w:rPr>
            </w:pPr>
            <w:r>
              <w:rPr>
                <w:rFonts w:ascii="Times New Roman" w:eastAsia="Times New Roman"/>
                <w:sz w:val="18"/>
              </w:rPr>
              <w:t>04(</w:t>
            </w:r>
            <w:r>
              <w:rPr>
                <w:sz w:val="18"/>
              </w:rPr>
              <w:t>全日制</w:t>
            </w:r>
            <w:r>
              <w:rPr>
                <w:rFonts w:ascii="Times New Roman" w:eastAsia="Times New Roman"/>
                <w:sz w:val="18"/>
              </w:rPr>
              <w:t>)</w:t>
            </w:r>
            <w:r>
              <w:rPr>
                <w:sz w:val="18"/>
              </w:rPr>
              <w:t>药用活性物质的生物合成与转化及其新药开发</w:t>
            </w:r>
          </w:p>
          <w:p>
            <w:pPr>
              <w:pStyle w:val="TableParagraph"/>
              <w:spacing w:before="1"/>
              <w:rPr>
                <w:sz w:val="18"/>
              </w:rPr>
            </w:pPr>
            <w:r>
              <w:rPr>
                <w:rFonts w:ascii="Times New Roman" w:eastAsia="Times New Roman"/>
                <w:sz w:val="18"/>
              </w:rPr>
              <w:t>05(</w:t>
            </w:r>
            <w:r>
              <w:rPr>
                <w:sz w:val="18"/>
              </w:rPr>
              <w:t>全日制</w:t>
            </w:r>
            <w:r>
              <w:rPr>
                <w:rFonts w:ascii="Times New Roman" w:eastAsia="Times New Roman"/>
                <w:sz w:val="18"/>
              </w:rPr>
              <w:t>)</w:t>
            </w:r>
            <w:r>
              <w:rPr>
                <w:sz w:val="18"/>
              </w:rPr>
              <w:t>合成生物学及代谢工程研究</w:t>
            </w:r>
          </w:p>
          <w:p>
            <w:pPr>
              <w:pStyle w:val="TableParagraph"/>
              <w:spacing w:line="324" w:lineRule="auto" w:before="81"/>
              <w:ind w:right="116"/>
              <w:rPr>
                <w:sz w:val="18"/>
              </w:rPr>
            </w:pPr>
            <w:r>
              <w:rPr>
                <w:rFonts w:ascii="Times New Roman" w:eastAsia="Times New Roman"/>
                <w:sz w:val="18"/>
              </w:rPr>
              <w:t>06(</w:t>
            </w:r>
            <w:r>
              <w:rPr>
                <w:sz w:val="18"/>
              </w:rPr>
              <w:t>全日制</w:t>
            </w:r>
            <w:r>
              <w:rPr>
                <w:rFonts w:ascii="Times New Roman" w:eastAsia="Times New Roman"/>
                <w:sz w:val="18"/>
              </w:rPr>
              <w:t>)</w:t>
            </w:r>
            <w:r>
              <w:rPr>
                <w:sz w:val="18"/>
              </w:rPr>
              <w:t>药用微生物资源鉴定与活性物质开发</w:t>
            </w:r>
          </w:p>
          <w:p>
            <w:pPr>
              <w:pStyle w:val="TableParagraph"/>
              <w:spacing w:line="324" w:lineRule="auto" w:before="2"/>
              <w:ind w:right="111"/>
              <w:rPr>
                <w:sz w:val="18"/>
              </w:rPr>
            </w:pPr>
            <w:r>
              <w:rPr>
                <w:rFonts w:ascii="Times New Roman" w:eastAsia="Times New Roman"/>
                <w:sz w:val="18"/>
              </w:rPr>
              <w:t>07(</w:t>
            </w:r>
            <w:r>
              <w:rPr>
                <w:sz w:val="18"/>
              </w:rPr>
              <w:t>全日制</w:t>
            </w:r>
            <w:r>
              <w:rPr>
                <w:rFonts w:ascii="Times New Roman" w:eastAsia="Times New Roman"/>
                <w:sz w:val="18"/>
              </w:rPr>
              <w:t>)</w:t>
            </w:r>
            <w:r>
              <w:rPr>
                <w:sz w:val="18"/>
              </w:rPr>
              <w:t>微生物药物的研究开发与生产工艺改进</w:t>
            </w:r>
          </w:p>
          <w:p>
            <w:pPr>
              <w:pStyle w:val="TableParagraph"/>
              <w:spacing w:line="191" w:lineRule="exact"/>
              <w:rPr>
                <w:sz w:val="18"/>
              </w:rPr>
            </w:pPr>
            <w:r>
              <w:rPr>
                <w:rFonts w:ascii="Times New Roman" w:eastAsia="Times New Roman"/>
                <w:sz w:val="18"/>
              </w:rPr>
              <w:t>08(</w:t>
            </w:r>
            <w:r>
              <w:rPr>
                <w:sz w:val="18"/>
              </w:rPr>
              <w:t>全日制</w:t>
            </w:r>
            <w:r>
              <w:rPr>
                <w:rFonts w:ascii="Times New Roman" w:eastAsia="Times New Roman"/>
                <w:sz w:val="18"/>
              </w:rPr>
              <w:t>)</w:t>
            </w:r>
            <w:r>
              <w:rPr>
                <w:sz w:val="18"/>
              </w:rPr>
              <w:t>药学生物信息学</w:t>
            </w:r>
          </w:p>
        </w:tc>
        <w:tc>
          <w:tcPr>
            <w:tcW w:w="605" w:type="dxa"/>
          </w:tcPr>
          <w:p>
            <w:pPr>
              <w:pStyle w:val="TableParagraph"/>
              <w:spacing w:before="160"/>
              <w:ind w:left="179"/>
              <w:rPr>
                <w:rFonts w:ascii="Times New Roman"/>
                <w:sz w:val="21"/>
              </w:rPr>
            </w:pPr>
            <w:r>
              <w:rPr>
                <w:rFonts w:ascii="Times New Roman"/>
                <w:sz w:val="21"/>
              </w:rPr>
              <w:t>32</w:t>
            </w:r>
          </w:p>
        </w:tc>
        <w:tc>
          <w:tcPr>
            <w:tcW w:w="3727" w:type="dxa"/>
          </w:tcPr>
          <w:p>
            <w:pPr>
              <w:pStyle w:val="TableParagraph"/>
              <w:spacing w:before="8"/>
              <w:ind w:left="0"/>
              <w:rPr>
                <w:sz w:val="28"/>
              </w:rPr>
            </w:pPr>
          </w:p>
          <w:p>
            <w:pPr>
              <w:pStyle w:val="TableParagraph"/>
              <w:ind w:left="126"/>
              <w:rPr>
                <w:sz w:val="21"/>
              </w:rPr>
            </w:pPr>
            <w:r>
              <w:rPr>
                <w:sz w:val="21"/>
              </w:rPr>
              <w:t>① 101 思想政治理论</w:t>
            </w:r>
          </w:p>
          <w:p>
            <w:pPr>
              <w:pStyle w:val="TableParagraph"/>
              <w:spacing w:before="84"/>
              <w:ind w:left="126"/>
              <w:rPr>
                <w:sz w:val="21"/>
              </w:rPr>
            </w:pPr>
            <w:r>
              <w:rPr>
                <w:sz w:val="21"/>
              </w:rPr>
              <w:t>② 201 英语一或 203 日语</w:t>
            </w:r>
          </w:p>
          <w:p>
            <w:pPr>
              <w:pStyle w:val="TableParagraph"/>
              <w:spacing w:before="86"/>
              <w:ind w:left="126"/>
              <w:rPr>
                <w:sz w:val="21"/>
              </w:rPr>
            </w:pPr>
            <w:r>
              <w:rPr>
                <w:sz w:val="21"/>
              </w:rPr>
              <w:t>③ 611 药学基础综合</w:t>
            </w:r>
          </w:p>
          <w:p>
            <w:pPr>
              <w:pStyle w:val="TableParagraph"/>
              <w:spacing w:before="84"/>
              <w:ind w:left="126"/>
              <w:rPr>
                <w:sz w:val="21"/>
              </w:rPr>
            </w:pPr>
            <w:r>
              <w:rPr>
                <w:sz w:val="21"/>
              </w:rPr>
              <w:t>④ 无</w:t>
            </w:r>
          </w:p>
        </w:tc>
        <w:tc>
          <w:tcPr>
            <w:tcW w:w="1976" w:type="dxa"/>
          </w:tcPr>
          <w:p>
            <w:pPr>
              <w:pStyle w:val="TableParagraph"/>
              <w:spacing w:before="101"/>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line="278" w:lineRule="auto" w:before="150"/>
              <w:ind w:left="127" w:right="107"/>
              <w:rPr>
                <w:sz w:val="21"/>
              </w:rPr>
            </w:pPr>
            <w:r>
              <w:rPr>
                <w:rFonts w:ascii="Times New Roman" w:eastAsia="Times New Roman"/>
                <w:b/>
                <w:sz w:val="21"/>
              </w:rPr>
              <w:t>1011 </w:t>
            </w:r>
            <w:r>
              <w:rPr>
                <w:sz w:val="21"/>
              </w:rPr>
              <w:t>生物技术制药</w:t>
            </w:r>
          </w:p>
        </w:tc>
      </w:tr>
      <w:tr>
        <w:trPr>
          <w:trHeight w:val="1913" w:hRule="atLeast"/>
        </w:trPr>
        <w:tc>
          <w:tcPr>
            <w:tcW w:w="680" w:type="dxa"/>
            <w:tcBorders>
              <w:left w:val="double" w:sz="2" w:space="0" w:color="EBE9D7"/>
            </w:tcBorders>
          </w:tcPr>
          <w:p>
            <w:pPr>
              <w:pStyle w:val="TableParagraph"/>
              <w:spacing w:before="107"/>
              <w:ind w:left="140"/>
              <w:rPr>
                <w:rFonts w:ascii="Microsoft JhengHei"/>
                <w:b/>
                <w:sz w:val="18"/>
              </w:rPr>
            </w:pPr>
            <w:r>
              <w:rPr>
                <w:rFonts w:ascii="Microsoft JhengHei"/>
                <w:b/>
                <w:w w:val="95"/>
                <w:sz w:val="18"/>
              </w:rPr>
              <w:t>1007</w:t>
            </w:r>
          </w:p>
          <w:p>
            <w:pPr>
              <w:pStyle w:val="TableParagraph"/>
              <w:spacing w:before="97"/>
              <w:ind w:left="140"/>
              <w:rPr>
                <w:rFonts w:ascii="Microsoft JhengHei" w:eastAsia="Microsoft JhengHei" w:hint="eastAsia"/>
                <w:b/>
                <w:sz w:val="18"/>
              </w:rPr>
            </w:pPr>
            <w:r>
              <w:rPr>
                <w:rFonts w:ascii="Microsoft JhengHei" w:eastAsia="Microsoft JhengHei" w:hint="eastAsia"/>
                <w:b/>
                <w:sz w:val="18"/>
              </w:rPr>
              <w:t>药学</w:t>
            </w:r>
          </w:p>
        </w:tc>
        <w:tc>
          <w:tcPr>
            <w:tcW w:w="3338" w:type="dxa"/>
          </w:tcPr>
          <w:p>
            <w:pPr>
              <w:pStyle w:val="TableParagraph"/>
              <w:spacing w:before="67"/>
              <w:rPr>
                <w:rFonts w:ascii="Microsoft JhengHei" w:eastAsia="Microsoft JhengHei" w:hint="eastAsia"/>
                <w:b/>
                <w:sz w:val="21"/>
              </w:rPr>
            </w:pPr>
            <w:r>
              <w:rPr>
                <w:rFonts w:ascii="Microsoft JhengHei" w:eastAsia="Microsoft JhengHei" w:hint="eastAsia"/>
                <w:b/>
                <w:sz w:val="21"/>
              </w:rPr>
              <w:t>100706 药理学</w:t>
            </w:r>
          </w:p>
          <w:p>
            <w:pPr>
              <w:pStyle w:val="TableParagraph"/>
              <w:spacing w:before="76"/>
              <w:rPr>
                <w:sz w:val="18"/>
              </w:rPr>
            </w:pPr>
            <w:r>
              <w:rPr>
                <w:rFonts w:ascii="Times New Roman" w:eastAsia="Times New Roman"/>
                <w:sz w:val="18"/>
              </w:rPr>
              <w:t>01(</w:t>
            </w:r>
            <w:r>
              <w:rPr>
                <w:sz w:val="18"/>
              </w:rPr>
              <w:t>全日制</w:t>
            </w:r>
            <w:r>
              <w:rPr>
                <w:rFonts w:ascii="Times New Roman" w:eastAsia="Times New Roman"/>
                <w:sz w:val="18"/>
              </w:rPr>
              <w:t>)</w:t>
            </w:r>
            <w:r>
              <w:rPr>
                <w:sz w:val="18"/>
              </w:rPr>
              <w:t>神经精神药理</w:t>
            </w:r>
          </w:p>
          <w:p>
            <w:pPr>
              <w:pStyle w:val="TableParagraph"/>
              <w:spacing w:before="38"/>
              <w:rPr>
                <w:sz w:val="18"/>
              </w:rPr>
            </w:pPr>
            <w:r>
              <w:rPr>
                <w:rFonts w:ascii="Times New Roman" w:eastAsia="Times New Roman"/>
                <w:sz w:val="18"/>
              </w:rPr>
              <w:t>02(</w:t>
            </w:r>
            <w:r>
              <w:rPr>
                <w:sz w:val="18"/>
              </w:rPr>
              <w:t>全日制</w:t>
            </w:r>
            <w:r>
              <w:rPr>
                <w:rFonts w:ascii="Times New Roman" w:eastAsia="Times New Roman"/>
                <w:sz w:val="18"/>
              </w:rPr>
              <w:t>)</w:t>
            </w:r>
            <w:r>
              <w:rPr>
                <w:sz w:val="18"/>
              </w:rPr>
              <w:t>肿瘤药理</w:t>
            </w:r>
          </w:p>
          <w:p>
            <w:pPr>
              <w:pStyle w:val="TableParagraph"/>
              <w:spacing w:before="38"/>
              <w:rPr>
                <w:sz w:val="18"/>
              </w:rPr>
            </w:pPr>
            <w:r>
              <w:rPr>
                <w:rFonts w:ascii="Times New Roman" w:eastAsia="Times New Roman"/>
                <w:sz w:val="18"/>
              </w:rPr>
              <w:t>03(</w:t>
            </w:r>
            <w:r>
              <w:rPr>
                <w:sz w:val="18"/>
              </w:rPr>
              <w:t>全日制</w:t>
            </w:r>
            <w:r>
              <w:rPr>
                <w:rFonts w:ascii="Times New Roman" w:eastAsia="Times New Roman"/>
                <w:sz w:val="18"/>
              </w:rPr>
              <w:t>)</w:t>
            </w:r>
            <w:r>
              <w:rPr>
                <w:sz w:val="18"/>
              </w:rPr>
              <w:t>心脑血管药理</w:t>
            </w:r>
          </w:p>
          <w:p>
            <w:pPr>
              <w:pStyle w:val="TableParagraph"/>
              <w:spacing w:before="39"/>
              <w:rPr>
                <w:sz w:val="18"/>
              </w:rPr>
            </w:pPr>
            <w:r>
              <w:rPr>
                <w:rFonts w:ascii="Times New Roman" w:eastAsia="Times New Roman"/>
                <w:sz w:val="18"/>
              </w:rPr>
              <w:t>04(</w:t>
            </w:r>
            <w:r>
              <w:rPr>
                <w:sz w:val="18"/>
              </w:rPr>
              <w:t>全日制</w:t>
            </w:r>
            <w:r>
              <w:rPr>
                <w:rFonts w:ascii="Times New Roman" w:eastAsia="Times New Roman"/>
                <w:sz w:val="18"/>
              </w:rPr>
              <w:t>)</w:t>
            </w:r>
            <w:r>
              <w:rPr>
                <w:sz w:val="18"/>
              </w:rPr>
              <w:t>抗炎免疫药理</w:t>
            </w:r>
          </w:p>
          <w:p>
            <w:pPr>
              <w:pStyle w:val="TableParagraph"/>
              <w:spacing w:before="38"/>
              <w:rPr>
                <w:sz w:val="18"/>
              </w:rPr>
            </w:pPr>
            <w:r>
              <w:rPr>
                <w:rFonts w:ascii="Times New Roman" w:eastAsia="Times New Roman"/>
                <w:sz w:val="18"/>
              </w:rPr>
              <w:t>05(</w:t>
            </w:r>
            <w:r>
              <w:rPr>
                <w:sz w:val="18"/>
              </w:rPr>
              <w:t>全日制</w:t>
            </w:r>
            <w:r>
              <w:rPr>
                <w:rFonts w:ascii="Times New Roman" w:eastAsia="Times New Roman"/>
                <w:sz w:val="18"/>
              </w:rPr>
              <w:t>)</w:t>
            </w:r>
            <w:r>
              <w:rPr>
                <w:sz w:val="18"/>
              </w:rPr>
              <w:t>抗糖尿病药物药理</w:t>
            </w:r>
          </w:p>
        </w:tc>
        <w:tc>
          <w:tcPr>
            <w:tcW w:w="605" w:type="dxa"/>
          </w:tcPr>
          <w:p>
            <w:pPr>
              <w:pStyle w:val="TableParagraph"/>
              <w:spacing w:before="163"/>
              <w:ind w:left="179"/>
              <w:rPr>
                <w:rFonts w:ascii="Times New Roman"/>
                <w:sz w:val="21"/>
              </w:rPr>
            </w:pPr>
            <w:r>
              <w:rPr>
                <w:rFonts w:ascii="Times New Roman"/>
                <w:sz w:val="21"/>
              </w:rPr>
              <w:t>45</w:t>
            </w:r>
          </w:p>
        </w:tc>
        <w:tc>
          <w:tcPr>
            <w:tcW w:w="3727" w:type="dxa"/>
          </w:tcPr>
          <w:p>
            <w:pPr>
              <w:pStyle w:val="TableParagraph"/>
              <w:spacing w:before="8"/>
              <w:ind w:left="0"/>
              <w:rPr>
                <w:sz w:val="28"/>
              </w:rPr>
            </w:pPr>
          </w:p>
          <w:p>
            <w:pPr>
              <w:pStyle w:val="TableParagraph"/>
              <w:ind w:left="126"/>
              <w:rPr>
                <w:sz w:val="21"/>
              </w:rPr>
            </w:pPr>
            <w:r>
              <w:rPr>
                <w:sz w:val="21"/>
              </w:rPr>
              <w:t>① 101 思想政治理论</w:t>
            </w:r>
          </w:p>
          <w:p>
            <w:pPr>
              <w:pStyle w:val="TableParagraph"/>
              <w:spacing w:before="87"/>
              <w:ind w:left="126"/>
              <w:rPr>
                <w:sz w:val="21"/>
              </w:rPr>
            </w:pPr>
            <w:r>
              <w:rPr>
                <w:sz w:val="21"/>
              </w:rPr>
              <w:t>② 201 英语一或 203 日语</w:t>
            </w:r>
          </w:p>
          <w:p>
            <w:pPr>
              <w:pStyle w:val="TableParagraph"/>
              <w:spacing w:before="83"/>
              <w:ind w:left="126"/>
              <w:rPr>
                <w:sz w:val="21"/>
              </w:rPr>
            </w:pPr>
            <w:r>
              <w:rPr>
                <w:sz w:val="21"/>
              </w:rPr>
              <w:t>③ 611 药学基础综合</w:t>
            </w:r>
          </w:p>
          <w:p>
            <w:pPr>
              <w:pStyle w:val="TableParagraph"/>
              <w:spacing w:before="86"/>
              <w:ind w:left="126"/>
              <w:rPr>
                <w:sz w:val="21"/>
              </w:rPr>
            </w:pPr>
            <w:r>
              <w:rPr>
                <w:sz w:val="21"/>
              </w:rPr>
              <w:t>④ 无</w:t>
            </w:r>
          </w:p>
        </w:tc>
        <w:tc>
          <w:tcPr>
            <w:tcW w:w="1976" w:type="dxa"/>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7"/>
              <w:rPr>
                <w:sz w:val="21"/>
              </w:rPr>
            </w:pPr>
            <w:r>
              <w:rPr>
                <w:rFonts w:ascii="Times New Roman" w:eastAsia="Times New Roman"/>
                <w:b/>
                <w:sz w:val="21"/>
              </w:rPr>
              <w:t>1012 </w:t>
            </w:r>
            <w:r>
              <w:rPr>
                <w:sz w:val="21"/>
              </w:rPr>
              <w:t>药理学</w:t>
            </w:r>
          </w:p>
        </w:tc>
      </w:tr>
      <w:tr>
        <w:trPr>
          <w:trHeight w:val="2426" w:hRule="atLeast"/>
        </w:trPr>
        <w:tc>
          <w:tcPr>
            <w:tcW w:w="680" w:type="dxa"/>
            <w:tcBorders>
              <w:left w:val="double" w:sz="2" w:space="0" w:color="EBE9D7"/>
            </w:tcBorders>
          </w:tcPr>
          <w:p>
            <w:pPr>
              <w:pStyle w:val="TableParagraph"/>
              <w:spacing w:before="107"/>
              <w:ind w:left="140"/>
              <w:rPr>
                <w:rFonts w:ascii="Microsoft JhengHei"/>
                <w:b/>
                <w:sz w:val="18"/>
              </w:rPr>
            </w:pPr>
            <w:r>
              <w:rPr>
                <w:rFonts w:ascii="Microsoft JhengHei"/>
                <w:b/>
                <w:w w:val="95"/>
                <w:sz w:val="18"/>
              </w:rPr>
              <w:t>1007</w:t>
            </w:r>
          </w:p>
          <w:p>
            <w:pPr>
              <w:pStyle w:val="TableParagraph"/>
              <w:spacing w:before="97"/>
              <w:ind w:left="140"/>
              <w:rPr>
                <w:rFonts w:ascii="Microsoft JhengHei" w:eastAsia="Microsoft JhengHei" w:hint="eastAsia"/>
                <w:b/>
                <w:sz w:val="18"/>
              </w:rPr>
            </w:pPr>
            <w:r>
              <w:rPr>
                <w:rFonts w:ascii="Microsoft JhengHei" w:eastAsia="Microsoft JhengHei" w:hint="eastAsia"/>
                <w:b/>
                <w:sz w:val="18"/>
              </w:rPr>
              <w:t>药学</w:t>
            </w:r>
          </w:p>
        </w:tc>
        <w:tc>
          <w:tcPr>
            <w:tcW w:w="3338" w:type="dxa"/>
          </w:tcPr>
          <w:p>
            <w:pPr>
              <w:pStyle w:val="TableParagraph"/>
              <w:spacing w:before="67"/>
              <w:rPr>
                <w:rFonts w:ascii="Microsoft JhengHei" w:eastAsia="Microsoft JhengHei" w:hint="eastAsia"/>
                <w:b/>
                <w:sz w:val="21"/>
              </w:rPr>
            </w:pPr>
            <w:r>
              <w:rPr>
                <w:rFonts w:ascii="Microsoft JhengHei" w:eastAsia="Microsoft JhengHei" w:hint="eastAsia"/>
                <w:b/>
                <w:sz w:val="21"/>
              </w:rPr>
              <w:t>1007Z1 制药工程</w:t>
            </w:r>
          </w:p>
          <w:p>
            <w:pPr>
              <w:pStyle w:val="TableParagraph"/>
              <w:spacing w:before="79"/>
              <w:rPr>
                <w:sz w:val="18"/>
              </w:rPr>
            </w:pPr>
            <w:r>
              <w:rPr>
                <w:sz w:val="18"/>
              </w:rPr>
              <w:t>01(全日制)药物合成工艺设计与优化</w:t>
            </w:r>
          </w:p>
          <w:p>
            <w:pPr>
              <w:pStyle w:val="TableParagraph"/>
              <w:spacing w:before="38"/>
              <w:rPr>
                <w:sz w:val="18"/>
              </w:rPr>
            </w:pPr>
            <w:r>
              <w:rPr>
                <w:sz w:val="18"/>
              </w:rPr>
              <w:t>02(</w:t>
            </w:r>
            <w:r>
              <w:rPr>
                <w:spacing w:val="-2"/>
                <w:sz w:val="18"/>
              </w:rPr>
              <w:t>全日制)绿色药物生产技术研究</w:t>
            </w:r>
          </w:p>
          <w:p>
            <w:pPr>
              <w:pStyle w:val="TableParagraph"/>
              <w:spacing w:before="36"/>
              <w:rPr>
                <w:sz w:val="18"/>
              </w:rPr>
            </w:pPr>
            <w:r>
              <w:rPr>
                <w:sz w:val="18"/>
              </w:rPr>
              <w:t>03(</w:t>
            </w:r>
            <w:r>
              <w:rPr>
                <w:spacing w:val="-2"/>
                <w:sz w:val="18"/>
              </w:rPr>
              <w:t>全日制)手性药物生产技术研究</w:t>
            </w:r>
          </w:p>
          <w:p>
            <w:pPr>
              <w:pStyle w:val="TableParagraph"/>
              <w:spacing w:before="38"/>
              <w:rPr>
                <w:sz w:val="18"/>
              </w:rPr>
            </w:pPr>
            <w:r>
              <w:rPr>
                <w:sz w:val="18"/>
              </w:rPr>
              <w:t>04(全日制)药物中试生产与应用研究</w:t>
            </w:r>
          </w:p>
          <w:p>
            <w:pPr>
              <w:pStyle w:val="TableParagraph"/>
              <w:spacing w:before="38"/>
              <w:rPr>
                <w:sz w:val="18"/>
              </w:rPr>
            </w:pPr>
            <w:r>
              <w:rPr>
                <w:sz w:val="18"/>
              </w:rPr>
              <w:t>05(全日制)制药分离工程与工艺</w:t>
            </w:r>
          </w:p>
          <w:p>
            <w:pPr>
              <w:pStyle w:val="TableParagraph"/>
              <w:spacing w:before="39"/>
              <w:rPr>
                <w:sz w:val="18"/>
              </w:rPr>
            </w:pPr>
            <w:r>
              <w:rPr>
                <w:sz w:val="18"/>
              </w:rPr>
              <w:t>06(全日制)药物制剂工程</w:t>
            </w:r>
          </w:p>
          <w:p>
            <w:pPr>
              <w:pStyle w:val="TableParagraph"/>
              <w:spacing w:before="38"/>
              <w:rPr>
                <w:sz w:val="18"/>
              </w:rPr>
            </w:pPr>
            <w:r>
              <w:rPr>
                <w:sz w:val="18"/>
              </w:rPr>
              <w:t>07(全日制)制药设备优化设计</w:t>
            </w:r>
          </w:p>
        </w:tc>
        <w:tc>
          <w:tcPr>
            <w:tcW w:w="605" w:type="dxa"/>
          </w:tcPr>
          <w:p>
            <w:pPr>
              <w:pStyle w:val="TableParagraph"/>
              <w:spacing w:before="163"/>
              <w:ind w:left="232"/>
              <w:rPr>
                <w:rFonts w:ascii="Times New Roman"/>
                <w:sz w:val="21"/>
              </w:rPr>
            </w:pPr>
            <w:r>
              <w:rPr>
                <w:rFonts w:ascii="Times New Roman"/>
                <w:w w:val="100"/>
                <w:sz w:val="21"/>
              </w:rPr>
              <w:t>3</w:t>
            </w:r>
          </w:p>
        </w:tc>
        <w:tc>
          <w:tcPr>
            <w:tcW w:w="3727" w:type="dxa"/>
          </w:tcPr>
          <w:p>
            <w:pPr>
              <w:pStyle w:val="TableParagraph"/>
              <w:spacing w:before="9"/>
              <w:ind w:left="0"/>
              <w:rPr>
                <w:sz w:val="28"/>
              </w:rPr>
            </w:pPr>
          </w:p>
          <w:p>
            <w:pPr>
              <w:pStyle w:val="TableParagraph"/>
              <w:ind w:left="126"/>
              <w:rPr>
                <w:sz w:val="21"/>
              </w:rPr>
            </w:pPr>
            <w:r>
              <w:rPr>
                <w:sz w:val="21"/>
              </w:rPr>
              <w:t>① 101 思想政治理论</w:t>
            </w:r>
          </w:p>
          <w:p>
            <w:pPr>
              <w:pStyle w:val="TableParagraph"/>
              <w:spacing w:before="86"/>
              <w:ind w:left="126"/>
              <w:rPr>
                <w:sz w:val="21"/>
              </w:rPr>
            </w:pPr>
            <w:r>
              <w:rPr>
                <w:sz w:val="21"/>
              </w:rPr>
              <w:t>② 201 英语一或 203 日语</w:t>
            </w:r>
          </w:p>
          <w:p>
            <w:pPr>
              <w:pStyle w:val="TableParagraph"/>
              <w:spacing w:before="84"/>
              <w:ind w:left="126"/>
              <w:rPr>
                <w:sz w:val="21"/>
              </w:rPr>
            </w:pPr>
            <w:r>
              <w:rPr>
                <w:sz w:val="21"/>
              </w:rPr>
              <w:t>③ 611 药学基础综合</w:t>
            </w:r>
          </w:p>
          <w:p>
            <w:pPr>
              <w:pStyle w:val="TableParagraph"/>
              <w:spacing w:before="86"/>
              <w:ind w:left="126"/>
              <w:rPr>
                <w:sz w:val="21"/>
              </w:rPr>
            </w:pPr>
            <w:r>
              <w:rPr>
                <w:sz w:val="21"/>
              </w:rPr>
              <w:t>④ 无</w:t>
            </w:r>
          </w:p>
        </w:tc>
        <w:tc>
          <w:tcPr>
            <w:tcW w:w="1976" w:type="dxa"/>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82"/>
              <w:ind w:left="127"/>
              <w:rPr>
                <w:rFonts w:ascii="Microsoft YaHei" w:eastAsia="Microsoft YaHei" w:hint="eastAsia"/>
                <w:b/>
                <w:sz w:val="21"/>
              </w:rPr>
            </w:pPr>
            <w:r>
              <w:rPr>
                <w:rFonts w:ascii="Times New Roman" w:eastAsia="Times New Roman"/>
                <w:b/>
                <w:sz w:val="21"/>
              </w:rPr>
              <w:t>1013 </w:t>
            </w:r>
            <w:r>
              <w:rPr>
                <w:rFonts w:ascii="Microsoft YaHei" w:eastAsia="Microsoft YaHei" w:hint="eastAsia"/>
                <w:b/>
                <w:sz w:val="21"/>
              </w:rPr>
              <w:t>药学综合三</w:t>
            </w:r>
          </w:p>
          <w:p>
            <w:pPr>
              <w:pStyle w:val="TableParagraph"/>
              <w:spacing w:before="149"/>
              <w:ind w:left="127"/>
              <w:rPr>
                <w:sz w:val="18"/>
              </w:rPr>
            </w:pPr>
            <w:r>
              <w:rPr>
                <w:spacing w:val="61"/>
                <w:sz w:val="18"/>
              </w:rPr>
              <w:t>化学制药工艺学</w:t>
            </w:r>
            <w:r>
              <w:rPr>
                <w:spacing w:val="-18"/>
                <w:sz w:val="18"/>
              </w:rPr>
              <w:t> </w:t>
            </w:r>
          </w:p>
          <w:p>
            <w:pPr>
              <w:pStyle w:val="TableParagraph"/>
              <w:spacing w:before="2"/>
              <w:ind w:left="127"/>
              <w:rPr>
                <w:sz w:val="18"/>
              </w:rPr>
            </w:pPr>
            <w:r>
              <w:rPr>
                <w:sz w:val="18"/>
              </w:rPr>
              <w:t>（</w:t>
            </w:r>
            <w:r>
              <w:rPr>
                <w:rFonts w:ascii="Times New Roman" w:eastAsia="Times New Roman"/>
                <w:sz w:val="18"/>
              </w:rPr>
              <w:t>50%</w:t>
            </w:r>
            <w:r>
              <w:rPr>
                <w:sz w:val="18"/>
              </w:rPr>
              <w:t>）</w:t>
            </w:r>
          </w:p>
          <w:p>
            <w:pPr>
              <w:pStyle w:val="TableParagraph"/>
              <w:spacing w:before="2"/>
              <w:ind w:left="127"/>
              <w:rPr>
                <w:sz w:val="18"/>
              </w:rPr>
            </w:pPr>
            <w:r>
              <w:rPr>
                <w:sz w:val="18"/>
              </w:rPr>
              <w:t>药物化学（</w:t>
            </w:r>
            <w:r>
              <w:rPr>
                <w:rFonts w:ascii="Times New Roman" w:eastAsia="Times New Roman"/>
                <w:sz w:val="18"/>
              </w:rPr>
              <w:t>50%</w:t>
            </w:r>
            <w:r>
              <w:rPr>
                <w:sz w:val="18"/>
              </w:rPr>
              <w:t>）</w:t>
            </w:r>
          </w:p>
        </w:tc>
      </w:tr>
    </w:tbl>
    <w:p>
      <w:pPr>
        <w:spacing w:after="0"/>
        <w:rPr>
          <w:sz w:val="18"/>
        </w:rPr>
        <w:sectPr>
          <w:pgSz w:w="11910" w:h="16840"/>
          <w:pgMar w:header="0" w:footer="773" w:top="1060" w:bottom="960" w:left="860" w:right="320"/>
        </w:sectPr>
      </w:pPr>
    </w:p>
    <w:tbl>
      <w:tblPr>
        <w:tblW w:w="0" w:type="auto"/>
        <w:jc w:val="left"/>
        <w:tblInd w:w="156"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top w:w="0" w:type="dxa"/>
          <w:left w:w="0" w:type="dxa"/>
          <w:bottom w:w="0" w:type="dxa"/>
          <w:right w:w="0" w:type="dxa"/>
        </w:tblCellMar>
        <w:tblLook w:val="01E0"/>
      </w:tblPr>
      <w:tblGrid>
        <w:gridCol w:w="680"/>
        <w:gridCol w:w="3429"/>
        <w:gridCol w:w="514"/>
        <w:gridCol w:w="3727"/>
        <w:gridCol w:w="2110"/>
      </w:tblGrid>
      <w:tr>
        <w:trPr>
          <w:trHeight w:val="863" w:hRule="atLeast"/>
        </w:trPr>
        <w:tc>
          <w:tcPr>
            <w:tcW w:w="680" w:type="dxa"/>
            <w:tcBorders>
              <w:left w:val="double" w:sz="2" w:space="0" w:color="EBE9D7"/>
            </w:tcBorders>
          </w:tcPr>
          <w:p>
            <w:pPr>
              <w:pStyle w:val="TableParagraph"/>
              <w:spacing w:line="168" w:lineRule="auto" w:before="94"/>
              <w:ind w:left="140" w:right="127"/>
              <w:jc w:val="both"/>
              <w:rPr>
                <w:rFonts w:ascii="Microsoft JhengHei" w:eastAsia="Microsoft JhengHei" w:hint="eastAsia"/>
                <w:b/>
                <w:sz w:val="18"/>
              </w:rPr>
            </w:pPr>
            <w:r>
              <w:rPr>
                <w:rFonts w:ascii="Microsoft JhengHei" w:eastAsia="Microsoft JhengHei" w:hint="eastAsia"/>
                <w:b/>
                <w:sz w:val="18"/>
              </w:rPr>
              <w:t>所属一级学科</w:t>
            </w:r>
          </w:p>
        </w:tc>
        <w:tc>
          <w:tcPr>
            <w:tcW w:w="3429" w:type="dxa"/>
          </w:tcPr>
          <w:p>
            <w:pPr>
              <w:pStyle w:val="TableParagraph"/>
              <w:spacing w:line="170" w:lineRule="auto" w:before="172"/>
              <w:ind w:left="1277" w:right="836"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514" w:type="dxa"/>
          </w:tcPr>
          <w:p>
            <w:pPr>
              <w:pStyle w:val="TableParagraph"/>
              <w:spacing w:line="170" w:lineRule="auto" w:before="172"/>
              <w:ind w:left="136" w:right="119"/>
              <w:rPr>
                <w:rFonts w:ascii="Microsoft JhengHei" w:eastAsia="Microsoft JhengHei" w:hint="eastAsia"/>
                <w:b/>
                <w:sz w:val="21"/>
              </w:rPr>
            </w:pPr>
            <w:r>
              <w:rPr>
                <w:rFonts w:ascii="Microsoft JhengHei" w:eastAsia="Microsoft JhengHei" w:hint="eastAsia"/>
                <w:b/>
                <w:sz w:val="21"/>
              </w:rPr>
              <w:t>人数</w:t>
            </w:r>
          </w:p>
        </w:tc>
        <w:tc>
          <w:tcPr>
            <w:tcW w:w="3727" w:type="dxa"/>
          </w:tcPr>
          <w:p>
            <w:pPr>
              <w:pStyle w:val="TableParagraph"/>
              <w:spacing w:before="9"/>
              <w:ind w:left="0"/>
              <w:rPr>
                <w:sz w:val="17"/>
              </w:rPr>
            </w:pPr>
          </w:p>
          <w:p>
            <w:pPr>
              <w:pStyle w:val="TableParagraph"/>
              <w:spacing w:before="1"/>
              <w:ind w:left="1407" w:right="1394"/>
              <w:jc w:val="center"/>
              <w:rPr>
                <w:rFonts w:ascii="Microsoft JhengHei" w:eastAsia="Microsoft JhengHei" w:hint="eastAsia"/>
                <w:b/>
                <w:sz w:val="21"/>
              </w:rPr>
            </w:pPr>
            <w:r>
              <w:rPr>
                <w:rFonts w:ascii="Microsoft JhengHei" w:eastAsia="Microsoft JhengHei" w:hint="eastAsia"/>
                <w:b/>
                <w:sz w:val="21"/>
              </w:rPr>
              <w:t>考试科目</w:t>
            </w:r>
          </w:p>
        </w:tc>
        <w:tc>
          <w:tcPr>
            <w:tcW w:w="2110" w:type="dxa"/>
          </w:tcPr>
          <w:p>
            <w:pPr>
              <w:pStyle w:val="TableParagraph"/>
              <w:spacing w:before="9"/>
              <w:ind w:left="0"/>
              <w:rPr>
                <w:sz w:val="17"/>
              </w:rPr>
            </w:pPr>
          </w:p>
          <w:p>
            <w:pPr>
              <w:pStyle w:val="TableParagraph"/>
              <w:spacing w:before="1"/>
              <w:ind w:left="809" w:right="795"/>
              <w:jc w:val="center"/>
              <w:rPr>
                <w:rFonts w:ascii="Microsoft JhengHei" w:eastAsia="Microsoft JhengHei" w:hint="eastAsia"/>
                <w:b/>
                <w:sz w:val="21"/>
              </w:rPr>
            </w:pPr>
            <w:r>
              <w:rPr>
                <w:rFonts w:ascii="Microsoft JhengHei" w:eastAsia="Microsoft JhengHei" w:hint="eastAsia"/>
                <w:b/>
                <w:sz w:val="21"/>
              </w:rPr>
              <w:t>备注</w:t>
            </w:r>
          </w:p>
        </w:tc>
      </w:tr>
      <w:tr>
        <w:trPr>
          <w:trHeight w:val="2499" w:hRule="atLeast"/>
        </w:trPr>
        <w:tc>
          <w:tcPr>
            <w:tcW w:w="680" w:type="dxa"/>
            <w:tcBorders>
              <w:left w:val="double" w:sz="2" w:space="0" w:color="EBE9D7"/>
            </w:tcBorders>
          </w:tcPr>
          <w:p>
            <w:pPr>
              <w:pStyle w:val="TableParagraph"/>
              <w:spacing w:before="107"/>
              <w:ind w:left="140"/>
              <w:rPr>
                <w:rFonts w:ascii="Microsoft JhengHei"/>
                <w:b/>
                <w:sz w:val="18"/>
              </w:rPr>
            </w:pPr>
            <w:r>
              <w:rPr>
                <w:rFonts w:ascii="Microsoft JhengHei"/>
                <w:b/>
                <w:w w:val="95"/>
                <w:sz w:val="18"/>
              </w:rPr>
              <w:t>1007</w:t>
            </w:r>
          </w:p>
          <w:p>
            <w:pPr>
              <w:pStyle w:val="TableParagraph"/>
              <w:spacing w:before="94"/>
              <w:ind w:left="140"/>
              <w:rPr>
                <w:rFonts w:ascii="Microsoft JhengHei" w:eastAsia="Microsoft JhengHei" w:hint="eastAsia"/>
                <w:b/>
                <w:sz w:val="18"/>
              </w:rPr>
            </w:pPr>
            <w:r>
              <w:rPr>
                <w:rFonts w:ascii="Microsoft JhengHei" w:eastAsia="Microsoft JhengHei" w:hint="eastAsia"/>
                <w:b/>
                <w:sz w:val="18"/>
              </w:rPr>
              <w:t>药学</w:t>
            </w:r>
          </w:p>
        </w:tc>
        <w:tc>
          <w:tcPr>
            <w:tcW w:w="3429" w:type="dxa"/>
          </w:tcPr>
          <w:p>
            <w:pPr>
              <w:pStyle w:val="TableParagraph"/>
              <w:spacing w:before="67"/>
              <w:rPr>
                <w:rFonts w:ascii="Microsoft JhengHei" w:eastAsia="Microsoft JhengHei" w:hint="eastAsia"/>
                <w:b/>
                <w:sz w:val="21"/>
              </w:rPr>
            </w:pPr>
            <w:r>
              <w:rPr>
                <w:rFonts w:ascii="Microsoft JhengHei" w:eastAsia="Microsoft JhengHei" w:hint="eastAsia"/>
                <w:b/>
                <w:sz w:val="21"/>
              </w:rPr>
              <w:t>1007Z2 天然药物化学</w:t>
            </w:r>
          </w:p>
          <w:p>
            <w:pPr>
              <w:pStyle w:val="TableParagraph"/>
              <w:spacing w:line="278" w:lineRule="auto" w:before="78"/>
              <w:ind w:right="107"/>
              <w:rPr>
                <w:sz w:val="18"/>
              </w:rPr>
            </w:pPr>
            <w:r>
              <w:rPr>
                <w:sz w:val="18"/>
              </w:rPr>
              <w:t>01(全日制)创新药物天然先导化合物的发现与优化</w:t>
            </w:r>
          </w:p>
          <w:p>
            <w:pPr>
              <w:pStyle w:val="TableParagraph"/>
              <w:spacing w:before="1"/>
              <w:rPr>
                <w:sz w:val="18"/>
              </w:rPr>
            </w:pPr>
            <w:r>
              <w:rPr>
                <w:sz w:val="18"/>
              </w:rPr>
              <w:t>02(全日制)天然药物及中药药效物质基础</w:t>
            </w:r>
          </w:p>
          <w:p>
            <w:pPr>
              <w:pStyle w:val="TableParagraph"/>
              <w:spacing w:before="38"/>
              <w:rPr>
                <w:sz w:val="18"/>
              </w:rPr>
            </w:pPr>
            <w:r>
              <w:rPr>
                <w:sz w:val="18"/>
              </w:rPr>
              <w:t>03(全日制)海洋生物次生代谢产物</w:t>
            </w:r>
          </w:p>
          <w:p>
            <w:pPr>
              <w:pStyle w:val="TableParagraph"/>
              <w:spacing w:before="38"/>
              <w:rPr>
                <w:sz w:val="18"/>
              </w:rPr>
            </w:pPr>
            <w:r>
              <w:rPr>
                <w:sz w:val="18"/>
              </w:rPr>
              <w:t>04(</w:t>
            </w:r>
            <w:r>
              <w:rPr>
                <w:spacing w:val="-20"/>
                <w:sz w:val="18"/>
              </w:rPr>
              <w:t>全日制)中药及天然产物成分的体内代谢</w:t>
            </w:r>
          </w:p>
          <w:p>
            <w:pPr>
              <w:pStyle w:val="TableParagraph"/>
              <w:spacing w:before="38"/>
              <w:rPr>
                <w:sz w:val="18"/>
              </w:rPr>
            </w:pPr>
            <w:r>
              <w:rPr>
                <w:sz w:val="18"/>
              </w:rPr>
              <w:t>05(</w:t>
            </w:r>
            <w:r>
              <w:rPr>
                <w:spacing w:val="-19"/>
                <w:sz w:val="18"/>
              </w:rPr>
              <w:t>全日制)天然药物活性成分的结构修饰</w:t>
            </w:r>
          </w:p>
          <w:p>
            <w:pPr>
              <w:pStyle w:val="TableParagraph"/>
              <w:spacing w:before="38"/>
              <w:rPr>
                <w:sz w:val="18"/>
              </w:rPr>
            </w:pPr>
            <w:r>
              <w:rPr>
                <w:sz w:val="18"/>
              </w:rPr>
              <w:t>06(</w:t>
            </w:r>
            <w:r>
              <w:rPr>
                <w:spacing w:val="-19"/>
                <w:sz w:val="18"/>
              </w:rPr>
              <w:t>全日制)天然药物及中药创新药物研发</w:t>
            </w:r>
          </w:p>
        </w:tc>
        <w:tc>
          <w:tcPr>
            <w:tcW w:w="514" w:type="dxa"/>
          </w:tcPr>
          <w:p>
            <w:pPr>
              <w:pStyle w:val="TableParagraph"/>
              <w:spacing w:before="163"/>
              <w:ind w:left="117" w:right="102"/>
              <w:jc w:val="center"/>
              <w:rPr>
                <w:rFonts w:ascii="Times New Roman"/>
                <w:sz w:val="21"/>
              </w:rPr>
            </w:pPr>
            <w:r>
              <w:rPr>
                <w:rFonts w:ascii="Times New Roman"/>
                <w:sz w:val="21"/>
              </w:rPr>
              <w:t>48</w:t>
            </w:r>
          </w:p>
        </w:tc>
        <w:tc>
          <w:tcPr>
            <w:tcW w:w="3727" w:type="dxa"/>
          </w:tcPr>
          <w:p>
            <w:pPr>
              <w:pStyle w:val="TableParagraph"/>
              <w:spacing w:before="8"/>
              <w:ind w:left="0"/>
              <w:rPr>
                <w:sz w:val="28"/>
              </w:rPr>
            </w:pPr>
          </w:p>
          <w:p>
            <w:pPr>
              <w:pStyle w:val="TableParagraph"/>
              <w:ind w:left="126"/>
              <w:rPr>
                <w:sz w:val="21"/>
              </w:rPr>
            </w:pPr>
            <w:r>
              <w:rPr>
                <w:sz w:val="21"/>
              </w:rPr>
              <w:t>① 101 思想政治理论</w:t>
            </w:r>
          </w:p>
          <w:p>
            <w:pPr>
              <w:pStyle w:val="TableParagraph"/>
              <w:spacing w:before="87"/>
              <w:ind w:left="126"/>
              <w:rPr>
                <w:sz w:val="21"/>
              </w:rPr>
            </w:pPr>
            <w:r>
              <w:rPr>
                <w:sz w:val="21"/>
              </w:rPr>
              <w:t>② 201 英语一或 203 日语</w:t>
            </w:r>
          </w:p>
          <w:p>
            <w:pPr>
              <w:pStyle w:val="TableParagraph"/>
              <w:spacing w:before="83"/>
              <w:ind w:left="126"/>
              <w:rPr>
                <w:sz w:val="21"/>
              </w:rPr>
            </w:pPr>
            <w:r>
              <w:rPr>
                <w:sz w:val="21"/>
              </w:rPr>
              <w:t>③ 611 药学基础综合</w:t>
            </w:r>
          </w:p>
          <w:p>
            <w:pPr>
              <w:pStyle w:val="TableParagraph"/>
              <w:spacing w:before="86"/>
              <w:ind w:left="126"/>
              <w:rPr>
                <w:sz w:val="21"/>
              </w:rPr>
            </w:pPr>
            <w:r>
              <w:rPr>
                <w:sz w:val="21"/>
              </w:rPr>
              <w:t>④ 无</w:t>
            </w:r>
          </w:p>
        </w:tc>
        <w:tc>
          <w:tcPr>
            <w:tcW w:w="2110" w:type="dxa"/>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7"/>
              <w:rPr>
                <w:sz w:val="21"/>
              </w:rPr>
            </w:pPr>
            <w:r>
              <w:rPr>
                <w:rFonts w:ascii="Times New Roman" w:eastAsia="Times New Roman"/>
                <w:b/>
                <w:sz w:val="21"/>
              </w:rPr>
              <w:t>1014 </w:t>
            </w:r>
            <w:r>
              <w:rPr>
                <w:sz w:val="21"/>
              </w:rPr>
              <w:t>天然药物化学</w:t>
            </w:r>
          </w:p>
          <w:p>
            <w:pPr>
              <w:pStyle w:val="TableParagraph"/>
              <w:spacing w:before="9"/>
              <w:ind w:left="0"/>
              <w:rPr>
                <w:sz w:val="15"/>
              </w:rPr>
            </w:pPr>
          </w:p>
          <w:p>
            <w:pPr>
              <w:pStyle w:val="TableParagraph"/>
              <w:spacing w:line="278" w:lineRule="auto"/>
              <w:ind w:left="127" w:right="37"/>
              <w:rPr>
                <w:sz w:val="21"/>
              </w:rPr>
            </w:pPr>
            <w:r>
              <w:rPr>
                <w:sz w:val="21"/>
              </w:rPr>
              <w:t>（包括：有机化合物波谱分析）</w:t>
            </w:r>
          </w:p>
        </w:tc>
      </w:tr>
      <w:tr>
        <w:trPr>
          <w:trHeight w:val="3541" w:hRule="atLeast"/>
        </w:trPr>
        <w:tc>
          <w:tcPr>
            <w:tcW w:w="680" w:type="dxa"/>
            <w:tcBorders>
              <w:left w:val="double" w:sz="2" w:space="0" w:color="EBE9D7"/>
            </w:tcBorders>
          </w:tcPr>
          <w:p>
            <w:pPr>
              <w:pStyle w:val="TableParagraph"/>
              <w:spacing w:before="106"/>
              <w:ind w:left="140"/>
              <w:rPr>
                <w:rFonts w:ascii="Microsoft JhengHei"/>
                <w:b/>
                <w:sz w:val="18"/>
              </w:rPr>
            </w:pPr>
            <w:r>
              <w:rPr>
                <w:rFonts w:ascii="Microsoft JhengHei"/>
                <w:b/>
                <w:w w:val="95"/>
                <w:sz w:val="18"/>
              </w:rPr>
              <w:t>1007</w:t>
            </w:r>
          </w:p>
          <w:p>
            <w:pPr>
              <w:pStyle w:val="TableParagraph"/>
              <w:spacing w:before="93"/>
              <w:ind w:left="140"/>
              <w:rPr>
                <w:rFonts w:ascii="Microsoft JhengHei" w:eastAsia="Microsoft JhengHei" w:hint="eastAsia"/>
                <w:b/>
                <w:sz w:val="18"/>
              </w:rPr>
            </w:pPr>
            <w:r>
              <w:rPr>
                <w:rFonts w:ascii="Microsoft JhengHei" w:eastAsia="Microsoft JhengHei" w:hint="eastAsia"/>
                <w:b/>
                <w:sz w:val="18"/>
              </w:rPr>
              <w:t>药学</w:t>
            </w:r>
          </w:p>
        </w:tc>
        <w:tc>
          <w:tcPr>
            <w:tcW w:w="3429" w:type="dxa"/>
          </w:tcPr>
          <w:p>
            <w:pPr>
              <w:pStyle w:val="TableParagraph"/>
              <w:spacing w:before="99"/>
              <w:rPr>
                <w:rFonts w:ascii="Microsoft JhengHei" w:eastAsia="Microsoft JhengHei" w:hint="eastAsia"/>
                <w:b/>
                <w:sz w:val="21"/>
              </w:rPr>
            </w:pPr>
            <w:r>
              <w:rPr>
                <w:rFonts w:ascii="Microsoft JhengHei" w:eastAsia="Microsoft JhengHei" w:hint="eastAsia"/>
                <w:b/>
                <w:sz w:val="21"/>
              </w:rPr>
              <w:t>1007Z3 药事管理学</w:t>
            </w:r>
          </w:p>
          <w:p>
            <w:pPr>
              <w:pStyle w:val="TableParagraph"/>
              <w:spacing w:before="88"/>
              <w:rPr>
                <w:sz w:val="18"/>
              </w:rPr>
            </w:pPr>
            <w:r>
              <w:rPr>
                <w:sz w:val="18"/>
              </w:rPr>
              <w:t>01(全日制)医药经济与管理</w:t>
            </w:r>
          </w:p>
          <w:p>
            <w:pPr>
              <w:pStyle w:val="TableParagraph"/>
              <w:spacing w:before="36"/>
              <w:rPr>
                <w:sz w:val="18"/>
              </w:rPr>
            </w:pPr>
            <w:r>
              <w:rPr>
                <w:sz w:val="18"/>
              </w:rPr>
              <w:t>02(全日制)药事法规与药品政策</w:t>
            </w:r>
          </w:p>
          <w:p>
            <w:pPr>
              <w:pStyle w:val="TableParagraph"/>
              <w:spacing w:before="38"/>
              <w:rPr>
                <w:sz w:val="18"/>
              </w:rPr>
            </w:pPr>
            <w:r>
              <w:rPr>
                <w:sz w:val="18"/>
              </w:rPr>
              <w:t>03(全日制)医药企业管理</w:t>
            </w:r>
          </w:p>
          <w:p>
            <w:pPr>
              <w:pStyle w:val="TableParagraph"/>
              <w:spacing w:before="38"/>
              <w:rPr>
                <w:sz w:val="18"/>
              </w:rPr>
            </w:pPr>
            <w:r>
              <w:rPr>
                <w:sz w:val="18"/>
              </w:rPr>
              <w:t>04(全日制)医药市场营销学</w:t>
            </w:r>
          </w:p>
          <w:p>
            <w:pPr>
              <w:pStyle w:val="TableParagraph"/>
              <w:spacing w:before="38"/>
              <w:rPr>
                <w:sz w:val="18"/>
              </w:rPr>
            </w:pPr>
            <w:r>
              <w:rPr>
                <w:sz w:val="18"/>
              </w:rPr>
              <w:t>05(全日制)医药国际贸易</w:t>
            </w:r>
          </w:p>
          <w:p>
            <w:pPr>
              <w:pStyle w:val="TableParagraph"/>
              <w:spacing w:before="38"/>
              <w:rPr>
                <w:sz w:val="18"/>
              </w:rPr>
            </w:pPr>
            <w:r>
              <w:rPr>
                <w:sz w:val="18"/>
              </w:rPr>
              <w:t>06(</w:t>
            </w:r>
            <w:r>
              <w:rPr>
                <w:spacing w:val="-2"/>
                <w:sz w:val="18"/>
              </w:rPr>
              <w:t>全日制)药品安全与风险管理</w:t>
            </w:r>
          </w:p>
          <w:p>
            <w:pPr>
              <w:pStyle w:val="TableParagraph"/>
              <w:spacing w:before="38"/>
              <w:rPr>
                <w:sz w:val="18"/>
              </w:rPr>
            </w:pPr>
            <w:r>
              <w:rPr>
                <w:sz w:val="18"/>
              </w:rPr>
              <w:t>07(</w:t>
            </w:r>
            <w:r>
              <w:rPr>
                <w:spacing w:val="-2"/>
                <w:sz w:val="18"/>
              </w:rPr>
              <w:t>全日制)药品研发与注册管理</w:t>
            </w:r>
          </w:p>
          <w:p>
            <w:pPr>
              <w:pStyle w:val="TableParagraph"/>
              <w:spacing w:before="39"/>
              <w:rPr>
                <w:sz w:val="18"/>
              </w:rPr>
            </w:pPr>
            <w:r>
              <w:rPr>
                <w:sz w:val="18"/>
              </w:rPr>
              <w:t>08(全日制)药物经济学</w:t>
            </w:r>
          </w:p>
          <w:p>
            <w:pPr>
              <w:pStyle w:val="TableParagraph"/>
              <w:spacing w:before="35"/>
              <w:rPr>
                <w:sz w:val="18"/>
              </w:rPr>
            </w:pPr>
            <w:r>
              <w:rPr>
                <w:sz w:val="18"/>
              </w:rPr>
              <w:t>09(全日制)药品知识产权保护</w:t>
            </w:r>
          </w:p>
          <w:p>
            <w:pPr>
              <w:pStyle w:val="TableParagraph"/>
              <w:spacing w:before="39"/>
              <w:rPr>
                <w:sz w:val="18"/>
              </w:rPr>
            </w:pPr>
            <w:r>
              <w:rPr>
                <w:sz w:val="18"/>
              </w:rPr>
              <w:t>10(全日制)医药伦理学</w:t>
            </w:r>
          </w:p>
          <w:p>
            <w:pPr>
              <w:pStyle w:val="TableParagraph"/>
              <w:spacing w:before="38"/>
              <w:rPr>
                <w:sz w:val="18"/>
              </w:rPr>
            </w:pPr>
            <w:r>
              <w:rPr>
                <w:sz w:val="18"/>
              </w:rPr>
              <w:t>11(全日制)药品监管史研究</w:t>
            </w:r>
          </w:p>
        </w:tc>
        <w:tc>
          <w:tcPr>
            <w:tcW w:w="514" w:type="dxa"/>
          </w:tcPr>
          <w:p>
            <w:pPr>
              <w:pStyle w:val="TableParagraph"/>
              <w:spacing w:before="161"/>
              <w:ind w:left="117" w:right="102"/>
              <w:jc w:val="center"/>
              <w:rPr>
                <w:rFonts w:ascii="Times New Roman"/>
                <w:sz w:val="21"/>
              </w:rPr>
            </w:pPr>
            <w:r>
              <w:rPr>
                <w:rFonts w:ascii="Times New Roman"/>
                <w:sz w:val="21"/>
              </w:rPr>
              <w:t>15</w:t>
            </w:r>
          </w:p>
        </w:tc>
        <w:tc>
          <w:tcPr>
            <w:tcW w:w="3727" w:type="dxa"/>
          </w:tcPr>
          <w:p>
            <w:pPr>
              <w:pStyle w:val="TableParagraph"/>
              <w:spacing w:before="9"/>
              <w:ind w:left="0"/>
              <w:rPr>
                <w:sz w:val="28"/>
              </w:rPr>
            </w:pPr>
          </w:p>
          <w:p>
            <w:pPr>
              <w:pStyle w:val="TableParagraph"/>
              <w:ind w:left="126"/>
              <w:rPr>
                <w:sz w:val="21"/>
              </w:rPr>
            </w:pPr>
            <w:r>
              <w:rPr>
                <w:sz w:val="21"/>
              </w:rPr>
              <w:t>① 101 思想政治理论</w:t>
            </w:r>
          </w:p>
          <w:p>
            <w:pPr>
              <w:pStyle w:val="TableParagraph"/>
              <w:spacing w:before="84"/>
              <w:ind w:left="126"/>
              <w:rPr>
                <w:sz w:val="21"/>
              </w:rPr>
            </w:pPr>
            <w:r>
              <w:rPr>
                <w:sz w:val="21"/>
              </w:rPr>
              <w:t>② 201 英语一或 203 日语</w:t>
            </w:r>
          </w:p>
          <w:p>
            <w:pPr>
              <w:pStyle w:val="TableParagraph"/>
              <w:spacing w:before="86"/>
              <w:ind w:left="126"/>
              <w:rPr>
                <w:sz w:val="21"/>
              </w:rPr>
            </w:pPr>
            <w:r>
              <w:rPr>
                <w:sz w:val="21"/>
              </w:rPr>
              <w:t>③ 611 药学基础综合</w:t>
            </w:r>
          </w:p>
          <w:p>
            <w:pPr>
              <w:pStyle w:val="TableParagraph"/>
              <w:spacing w:before="84"/>
              <w:ind w:left="126"/>
              <w:rPr>
                <w:sz w:val="21"/>
              </w:rPr>
            </w:pPr>
            <w:r>
              <w:rPr>
                <w:sz w:val="21"/>
              </w:rPr>
              <w:t>④ 无</w:t>
            </w:r>
          </w:p>
        </w:tc>
        <w:tc>
          <w:tcPr>
            <w:tcW w:w="2110" w:type="dxa"/>
          </w:tcPr>
          <w:p>
            <w:pPr>
              <w:pStyle w:val="TableParagraph"/>
              <w:spacing w:before="101"/>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51"/>
              <w:ind w:left="127"/>
              <w:rPr>
                <w:sz w:val="21"/>
              </w:rPr>
            </w:pPr>
            <w:r>
              <w:rPr>
                <w:rFonts w:ascii="Times New Roman" w:eastAsia="Times New Roman"/>
                <w:b/>
                <w:sz w:val="21"/>
              </w:rPr>
              <w:t>1015 </w:t>
            </w:r>
            <w:r>
              <w:rPr>
                <w:sz w:val="21"/>
              </w:rPr>
              <w:t>管理学</w:t>
            </w:r>
          </w:p>
        </w:tc>
      </w:tr>
      <w:tr>
        <w:trPr>
          <w:trHeight w:val="3039" w:hRule="atLeast"/>
        </w:trPr>
        <w:tc>
          <w:tcPr>
            <w:tcW w:w="680" w:type="dxa"/>
            <w:tcBorders>
              <w:left w:val="double" w:sz="2" w:space="0" w:color="EBE9D7"/>
            </w:tcBorders>
          </w:tcPr>
          <w:p>
            <w:pPr>
              <w:pStyle w:val="TableParagraph"/>
              <w:spacing w:before="105"/>
              <w:ind w:left="140"/>
              <w:rPr>
                <w:rFonts w:ascii="Microsoft JhengHei"/>
                <w:b/>
                <w:sz w:val="18"/>
              </w:rPr>
            </w:pPr>
            <w:r>
              <w:rPr>
                <w:rFonts w:ascii="Microsoft JhengHei"/>
                <w:b/>
                <w:w w:val="95"/>
                <w:sz w:val="18"/>
              </w:rPr>
              <w:t>1007</w:t>
            </w:r>
          </w:p>
          <w:p>
            <w:pPr>
              <w:pStyle w:val="TableParagraph"/>
              <w:spacing w:before="94"/>
              <w:ind w:left="140"/>
              <w:rPr>
                <w:rFonts w:ascii="Microsoft JhengHei" w:eastAsia="Microsoft JhengHei" w:hint="eastAsia"/>
                <w:b/>
                <w:sz w:val="18"/>
              </w:rPr>
            </w:pPr>
            <w:r>
              <w:rPr>
                <w:rFonts w:ascii="Microsoft JhengHei" w:eastAsia="Microsoft JhengHei" w:hint="eastAsia"/>
                <w:b/>
                <w:sz w:val="18"/>
              </w:rPr>
              <w:t>药学</w:t>
            </w:r>
          </w:p>
        </w:tc>
        <w:tc>
          <w:tcPr>
            <w:tcW w:w="3429" w:type="dxa"/>
          </w:tcPr>
          <w:p>
            <w:pPr>
              <w:pStyle w:val="TableParagraph"/>
              <w:spacing w:before="99"/>
              <w:rPr>
                <w:rFonts w:ascii="Microsoft JhengHei" w:eastAsia="Microsoft JhengHei" w:hint="eastAsia"/>
                <w:b/>
                <w:sz w:val="21"/>
              </w:rPr>
            </w:pPr>
            <w:r>
              <w:rPr>
                <w:rFonts w:ascii="Microsoft JhengHei" w:eastAsia="Microsoft JhengHei" w:hint="eastAsia"/>
                <w:b/>
                <w:sz w:val="21"/>
              </w:rPr>
              <w:t>1007Z4 临床药学</w:t>
            </w:r>
          </w:p>
          <w:p>
            <w:pPr>
              <w:pStyle w:val="TableParagraph"/>
              <w:spacing w:line="256" w:lineRule="auto" w:before="87"/>
              <w:ind w:right="107"/>
              <w:rPr>
                <w:sz w:val="18"/>
              </w:rPr>
            </w:pPr>
            <w:r>
              <w:rPr>
                <w:sz w:val="18"/>
              </w:rPr>
              <w:t>01(全日制)临床合理用药的循证药学和药物流行病学研究</w:t>
            </w:r>
          </w:p>
          <w:p>
            <w:pPr>
              <w:pStyle w:val="TableParagraph"/>
              <w:spacing w:line="254" w:lineRule="auto"/>
              <w:ind w:right="114"/>
              <w:rPr>
                <w:sz w:val="18"/>
              </w:rPr>
            </w:pPr>
            <w:r>
              <w:rPr>
                <w:sz w:val="18"/>
              </w:rPr>
              <w:t>02( 全日制) 临床合理用药的药代动力学、生物药剂学研究</w:t>
            </w:r>
          </w:p>
          <w:p>
            <w:pPr>
              <w:pStyle w:val="TableParagraph"/>
              <w:spacing w:line="254" w:lineRule="auto"/>
              <w:ind w:right="107"/>
              <w:rPr>
                <w:sz w:val="18"/>
              </w:rPr>
            </w:pPr>
            <w:r>
              <w:rPr>
                <w:spacing w:val="2"/>
                <w:sz w:val="18"/>
              </w:rPr>
              <w:t>03</w:t>
            </w:r>
            <w:r>
              <w:rPr>
                <w:spacing w:val="3"/>
                <w:sz w:val="18"/>
              </w:rPr>
              <w:t>(全日制)临床个体化用药的生物化学</w:t>
            </w:r>
            <w:r>
              <w:rPr>
                <w:sz w:val="18"/>
              </w:rPr>
              <w:t>与分子生物学研究</w:t>
            </w:r>
          </w:p>
          <w:p>
            <w:pPr>
              <w:pStyle w:val="TableParagraph"/>
              <w:spacing w:line="254" w:lineRule="auto"/>
              <w:ind w:right="107"/>
              <w:rPr>
                <w:sz w:val="18"/>
              </w:rPr>
            </w:pPr>
            <w:r>
              <w:rPr>
                <w:spacing w:val="2"/>
                <w:sz w:val="18"/>
              </w:rPr>
              <w:t>04</w:t>
            </w:r>
            <w:r>
              <w:rPr>
                <w:spacing w:val="3"/>
                <w:sz w:val="18"/>
              </w:rPr>
              <w:t>(全日制)临床合理用药医院用药管理</w:t>
            </w:r>
            <w:r>
              <w:rPr>
                <w:sz w:val="18"/>
              </w:rPr>
              <w:t>与药物经济学研究</w:t>
            </w:r>
          </w:p>
          <w:p>
            <w:pPr>
              <w:pStyle w:val="TableParagraph"/>
              <w:spacing w:before="1"/>
              <w:rPr>
                <w:sz w:val="18"/>
              </w:rPr>
            </w:pPr>
            <w:r>
              <w:rPr>
                <w:sz w:val="18"/>
              </w:rPr>
              <w:t>05(全日制)临床服务实践的疾病诊治的</w:t>
            </w:r>
          </w:p>
          <w:p>
            <w:pPr>
              <w:pStyle w:val="TableParagraph"/>
              <w:spacing w:before="16"/>
              <w:rPr>
                <w:sz w:val="18"/>
              </w:rPr>
            </w:pPr>
            <w:r>
              <w:rPr>
                <w:sz w:val="18"/>
              </w:rPr>
              <w:t>药学监护路径研究</w:t>
            </w:r>
          </w:p>
        </w:tc>
        <w:tc>
          <w:tcPr>
            <w:tcW w:w="514" w:type="dxa"/>
          </w:tcPr>
          <w:p>
            <w:pPr>
              <w:pStyle w:val="TableParagraph"/>
              <w:spacing w:before="160"/>
              <w:ind w:left="117" w:right="102"/>
              <w:jc w:val="center"/>
              <w:rPr>
                <w:rFonts w:ascii="Times New Roman"/>
                <w:sz w:val="21"/>
              </w:rPr>
            </w:pPr>
            <w:r>
              <w:rPr>
                <w:rFonts w:ascii="Times New Roman"/>
                <w:sz w:val="21"/>
              </w:rPr>
              <w:t>12</w:t>
            </w:r>
          </w:p>
        </w:tc>
        <w:tc>
          <w:tcPr>
            <w:tcW w:w="3727" w:type="dxa"/>
          </w:tcPr>
          <w:p>
            <w:pPr>
              <w:pStyle w:val="TableParagraph"/>
              <w:spacing w:before="8"/>
              <w:ind w:left="0"/>
              <w:rPr>
                <w:sz w:val="28"/>
              </w:rPr>
            </w:pPr>
          </w:p>
          <w:p>
            <w:pPr>
              <w:pStyle w:val="TableParagraph"/>
              <w:ind w:left="126"/>
              <w:rPr>
                <w:sz w:val="21"/>
              </w:rPr>
            </w:pPr>
            <w:r>
              <w:rPr>
                <w:sz w:val="21"/>
              </w:rPr>
              <w:t>① 101 思想政治理论</w:t>
            </w:r>
          </w:p>
          <w:p>
            <w:pPr>
              <w:pStyle w:val="TableParagraph"/>
              <w:spacing w:before="84"/>
              <w:ind w:left="126"/>
              <w:rPr>
                <w:sz w:val="21"/>
              </w:rPr>
            </w:pPr>
            <w:r>
              <w:rPr>
                <w:sz w:val="21"/>
              </w:rPr>
              <w:t>② 201 英语一或 203 日语</w:t>
            </w:r>
          </w:p>
          <w:p>
            <w:pPr>
              <w:pStyle w:val="TableParagraph"/>
              <w:spacing w:before="86"/>
              <w:ind w:left="126"/>
              <w:rPr>
                <w:sz w:val="21"/>
              </w:rPr>
            </w:pPr>
            <w:r>
              <w:rPr>
                <w:sz w:val="21"/>
              </w:rPr>
              <w:t>③ 611 药学基础综合</w:t>
            </w:r>
          </w:p>
          <w:p>
            <w:pPr>
              <w:pStyle w:val="TableParagraph"/>
              <w:spacing w:before="84"/>
              <w:ind w:left="126"/>
              <w:rPr>
                <w:sz w:val="21"/>
              </w:rPr>
            </w:pPr>
            <w:r>
              <w:rPr>
                <w:sz w:val="21"/>
              </w:rPr>
              <w:t>④ 无</w:t>
            </w:r>
          </w:p>
        </w:tc>
        <w:tc>
          <w:tcPr>
            <w:tcW w:w="2110" w:type="dxa"/>
          </w:tcPr>
          <w:p>
            <w:pPr>
              <w:pStyle w:val="TableParagraph"/>
              <w:spacing w:line="292" w:lineRule="auto" w:before="101"/>
              <w:ind w:left="127" w:right="257"/>
              <w:rPr>
                <w:sz w:val="19"/>
              </w:rPr>
            </w:pPr>
            <w:r>
              <w:rPr>
                <w:rFonts w:ascii="Microsoft YaHei" w:eastAsia="Microsoft YaHei" w:hint="eastAsia"/>
                <w:b/>
                <w:sz w:val="21"/>
              </w:rPr>
              <w:t>复 试 专 业 课 ： </w:t>
            </w:r>
            <w:r>
              <w:rPr>
                <w:rFonts w:ascii="Times New Roman" w:eastAsia="Times New Roman"/>
                <w:b/>
                <w:sz w:val="21"/>
              </w:rPr>
              <w:t>1038 </w:t>
            </w:r>
            <w:r>
              <w:rPr>
                <w:rFonts w:ascii="Microsoft YaHei" w:eastAsia="Microsoft YaHei" w:hint="eastAsia"/>
                <w:b/>
                <w:sz w:val="21"/>
              </w:rPr>
              <w:t>药学综合四</w:t>
            </w:r>
            <w:r>
              <w:rPr>
                <w:sz w:val="19"/>
              </w:rPr>
              <w:t>临床药理学（</w:t>
            </w:r>
            <w:r>
              <w:rPr>
                <w:rFonts w:ascii="Times New Roman" w:eastAsia="Times New Roman"/>
                <w:sz w:val="19"/>
              </w:rPr>
              <w:t>70%</w:t>
            </w:r>
            <w:r>
              <w:rPr>
                <w:sz w:val="19"/>
              </w:rPr>
              <w:t>）</w:t>
            </w:r>
          </w:p>
          <w:p>
            <w:pPr>
              <w:pStyle w:val="TableParagraph"/>
              <w:spacing w:line="196" w:lineRule="exact"/>
              <w:ind w:left="127"/>
              <w:rPr>
                <w:sz w:val="19"/>
              </w:rPr>
            </w:pPr>
            <w:r>
              <w:rPr>
                <w:sz w:val="19"/>
              </w:rPr>
              <w:t>生物药剂学与药物动</w:t>
            </w:r>
          </w:p>
          <w:p>
            <w:pPr>
              <w:pStyle w:val="TableParagraph"/>
              <w:spacing w:before="40"/>
              <w:ind w:left="127"/>
              <w:rPr>
                <w:sz w:val="19"/>
              </w:rPr>
            </w:pPr>
            <w:r>
              <w:rPr>
                <w:sz w:val="19"/>
              </w:rPr>
              <w:t>力学（</w:t>
            </w:r>
            <w:r>
              <w:rPr>
                <w:rFonts w:ascii="Times New Roman" w:eastAsia="Times New Roman"/>
                <w:sz w:val="19"/>
              </w:rPr>
              <w:t>30%</w:t>
            </w:r>
            <w:r>
              <w:rPr>
                <w:sz w:val="19"/>
              </w:rPr>
              <w:t>）</w:t>
            </w:r>
          </w:p>
        </w:tc>
      </w:tr>
      <w:tr>
        <w:trPr>
          <w:trHeight w:val="1806" w:hRule="atLeast"/>
        </w:trPr>
        <w:tc>
          <w:tcPr>
            <w:tcW w:w="680" w:type="dxa"/>
            <w:tcBorders>
              <w:left w:val="double" w:sz="2" w:space="0" w:color="EBE9D7"/>
            </w:tcBorders>
          </w:tcPr>
          <w:p>
            <w:pPr>
              <w:pStyle w:val="TableParagraph"/>
              <w:spacing w:before="106"/>
              <w:ind w:left="140"/>
              <w:rPr>
                <w:rFonts w:ascii="Microsoft JhengHei"/>
                <w:b/>
                <w:sz w:val="18"/>
              </w:rPr>
            </w:pPr>
            <w:r>
              <w:rPr>
                <w:rFonts w:ascii="Microsoft JhengHei"/>
                <w:b/>
                <w:w w:val="95"/>
                <w:sz w:val="18"/>
              </w:rPr>
              <w:t>1007</w:t>
            </w:r>
          </w:p>
          <w:p>
            <w:pPr>
              <w:pStyle w:val="TableParagraph"/>
              <w:spacing w:before="93"/>
              <w:ind w:left="140"/>
              <w:rPr>
                <w:rFonts w:ascii="Microsoft JhengHei" w:eastAsia="Microsoft JhengHei" w:hint="eastAsia"/>
                <w:b/>
                <w:sz w:val="18"/>
              </w:rPr>
            </w:pPr>
            <w:r>
              <w:rPr>
                <w:rFonts w:ascii="Microsoft JhengHei" w:eastAsia="Microsoft JhengHei" w:hint="eastAsia"/>
                <w:b/>
                <w:sz w:val="18"/>
              </w:rPr>
              <w:t>药学</w:t>
            </w:r>
          </w:p>
        </w:tc>
        <w:tc>
          <w:tcPr>
            <w:tcW w:w="3429" w:type="dxa"/>
          </w:tcPr>
          <w:p>
            <w:pPr>
              <w:pStyle w:val="TableParagraph"/>
              <w:spacing w:before="99"/>
              <w:rPr>
                <w:rFonts w:ascii="Microsoft JhengHei" w:eastAsia="Microsoft JhengHei" w:hint="eastAsia"/>
                <w:b/>
                <w:sz w:val="21"/>
              </w:rPr>
            </w:pPr>
            <w:r>
              <w:rPr>
                <w:rFonts w:ascii="Microsoft JhengHei" w:eastAsia="Microsoft JhengHei" w:hint="eastAsia"/>
                <w:b/>
                <w:sz w:val="21"/>
              </w:rPr>
              <w:t>1007Z5 药学信息学</w:t>
            </w:r>
          </w:p>
          <w:p>
            <w:pPr>
              <w:pStyle w:val="TableParagraph"/>
              <w:spacing w:before="85"/>
              <w:rPr>
                <w:sz w:val="18"/>
              </w:rPr>
            </w:pPr>
            <w:r>
              <w:rPr>
                <w:sz w:val="18"/>
              </w:rPr>
              <w:t>01(</w:t>
            </w:r>
            <w:r>
              <w:rPr>
                <w:spacing w:val="-2"/>
                <w:sz w:val="18"/>
              </w:rPr>
              <w:t>全日制)药学科学计算与数据挖掘</w:t>
            </w:r>
          </w:p>
          <w:p>
            <w:pPr>
              <w:pStyle w:val="TableParagraph"/>
              <w:spacing w:before="39"/>
              <w:rPr>
                <w:sz w:val="18"/>
              </w:rPr>
            </w:pPr>
            <w:r>
              <w:rPr>
                <w:sz w:val="18"/>
              </w:rPr>
              <w:t>02(</w:t>
            </w:r>
            <w:r>
              <w:rPr>
                <w:spacing w:val="-2"/>
                <w:sz w:val="18"/>
              </w:rPr>
              <w:t>全日制)药学模式识别与人工智能</w:t>
            </w:r>
          </w:p>
          <w:p>
            <w:pPr>
              <w:pStyle w:val="TableParagraph"/>
              <w:spacing w:before="38"/>
              <w:rPr>
                <w:sz w:val="18"/>
              </w:rPr>
            </w:pPr>
            <w:r>
              <w:rPr>
                <w:sz w:val="18"/>
              </w:rPr>
              <w:t>03(全日制)计算机辅助药物设计</w:t>
            </w:r>
          </w:p>
          <w:p>
            <w:pPr>
              <w:pStyle w:val="TableParagraph"/>
              <w:spacing w:before="38"/>
              <w:rPr>
                <w:sz w:val="18"/>
              </w:rPr>
            </w:pPr>
            <w:r>
              <w:rPr>
                <w:sz w:val="18"/>
              </w:rPr>
              <w:t>04(全日制)化学统计学在药学中的应用</w:t>
            </w:r>
          </w:p>
        </w:tc>
        <w:tc>
          <w:tcPr>
            <w:tcW w:w="514" w:type="dxa"/>
          </w:tcPr>
          <w:p>
            <w:pPr>
              <w:pStyle w:val="TableParagraph"/>
              <w:spacing w:before="161"/>
              <w:ind w:left="15"/>
              <w:jc w:val="center"/>
              <w:rPr>
                <w:rFonts w:ascii="Times New Roman"/>
                <w:sz w:val="21"/>
              </w:rPr>
            </w:pPr>
            <w:r>
              <w:rPr>
                <w:rFonts w:ascii="Times New Roman"/>
                <w:w w:val="100"/>
                <w:sz w:val="21"/>
              </w:rPr>
              <w:t>3</w:t>
            </w:r>
          </w:p>
        </w:tc>
        <w:tc>
          <w:tcPr>
            <w:tcW w:w="3727" w:type="dxa"/>
          </w:tcPr>
          <w:p>
            <w:pPr>
              <w:pStyle w:val="TableParagraph"/>
              <w:spacing w:before="9"/>
              <w:ind w:left="0"/>
              <w:rPr>
                <w:sz w:val="28"/>
              </w:rPr>
            </w:pPr>
          </w:p>
          <w:p>
            <w:pPr>
              <w:pStyle w:val="TableParagraph"/>
              <w:ind w:left="126"/>
              <w:rPr>
                <w:sz w:val="21"/>
              </w:rPr>
            </w:pPr>
            <w:r>
              <w:rPr>
                <w:sz w:val="21"/>
              </w:rPr>
              <w:t>① 101 思想政治理论</w:t>
            </w:r>
          </w:p>
          <w:p>
            <w:pPr>
              <w:pStyle w:val="TableParagraph"/>
              <w:spacing w:before="84"/>
              <w:ind w:left="126"/>
              <w:rPr>
                <w:sz w:val="21"/>
              </w:rPr>
            </w:pPr>
            <w:r>
              <w:rPr>
                <w:sz w:val="21"/>
              </w:rPr>
              <w:t>② 201 英语一或 203 日语</w:t>
            </w:r>
          </w:p>
          <w:p>
            <w:pPr>
              <w:pStyle w:val="TableParagraph"/>
              <w:spacing w:before="86"/>
              <w:ind w:left="126"/>
              <w:rPr>
                <w:sz w:val="21"/>
              </w:rPr>
            </w:pPr>
            <w:r>
              <w:rPr>
                <w:sz w:val="21"/>
              </w:rPr>
              <w:t>③ 611 药学基础综合</w:t>
            </w:r>
          </w:p>
          <w:p>
            <w:pPr>
              <w:pStyle w:val="TableParagraph"/>
              <w:spacing w:before="84"/>
              <w:ind w:left="126"/>
              <w:rPr>
                <w:sz w:val="21"/>
              </w:rPr>
            </w:pPr>
            <w:r>
              <w:rPr>
                <w:sz w:val="21"/>
              </w:rPr>
              <w:t>④ 无</w:t>
            </w:r>
          </w:p>
        </w:tc>
        <w:tc>
          <w:tcPr>
            <w:tcW w:w="2110" w:type="dxa"/>
          </w:tcPr>
          <w:p>
            <w:pPr>
              <w:pStyle w:val="TableParagraph"/>
              <w:spacing w:before="101"/>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line="278" w:lineRule="auto" w:before="151"/>
              <w:ind w:left="127" w:right="107"/>
              <w:rPr>
                <w:sz w:val="21"/>
              </w:rPr>
            </w:pPr>
            <w:r>
              <w:rPr>
                <w:rFonts w:ascii="Times New Roman" w:eastAsia="Times New Roman"/>
                <w:b/>
                <w:sz w:val="21"/>
              </w:rPr>
              <w:t>1016 </w:t>
            </w:r>
            <w:r>
              <w:rPr>
                <w:sz w:val="21"/>
              </w:rPr>
              <w:t>计算机技术基础</w:t>
            </w:r>
          </w:p>
        </w:tc>
      </w:tr>
      <w:tr>
        <w:trPr>
          <w:trHeight w:val="2111" w:hRule="atLeast"/>
        </w:trPr>
        <w:tc>
          <w:tcPr>
            <w:tcW w:w="680" w:type="dxa"/>
            <w:tcBorders>
              <w:left w:val="double" w:sz="2" w:space="0" w:color="EBE9D7"/>
            </w:tcBorders>
          </w:tcPr>
          <w:p>
            <w:pPr>
              <w:pStyle w:val="TableParagraph"/>
              <w:spacing w:before="107"/>
              <w:ind w:left="140"/>
              <w:rPr>
                <w:rFonts w:ascii="Microsoft JhengHei"/>
                <w:b/>
                <w:sz w:val="18"/>
              </w:rPr>
            </w:pPr>
            <w:r>
              <w:rPr>
                <w:rFonts w:ascii="Microsoft JhengHei"/>
                <w:b/>
                <w:w w:val="95"/>
                <w:sz w:val="18"/>
              </w:rPr>
              <w:t>1008</w:t>
            </w:r>
          </w:p>
          <w:p>
            <w:pPr>
              <w:pStyle w:val="TableParagraph"/>
              <w:spacing w:line="194" w:lineRule="auto" w:before="140"/>
              <w:ind w:left="232" w:right="127" w:hanging="92"/>
              <w:rPr>
                <w:rFonts w:ascii="Microsoft JhengHei" w:eastAsia="Microsoft JhengHei" w:hint="eastAsia"/>
                <w:b/>
                <w:sz w:val="18"/>
              </w:rPr>
            </w:pPr>
            <w:r>
              <w:rPr>
                <w:rFonts w:ascii="Microsoft JhengHei" w:eastAsia="Microsoft JhengHei" w:hint="eastAsia"/>
                <w:b/>
                <w:sz w:val="18"/>
              </w:rPr>
              <w:t>中药学</w:t>
            </w:r>
          </w:p>
        </w:tc>
        <w:tc>
          <w:tcPr>
            <w:tcW w:w="3429" w:type="dxa"/>
          </w:tcPr>
          <w:p>
            <w:pPr>
              <w:pStyle w:val="TableParagraph"/>
              <w:spacing w:before="101"/>
              <w:rPr>
                <w:rFonts w:ascii="Microsoft JhengHei" w:eastAsia="Microsoft JhengHei" w:hint="eastAsia"/>
                <w:b/>
                <w:sz w:val="21"/>
              </w:rPr>
            </w:pPr>
            <w:r>
              <w:rPr>
                <w:rFonts w:ascii="Microsoft JhengHei" w:eastAsia="Microsoft JhengHei" w:hint="eastAsia"/>
                <w:b/>
                <w:sz w:val="21"/>
              </w:rPr>
              <w:t>100800 中药学</w:t>
            </w:r>
          </w:p>
          <w:p>
            <w:pPr>
              <w:pStyle w:val="TableParagraph"/>
              <w:spacing w:before="130"/>
              <w:rPr>
                <w:rFonts w:ascii="Microsoft YaHei" w:eastAsia="Microsoft YaHei" w:hint="eastAsia"/>
                <w:b/>
                <w:sz w:val="21"/>
              </w:rPr>
            </w:pPr>
            <w:r>
              <w:rPr>
                <w:rFonts w:ascii="Times New Roman" w:eastAsia="Times New Roman"/>
                <w:b/>
                <w:sz w:val="21"/>
              </w:rPr>
              <w:t>01(</w:t>
            </w:r>
            <w:r>
              <w:rPr>
                <w:rFonts w:ascii="Microsoft YaHei" w:eastAsia="Microsoft YaHei" w:hint="eastAsia"/>
                <w:b/>
                <w:sz w:val="21"/>
              </w:rPr>
              <w:t>全日制</w:t>
            </w:r>
            <w:r>
              <w:rPr>
                <w:rFonts w:ascii="Times New Roman" w:eastAsia="Times New Roman"/>
                <w:b/>
                <w:sz w:val="21"/>
              </w:rPr>
              <w:t>)</w:t>
            </w:r>
            <w:r>
              <w:rPr>
                <w:rFonts w:ascii="Microsoft YaHei" w:eastAsia="Microsoft YaHei" w:hint="eastAsia"/>
                <w:b/>
                <w:sz w:val="21"/>
              </w:rPr>
              <w:t>中药化学研究方向</w:t>
            </w:r>
          </w:p>
          <w:p>
            <w:pPr>
              <w:pStyle w:val="TableParagraph"/>
              <w:spacing w:line="372" w:lineRule="auto" w:before="55"/>
              <w:ind w:left="313" w:right="26" w:hanging="17"/>
              <w:rPr>
                <w:sz w:val="18"/>
              </w:rPr>
            </w:pPr>
            <w:r>
              <w:rPr>
                <w:sz w:val="18"/>
              </w:rPr>
              <w:t>中药活性物质基础研究、中药新药的研究、中药质量控制研究</w:t>
            </w:r>
          </w:p>
        </w:tc>
        <w:tc>
          <w:tcPr>
            <w:tcW w:w="514" w:type="dxa"/>
          </w:tcPr>
          <w:p>
            <w:pPr>
              <w:pStyle w:val="TableParagraph"/>
              <w:spacing w:before="163"/>
              <w:ind w:left="117" w:right="102"/>
              <w:jc w:val="center"/>
              <w:rPr>
                <w:rFonts w:ascii="Times New Roman"/>
                <w:sz w:val="21"/>
              </w:rPr>
            </w:pPr>
            <w:r>
              <w:rPr>
                <w:rFonts w:ascii="Times New Roman"/>
                <w:sz w:val="21"/>
              </w:rPr>
              <w:t>21</w:t>
            </w:r>
          </w:p>
        </w:tc>
        <w:tc>
          <w:tcPr>
            <w:tcW w:w="3727" w:type="dxa"/>
          </w:tcPr>
          <w:p>
            <w:pPr>
              <w:pStyle w:val="TableParagraph"/>
              <w:spacing w:before="8"/>
              <w:ind w:left="0"/>
              <w:rPr>
                <w:sz w:val="28"/>
              </w:rPr>
            </w:pPr>
          </w:p>
          <w:p>
            <w:pPr>
              <w:pStyle w:val="TableParagraph"/>
              <w:ind w:left="126"/>
              <w:rPr>
                <w:sz w:val="21"/>
              </w:rPr>
            </w:pPr>
            <w:r>
              <w:rPr>
                <w:sz w:val="21"/>
              </w:rPr>
              <w:t>① 101 思想政治理论</w:t>
            </w:r>
          </w:p>
          <w:p>
            <w:pPr>
              <w:pStyle w:val="TableParagraph"/>
              <w:spacing w:before="87"/>
              <w:ind w:left="126"/>
              <w:rPr>
                <w:sz w:val="21"/>
              </w:rPr>
            </w:pPr>
            <w:r>
              <w:rPr>
                <w:sz w:val="21"/>
              </w:rPr>
              <w:t>② 201 英语一或 203 日语</w:t>
            </w:r>
          </w:p>
          <w:p>
            <w:pPr>
              <w:pStyle w:val="TableParagraph"/>
              <w:spacing w:before="83"/>
              <w:ind w:left="126"/>
              <w:rPr>
                <w:sz w:val="21"/>
              </w:rPr>
            </w:pPr>
            <w:r>
              <w:rPr>
                <w:sz w:val="21"/>
              </w:rPr>
              <w:t>③ 611 药学基础综合或</w:t>
            </w:r>
          </w:p>
          <w:p>
            <w:pPr>
              <w:pStyle w:val="TableParagraph"/>
              <w:spacing w:before="60"/>
              <w:ind w:left="441"/>
              <w:rPr>
                <w:sz w:val="21"/>
              </w:rPr>
            </w:pPr>
            <w:r>
              <w:rPr>
                <w:sz w:val="21"/>
              </w:rPr>
              <w:t>612 中药学综合</w:t>
            </w:r>
          </w:p>
          <w:p>
            <w:pPr>
              <w:pStyle w:val="TableParagraph"/>
              <w:spacing w:before="84"/>
              <w:ind w:left="126"/>
              <w:rPr>
                <w:sz w:val="21"/>
              </w:rPr>
            </w:pPr>
            <w:r>
              <w:rPr>
                <w:sz w:val="21"/>
              </w:rPr>
              <w:t>④ 无</w:t>
            </w:r>
          </w:p>
        </w:tc>
        <w:tc>
          <w:tcPr>
            <w:tcW w:w="2110" w:type="dxa"/>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7"/>
              <w:rPr>
                <w:sz w:val="21"/>
              </w:rPr>
            </w:pPr>
            <w:r>
              <w:rPr>
                <w:rFonts w:ascii="Times New Roman" w:eastAsia="Times New Roman"/>
                <w:b/>
                <w:sz w:val="21"/>
              </w:rPr>
              <w:t>1017 </w:t>
            </w:r>
            <w:r>
              <w:rPr>
                <w:sz w:val="21"/>
              </w:rPr>
              <w:t>中药鉴定学</w:t>
            </w:r>
          </w:p>
        </w:tc>
      </w:tr>
    </w:tbl>
    <w:p>
      <w:pPr>
        <w:spacing w:after="0"/>
        <w:rPr>
          <w:sz w:val="21"/>
        </w:rPr>
        <w:sectPr>
          <w:pgSz w:w="11910" w:h="16840"/>
          <w:pgMar w:header="0" w:footer="773" w:top="1380" w:bottom="960" w:left="860" w:right="320"/>
        </w:sectPr>
      </w:pPr>
    </w:p>
    <w:tbl>
      <w:tblPr>
        <w:tblW w:w="0" w:type="auto"/>
        <w:jc w:val="left"/>
        <w:tblInd w:w="156"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top w:w="0" w:type="dxa"/>
          <w:left w:w="0" w:type="dxa"/>
          <w:bottom w:w="0" w:type="dxa"/>
          <w:right w:w="0" w:type="dxa"/>
        </w:tblCellMar>
        <w:tblLook w:val="01E0"/>
      </w:tblPr>
      <w:tblGrid>
        <w:gridCol w:w="680"/>
        <w:gridCol w:w="3429"/>
        <w:gridCol w:w="514"/>
        <w:gridCol w:w="406"/>
        <w:gridCol w:w="3321"/>
        <w:gridCol w:w="2110"/>
      </w:tblGrid>
      <w:tr>
        <w:trPr>
          <w:trHeight w:val="854" w:hRule="atLeast"/>
        </w:trPr>
        <w:tc>
          <w:tcPr>
            <w:tcW w:w="680" w:type="dxa"/>
            <w:tcBorders>
              <w:left w:val="double" w:sz="2" w:space="0" w:color="EBE9D7"/>
            </w:tcBorders>
          </w:tcPr>
          <w:p>
            <w:pPr>
              <w:pStyle w:val="TableParagraph"/>
              <w:spacing w:line="168" w:lineRule="auto" w:before="84"/>
              <w:ind w:left="140" w:right="127"/>
              <w:jc w:val="both"/>
              <w:rPr>
                <w:rFonts w:ascii="Microsoft JhengHei" w:eastAsia="Microsoft JhengHei" w:hint="eastAsia"/>
                <w:b/>
                <w:sz w:val="18"/>
              </w:rPr>
            </w:pPr>
            <w:r>
              <w:rPr>
                <w:rFonts w:ascii="Microsoft JhengHei" w:eastAsia="Microsoft JhengHei" w:hint="eastAsia"/>
                <w:b/>
                <w:sz w:val="18"/>
              </w:rPr>
              <w:t>所属一级学科</w:t>
            </w:r>
          </w:p>
        </w:tc>
        <w:tc>
          <w:tcPr>
            <w:tcW w:w="3429" w:type="dxa"/>
          </w:tcPr>
          <w:p>
            <w:pPr>
              <w:pStyle w:val="TableParagraph"/>
              <w:spacing w:line="168" w:lineRule="auto" w:before="164"/>
              <w:ind w:left="1277" w:right="836"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514" w:type="dxa"/>
          </w:tcPr>
          <w:p>
            <w:pPr>
              <w:pStyle w:val="TableParagraph"/>
              <w:spacing w:line="168" w:lineRule="auto" w:before="164"/>
              <w:ind w:left="136" w:right="119"/>
              <w:rPr>
                <w:rFonts w:ascii="Microsoft JhengHei" w:eastAsia="Microsoft JhengHei" w:hint="eastAsia"/>
                <w:b/>
                <w:sz w:val="21"/>
              </w:rPr>
            </w:pPr>
            <w:r>
              <w:rPr>
                <w:rFonts w:ascii="Microsoft JhengHei" w:eastAsia="Microsoft JhengHei" w:hint="eastAsia"/>
                <w:b/>
                <w:sz w:val="21"/>
              </w:rPr>
              <w:t>人数</w:t>
            </w:r>
          </w:p>
        </w:tc>
        <w:tc>
          <w:tcPr>
            <w:tcW w:w="3727" w:type="dxa"/>
            <w:gridSpan w:val="2"/>
          </w:tcPr>
          <w:p>
            <w:pPr>
              <w:pStyle w:val="TableParagraph"/>
              <w:spacing w:before="12"/>
              <w:ind w:left="0"/>
              <w:rPr>
                <w:sz w:val="16"/>
              </w:rPr>
            </w:pPr>
          </w:p>
          <w:p>
            <w:pPr>
              <w:pStyle w:val="TableParagraph"/>
              <w:ind w:left="1407" w:right="1394"/>
              <w:jc w:val="center"/>
              <w:rPr>
                <w:rFonts w:ascii="Microsoft JhengHei" w:eastAsia="Microsoft JhengHei" w:hint="eastAsia"/>
                <w:b/>
                <w:sz w:val="21"/>
              </w:rPr>
            </w:pPr>
            <w:r>
              <w:rPr>
                <w:rFonts w:ascii="Microsoft JhengHei" w:eastAsia="Microsoft JhengHei" w:hint="eastAsia"/>
                <w:b/>
                <w:sz w:val="21"/>
              </w:rPr>
              <w:t>考试科目</w:t>
            </w:r>
          </w:p>
        </w:tc>
        <w:tc>
          <w:tcPr>
            <w:tcW w:w="2110" w:type="dxa"/>
          </w:tcPr>
          <w:p>
            <w:pPr>
              <w:pStyle w:val="TableParagraph"/>
              <w:spacing w:before="12"/>
              <w:ind w:left="0"/>
              <w:rPr>
                <w:sz w:val="16"/>
              </w:rPr>
            </w:pPr>
          </w:p>
          <w:p>
            <w:pPr>
              <w:pStyle w:val="TableParagraph"/>
              <w:ind w:left="809" w:right="795"/>
              <w:jc w:val="center"/>
              <w:rPr>
                <w:rFonts w:ascii="Microsoft JhengHei" w:eastAsia="Microsoft JhengHei" w:hint="eastAsia"/>
                <w:b/>
                <w:sz w:val="21"/>
              </w:rPr>
            </w:pPr>
            <w:r>
              <w:rPr>
                <w:rFonts w:ascii="Microsoft JhengHei" w:eastAsia="Microsoft JhengHei" w:hint="eastAsia"/>
                <w:b/>
                <w:sz w:val="21"/>
              </w:rPr>
              <w:t>备注</w:t>
            </w:r>
          </w:p>
        </w:tc>
      </w:tr>
      <w:tr>
        <w:trPr>
          <w:trHeight w:val="488" w:hRule="atLeast"/>
        </w:trPr>
        <w:tc>
          <w:tcPr>
            <w:tcW w:w="680" w:type="dxa"/>
            <w:tcBorders>
              <w:left w:val="double" w:sz="2" w:space="0" w:color="EBE9D7"/>
              <w:bottom w:val="nil"/>
              <w:right w:val="double" w:sz="2" w:space="0" w:color="EBE9D7"/>
            </w:tcBorders>
          </w:tcPr>
          <w:p>
            <w:pPr>
              <w:pStyle w:val="TableParagraph"/>
              <w:spacing w:before="105"/>
              <w:ind w:left="140"/>
              <w:rPr>
                <w:rFonts w:ascii="Microsoft JhengHei"/>
                <w:b/>
                <w:sz w:val="18"/>
              </w:rPr>
            </w:pPr>
            <w:r>
              <w:rPr>
                <w:rFonts w:ascii="Microsoft JhengHei"/>
                <w:b/>
                <w:w w:val="95"/>
                <w:sz w:val="18"/>
              </w:rPr>
              <w:t>1008</w:t>
            </w:r>
          </w:p>
        </w:tc>
        <w:tc>
          <w:tcPr>
            <w:tcW w:w="3429" w:type="dxa"/>
            <w:vMerge w:val="restart"/>
            <w:tcBorders>
              <w:left w:val="double" w:sz="2" w:space="0" w:color="EBE9D7"/>
            </w:tcBorders>
          </w:tcPr>
          <w:p>
            <w:pPr>
              <w:pStyle w:val="TableParagraph"/>
              <w:spacing w:before="99"/>
              <w:rPr>
                <w:rFonts w:ascii="Microsoft JhengHei" w:eastAsia="Microsoft JhengHei" w:hint="eastAsia"/>
                <w:b/>
                <w:sz w:val="21"/>
              </w:rPr>
            </w:pPr>
            <w:r>
              <w:rPr>
                <w:rFonts w:ascii="Microsoft JhengHei" w:eastAsia="Microsoft JhengHei" w:hint="eastAsia"/>
                <w:b/>
                <w:sz w:val="21"/>
              </w:rPr>
              <w:t>100800 中药学</w:t>
            </w:r>
          </w:p>
          <w:p>
            <w:pPr>
              <w:pStyle w:val="TableParagraph"/>
              <w:spacing w:before="132"/>
              <w:rPr>
                <w:rFonts w:ascii="Microsoft YaHei" w:eastAsia="Microsoft YaHei" w:hint="eastAsia"/>
                <w:b/>
                <w:sz w:val="21"/>
              </w:rPr>
            </w:pPr>
            <w:r>
              <w:rPr>
                <w:rFonts w:ascii="Times New Roman" w:eastAsia="Times New Roman"/>
                <w:b/>
                <w:spacing w:val="-8"/>
                <w:sz w:val="21"/>
              </w:rPr>
              <w:t>02(</w:t>
            </w:r>
            <w:r>
              <w:rPr>
                <w:rFonts w:ascii="Microsoft YaHei" w:eastAsia="Microsoft YaHei" w:hint="eastAsia"/>
                <w:b/>
                <w:spacing w:val="-10"/>
                <w:sz w:val="21"/>
              </w:rPr>
              <w:t>全日制</w:t>
            </w:r>
            <w:r>
              <w:rPr>
                <w:rFonts w:ascii="Times New Roman" w:eastAsia="Times New Roman"/>
                <w:b/>
                <w:spacing w:val="-6"/>
                <w:sz w:val="21"/>
              </w:rPr>
              <w:t>)</w:t>
            </w:r>
            <w:r>
              <w:rPr>
                <w:rFonts w:ascii="Microsoft YaHei" w:eastAsia="Microsoft YaHei" w:hint="eastAsia"/>
                <w:b/>
                <w:spacing w:val="-10"/>
                <w:sz w:val="21"/>
              </w:rPr>
              <w:t>中药生物技术学研究方向</w:t>
            </w:r>
          </w:p>
          <w:p>
            <w:pPr>
              <w:pStyle w:val="TableParagraph"/>
              <w:spacing w:line="374" w:lineRule="auto" w:before="53"/>
              <w:ind w:left="351" w:right="99"/>
              <w:rPr>
                <w:sz w:val="18"/>
              </w:rPr>
            </w:pPr>
            <w:r>
              <w:rPr>
                <w:spacing w:val="-10"/>
                <w:sz w:val="18"/>
              </w:rPr>
              <w:t>中药有效成分代谢调控研究、濒危珍稀</w:t>
            </w:r>
            <w:r>
              <w:rPr>
                <w:spacing w:val="-12"/>
                <w:sz w:val="18"/>
              </w:rPr>
              <w:t>中药资源研究应用、中药生物技术研究</w:t>
            </w:r>
          </w:p>
        </w:tc>
        <w:tc>
          <w:tcPr>
            <w:tcW w:w="514" w:type="dxa"/>
            <w:vMerge w:val="restart"/>
          </w:tcPr>
          <w:p>
            <w:pPr>
              <w:pStyle w:val="TableParagraph"/>
              <w:ind w:left="0"/>
              <w:rPr>
                <w:rFonts w:ascii="Times New Roman"/>
                <w:sz w:val="20"/>
              </w:rPr>
            </w:pPr>
          </w:p>
        </w:tc>
        <w:tc>
          <w:tcPr>
            <w:tcW w:w="406" w:type="dxa"/>
            <w:vMerge w:val="restart"/>
            <w:tcBorders>
              <w:left w:val="double" w:sz="2" w:space="0" w:color="EBE9D7"/>
              <w:right w:val="nil"/>
            </w:tcBorders>
          </w:tcPr>
          <w:p>
            <w:pPr>
              <w:pStyle w:val="TableParagraph"/>
              <w:spacing w:before="7"/>
              <w:ind w:left="0"/>
              <w:rPr>
                <w:sz w:val="26"/>
              </w:rPr>
            </w:pPr>
          </w:p>
          <w:p>
            <w:pPr>
              <w:pStyle w:val="TableParagraph"/>
              <w:spacing w:before="1"/>
              <w:ind w:left="126"/>
              <w:rPr>
                <w:sz w:val="21"/>
              </w:rPr>
            </w:pPr>
            <w:r>
              <w:rPr>
                <w:w w:val="100"/>
                <w:sz w:val="21"/>
              </w:rPr>
              <w:t>①</w:t>
            </w:r>
          </w:p>
          <w:p>
            <w:pPr>
              <w:pStyle w:val="TableParagraph"/>
              <w:spacing w:before="83"/>
              <w:ind w:left="126"/>
              <w:rPr>
                <w:sz w:val="21"/>
              </w:rPr>
            </w:pPr>
            <w:r>
              <w:rPr>
                <w:w w:val="100"/>
                <w:sz w:val="21"/>
              </w:rPr>
              <w:t>②</w:t>
            </w:r>
          </w:p>
          <w:p>
            <w:pPr>
              <w:pStyle w:val="TableParagraph"/>
              <w:spacing w:before="87"/>
              <w:ind w:left="126"/>
              <w:rPr>
                <w:sz w:val="21"/>
              </w:rPr>
            </w:pPr>
            <w:r>
              <w:rPr>
                <w:w w:val="100"/>
                <w:sz w:val="21"/>
              </w:rPr>
              <w:t>③</w:t>
            </w:r>
          </w:p>
          <w:p>
            <w:pPr>
              <w:pStyle w:val="TableParagraph"/>
              <w:ind w:left="0"/>
              <w:rPr>
                <w:sz w:val="20"/>
              </w:rPr>
            </w:pPr>
          </w:p>
          <w:p>
            <w:pPr>
              <w:pStyle w:val="TableParagraph"/>
              <w:spacing w:before="153"/>
              <w:ind w:left="126"/>
              <w:rPr>
                <w:sz w:val="21"/>
              </w:rPr>
            </w:pPr>
            <w:r>
              <w:rPr>
                <w:w w:val="100"/>
                <w:sz w:val="21"/>
              </w:rPr>
              <w:t>④</w:t>
            </w:r>
          </w:p>
        </w:tc>
        <w:tc>
          <w:tcPr>
            <w:tcW w:w="3321" w:type="dxa"/>
            <w:vMerge w:val="restart"/>
            <w:tcBorders>
              <w:left w:val="nil"/>
            </w:tcBorders>
          </w:tcPr>
          <w:p>
            <w:pPr>
              <w:pStyle w:val="TableParagraph"/>
              <w:spacing w:before="7"/>
              <w:ind w:left="0"/>
              <w:rPr>
                <w:sz w:val="26"/>
              </w:rPr>
            </w:pPr>
          </w:p>
          <w:p>
            <w:pPr>
              <w:pStyle w:val="TableParagraph"/>
              <w:spacing w:before="1"/>
              <w:ind w:left="60"/>
              <w:rPr>
                <w:sz w:val="21"/>
              </w:rPr>
            </w:pPr>
            <w:r>
              <w:rPr>
                <w:sz w:val="21"/>
              </w:rPr>
              <w:t>101 思想政治理论</w:t>
            </w:r>
          </w:p>
          <w:p>
            <w:pPr>
              <w:pStyle w:val="TableParagraph"/>
              <w:spacing w:before="83"/>
              <w:ind w:left="60"/>
              <w:rPr>
                <w:sz w:val="21"/>
              </w:rPr>
            </w:pPr>
            <w:r>
              <w:rPr>
                <w:sz w:val="21"/>
              </w:rPr>
              <w:t>201 英语一或 203 日语</w:t>
            </w:r>
          </w:p>
          <w:p>
            <w:pPr>
              <w:pStyle w:val="TableParagraph"/>
              <w:spacing w:before="87"/>
              <w:ind w:left="60"/>
              <w:rPr>
                <w:sz w:val="21"/>
              </w:rPr>
            </w:pPr>
            <w:r>
              <w:rPr>
                <w:sz w:val="21"/>
              </w:rPr>
              <w:t>611 药学基础综合或</w:t>
            </w:r>
          </w:p>
          <w:p>
            <w:pPr>
              <w:pStyle w:val="TableParagraph"/>
              <w:spacing w:line="314" w:lineRule="auto" w:before="57"/>
              <w:ind w:left="60" w:right="1754" w:hanging="3"/>
              <w:rPr>
                <w:sz w:val="21"/>
              </w:rPr>
            </w:pPr>
            <w:r>
              <w:rPr>
                <w:sz w:val="21"/>
              </w:rPr>
              <w:t>612 中药学综合无</w:t>
            </w:r>
          </w:p>
        </w:tc>
        <w:tc>
          <w:tcPr>
            <w:tcW w:w="2110" w:type="dxa"/>
            <w:tcBorders>
              <w:bottom w:val="nil"/>
            </w:tcBorders>
          </w:tcPr>
          <w:p>
            <w:pPr>
              <w:pStyle w:val="TableParagraph"/>
              <w:spacing w:line="368" w:lineRule="exact" w:before="101"/>
              <w:ind w:left="127"/>
              <w:rPr>
                <w:rFonts w:ascii="Microsoft YaHei" w:eastAsia="Microsoft YaHei" w:hint="eastAsia"/>
                <w:b/>
                <w:sz w:val="21"/>
              </w:rPr>
            </w:pPr>
            <w:r>
              <w:rPr>
                <w:rFonts w:ascii="Microsoft YaHei" w:eastAsia="Microsoft YaHei" w:hint="eastAsia"/>
                <w:b/>
                <w:sz w:val="21"/>
              </w:rPr>
              <w:t>复试专业课：</w:t>
            </w:r>
          </w:p>
        </w:tc>
      </w:tr>
      <w:tr>
        <w:trPr>
          <w:trHeight w:val="1590" w:hRule="atLeast"/>
        </w:trPr>
        <w:tc>
          <w:tcPr>
            <w:tcW w:w="680" w:type="dxa"/>
            <w:tcBorders>
              <w:top w:val="nil"/>
              <w:left w:val="double" w:sz="2" w:space="0" w:color="EBE9D7"/>
              <w:bottom w:val="nil"/>
              <w:right w:val="double" w:sz="2" w:space="0" w:color="EBE9D7"/>
            </w:tcBorders>
          </w:tcPr>
          <w:p>
            <w:pPr>
              <w:pStyle w:val="TableParagraph"/>
              <w:spacing w:line="194" w:lineRule="auto" w:before="41"/>
              <w:ind w:left="232" w:right="127" w:hanging="92"/>
              <w:rPr>
                <w:rFonts w:ascii="Microsoft JhengHei" w:eastAsia="Microsoft JhengHei" w:hint="eastAsia"/>
                <w:b/>
                <w:sz w:val="18"/>
              </w:rPr>
            </w:pPr>
            <w:r>
              <w:rPr>
                <w:rFonts w:ascii="Microsoft JhengHei" w:eastAsia="Microsoft JhengHei" w:hint="eastAsia"/>
                <w:b/>
                <w:sz w:val="18"/>
              </w:rPr>
              <w:t>中药学</w:t>
            </w:r>
          </w:p>
        </w:tc>
        <w:tc>
          <w:tcPr>
            <w:tcW w:w="3429" w:type="dxa"/>
            <w:vMerge/>
            <w:tcBorders>
              <w:top w:val="nil"/>
              <w:left w:val="double" w:sz="2" w:space="0" w:color="EBE9D7"/>
            </w:tcBorders>
          </w:tcPr>
          <w:p>
            <w:pPr>
              <w:rPr>
                <w:sz w:val="2"/>
                <w:szCs w:val="2"/>
              </w:rPr>
            </w:pPr>
          </w:p>
        </w:tc>
        <w:tc>
          <w:tcPr>
            <w:tcW w:w="514" w:type="dxa"/>
            <w:vMerge/>
            <w:tcBorders>
              <w:top w:val="nil"/>
            </w:tcBorders>
          </w:tcPr>
          <w:p>
            <w:pPr>
              <w:rPr>
                <w:sz w:val="2"/>
                <w:szCs w:val="2"/>
              </w:rPr>
            </w:pPr>
          </w:p>
        </w:tc>
        <w:tc>
          <w:tcPr>
            <w:tcW w:w="406" w:type="dxa"/>
            <w:vMerge/>
            <w:tcBorders>
              <w:top w:val="nil"/>
              <w:left w:val="double" w:sz="2" w:space="0" w:color="EBE9D7"/>
              <w:right w:val="nil"/>
            </w:tcBorders>
          </w:tcPr>
          <w:p>
            <w:pPr>
              <w:rPr>
                <w:sz w:val="2"/>
                <w:szCs w:val="2"/>
              </w:rPr>
            </w:pPr>
          </w:p>
        </w:tc>
        <w:tc>
          <w:tcPr>
            <w:tcW w:w="3321" w:type="dxa"/>
            <w:vMerge/>
            <w:tcBorders>
              <w:top w:val="nil"/>
              <w:left w:val="nil"/>
            </w:tcBorders>
          </w:tcPr>
          <w:p>
            <w:pPr>
              <w:rPr>
                <w:sz w:val="2"/>
                <w:szCs w:val="2"/>
              </w:rPr>
            </w:pPr>
          </w:p>
        </w:tc>
        <w:tc>
          <w:tcPr>
            <w:tcW w:w="2110" w:type="dxa"/>
            <w:tcBorders>
              <w:top w:val="nil"/>
            </w:tcBorders>
          </w:tcPr>
          <w:p>
            <w:pPr>
              <w:pStyle w:val="TableParagraph"/>
              <w:spacing w:before="104"/>
              <w:ind w:left="127"/>
              <w:rPr>
                <w:sz w:val="21"/>
              </w:rPr>
            </w:pPr>
            <w:r>
              <w:rPr>
                <w:rFonts w:ascii="Times New Roman" w:eastAsia="Times New Roman"/>
                <w:b/>
                <w:sz w:val="21"/>
              </w:rPr>
              <w:t>1017 </w:t>
            </w:r>
            <w:r>
              <w:rPr>
                <w:sz w:val="21"/>
              </w:rPr>
              <w:t>中药鉴定学</w:t>
            </w:r>
          </w:p>
        </w:tc>
      </w:tr>
      <w:tr>
        <w:trPr>
          <w:trHeight w:val="513" w:hRule="atLeast"/>
        </w:trPr>
        <w:tc>
          <w:tcPr>
            <w:tcW w:w="680" w:type="dxa"/>
            <w:tcBorders>
              <w:top w:val="nil"/>
              <w:left w:val="double" w:sz="2" w:space="0" w:color="EBE9D7"/>
              <w:bottom w:val="nil"/>
              <w:right w:val="double" w:sz="2" w:space="0" w:color="EBE9D7"/>
            </w:tcBorders>
          </w:tcPr>
          <w:p>
            <w:pPr>
              <w:pStyle w:val="TableParagraph"/>
              <w:ind w:left="0"/>
              <w:rPr>
                <w:rFonts w:ascii="Times New Roman"/>
                <w:sz w:val="20"/>
              </w:rPr>
            </w:pPr>
          </w:p>
        </w:tc>
        <w:tc>
          <w:tcPr>
            <w:tcW w:w="3429" w:type="dxa"/>
            <w:vMerge w:val="restart"/>
            <w:tcBorders>
              <w:left w:val="double" w:sz="2" w:space="0" w:color="EBE9D7"/>
            </w:tcBorders>
          </w:tcPr>
          <w:p>
            <w:pPr>
              <w:pStyle w:val="TableParagraph"/>
              <w:spacing w:before="101"/>
              <w:rPr>
                <w:rFonts w:ascii="Microsoft JhengHei" w:eastAsia="Microsoft JhengHei" w:hint="eastAsia"/>
                <w:b/>
                <w:sz w:val="21"/>
              </w:rPr>
            </w:pPr>
            <w:r>
              <w:rPr>
                <w:rFonts w:ascii="Microsoft JhengHei" w:eastAsia="Microsoft JhengHei" w:hint="eastAsia"/>
                <w:b/>
                <w:sz w:val="21"/>
              </w:rPr>
              <w:t>100800 中药学</w:t>
            </w:r>
          </w:p>
          <w:p>
            <w:pPr>
              <w:pStyle w:val="TableParagraph"/>
              <w:spacing w:before="130"/>
              <w:rPr>
                <w:rFonts w:ascii="Microsoft YaHei" w:eastAsia="Microsoft YaHei" w:hint="eastAsia"/>
                <w:b/>
                <w:sz w:val="21"/>
              </w:rPr>
            </w:pPr>
            <w:r>
              <w:rPr>
                <w:rFonts w:ascii="Times New Roman" w:eastAsia="Times New Roman"/>
                <w:b/>
                <w:sz w:val="21"/>
              </w:rPr>
              <w:t>03(</w:t>
            </w:r>
            <w:r>
              <w:rPr>
                <w:rFonts w:ascii="Microsoft YaHei" w:eastAsia="Microsoft YaHei" w:hint="eastAsia"/>
                <w:b/>
                <w:sz w:val="21"/>
              </w:rPr>
              <w:t>全日制</w:t>
            </w:r>
            <w:r>
              <w:rPr>
                <w:rFonts w:ascii="Times New Roman" w:eastAsia="Times New Roman"/>
                <w:b/>
                <w:sz w:val="21"/>
              </w:rPr>
              <w:t>)</w:t>
            </w:r>
            <w:r>
              <w:rPr>
                <w:rFonts w:ascii="Microsoft YaHei" w:eastAsia="Microsoft YaHei" w:hint="eastAsia"/>
                <w:b/>
                <w:sz w:val="21"/>
              </w:rPr>
              <w:t>中药药理学研究方向</w:t>
            </w:r>
          </w:p>
          <w:p>
            <w:pPr>
              <w:pStyle w:val="TableParagraph"/>
              <w:spacing w:line="372" w:lineRule="auto" w:before="56"/>
              <w:ind w:left="315" w:right="109" w:hanging="188"/>
              <w:rPr>
                <w:sz w:val="18"/>
              </w:rPr>
            </w:pPr>
            <w:r>
              <w:rPr>
                <w:spacing w:val="-17"/>
                <w:sz w:val="18"/>
              </w:rPr>
              <w:t>中药抗神经退行性病变研究、中药复方的证</w:t>
            </w:r>
            <w:r>
              <w:rPr>
                <w:spacing w:val="-12"/>
                <w:sz w:val="18"/>
              </w:rPr>
              <w:t>治研究、中药的遗传毒理学研究</w:t>
            </w:r>
          </w:p>
        </w:tc>
        <w:tc>
          <w:tcPr>
            <w:tcW w:w="514" w:type="dxa"/>
            <w:vMerge/>
            <w:tcBorders>
              <w:top w:val="nil"/>
            </w:tcBorders>
          </w:tcPr>
          <w:p>
            <w:pPr>
              <w:rPr>
                <w:sz w:val="2"/>
                <w:szCs w:val="2"/>
              </w:rPr>
            </w:pPr>
          </w:p>
        </w:tc>
        <w:tc>
          <w:tcPr>
            <w:tcW w:w="406" w:type="dxa"/>
            <w:vMerge w:val="restart"/>
            <w:tcBorders>
              <w:left w:val="double" w:sz="2" w:space="0" w:color="EBE9D7"/>
              <w:right w:val="nil"/>
            </w:tcBorders>
          </w:tcPr>
          <w:p>
            <w:pPr>
              <w:pStyle w:val="TableParagraph"/>
              <w:spacing w:before="8"/>
              <w:ind w:left="0"/>
              <w:rPr>
                <w:sz w:val="28"/>
              </w:rPr>
            </w:pPr>
          </w:p>
          <w:p>
            <w:pPr>
              <w:pStyle w:val="TableParagraph"/>
              <w:ind w:left="126"/>
              <w:rPr>
                <w:sz w:val="21"/>
              </w:rPr>
            </w:pPr>
            <w:r>
              <w:rPr>
                <w:w w:val="100"/>
                <w:sz w:val="21"/>
              </w:rPr>
              <w:t>①</w:t>
            </w:r>
          </w:p>
          <w:p>
            <w:pPr>
              <w:pStyle w:val="TableParagraph"/>
              <w:spacing w:before="87"/>
              <w:ind w:left="126"/>
              <w:rPr>
                <w:sz w:val="21"/>
              </w:rPr>
            </w:pPr>
            <w:r>
              <w:rPr>
                <w:w w:val="100"/>
                <w:sz w:val="21"/>
              </w:rPr>
              <w:t>②</w:t>
            </w:r>
          </w:p>
          <w:p>
            <w:pPr>
              <w:pStyle w:val="TableParagraph"/>
              <w:spacing w:before="84"/>
              <w:ind w:left="126"/>
              <w:rPr>
                <w:sz w:val="21"/>
              </w:rPr>
            </w:pPr>
            <w:r>
              <w:rPr>
                <w:w w:val="100"/>
                <w:sz w:val="21"/>
              </w:rPr>
              <w:t>③</w:t>
            </w:r>
          </w:p>
          <w:p>
            <w:pPr>
              <w:pStyle w:val="TableParagraph"/>
              <w:ind w:left="0"/>
              <w:rPr>
                <w:sz w:val="20"/>
              </w:rPr>
            </w:pPr>
          </w:p>
          <w:p>
            <w:pPr>
              <w:pStyle w:val="TableParagraph"/>
              <w:spacing w:before="156"/>
              <w:ind w:left="126"/>
              <w:rPr>
                <w:sz w:val="21"/>
              </w:rPr>
            </w:pPr>
            <w:r>
              <w:rPr>
                <w:w w:val="100"/>
                <w:sz w:val="21"/>
              </w:rPr>
              <w:t>④</w:t>
            </w:r>
          </w:p>
        </w:tc>
        <w:tc>
          <w:tcPr>
            <w:tcW w:w="3321" w:type="dxa"/>
            <w:vMerge w:val="restart"/>
            <w:tcBorders>
              <w:left w:val="nil"/>
            </w:tcBorders>
          </w:tcPr>
          <w:p>
            <w:pPr>
              <w:pStyle w:val="TableParagraph"/>
              <w:spacing w:before="8"/>
              <w:ind w:left="0"/>
              <w:rPr>
                <w:sz w:val="28"/>
              </w:rPr>
            </w:pPr>
          </w:p>
          <w:p>
            <w:pPr>
              <w:pStyle w:val="TableParagraph"/>
              <w:ind w:left="60"/>
              <w:rPr>
                <w:sz w:val="21"/>
              </w:rPr>
            </w:pPr>
            <w:r>
              <w:rPr>
                <w:sz w:val="21"/>
              </w:rPr>
              <w:t>101 思想政治理论</w:t>
            </w:r>
          </w:p>
          <w:p>
            <w:pPr>
              <w:pStyle w:val="TableParagraph"/>
              <w:spacing w:before="87"/>
              <w:ind w:left="60"/>
              <w:rPr>
                <w:sz w:val="21"/>
              </w:rPr>
            </w:pPr>
            <w:r>
              <w:rPr>
                <w:sz w:val="21"/>
              </w:rPr>
              <w:t>201 英语一或 203 日语</w:t>
            </w:r>
          </w:p>
          <w:p>
            <w:pPr>
              <w:pStyle w:val="TableParagraph"/>
              <w:spacing w:before="84"/>
              <w:ind w:left="60"/>
              <w:rPr>
                <w:sz w:val="21"/>
              </w:rPr>
            </w:pPr>
            <w:r>
              <w:rPr>
                <w:sz w:val="21"/>
              </w:rPr>
              <w:t>611 药学基础综合或</w:t>
            </w:r>
          </w:p>
          <w:p>
            <w:pPr>
              <w:pStyle w:val="TableParagraph"/>
              <w:spacing w:before="57"/>
              <w:ind w:left="58"/>
              <w:rPr>
                <w:sz w:val="21"/>
              </w:rPr>
            </w:pPr>
            <w:r>
              <w:rPr>
                <w:sz w:val="21"/>
              </w:rPr>
              <w:t>612 中药学综合</w:t>
            </w:r>
          </w:p>
          <w:p>
            <w:pPr>
              <w:pStyle w:val="TableParagraph"/>
              <w:spacing w:before="86"/>
              <w:ind w:left="60"/>
              <w:rPr>
                <w:sz w:val="21"/>
              </w:rPr>
            </w:pPr>
            <w:r>
              <w:rPr>
                <w:w w:val="100"/>
                <w:sz w:val="21"/>
              </w:rPr>
              <w:t>无</w:t>
            </w:r>
          </w:p>
        </w:tc>
        <w:tc>
          <w:tcPr>
            <w:tcW w:w="2110" w:type="dxa"/>
            <w:tcBorders>
              <w:bottom w:val="nil"/>
            </w:tcBorders>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tc>
      </w:tr>
      <w:tr>
        <w:trPr>
          <w:trHeight w:val="1538" w:hRule="atLeast"/>
        </w:trPr>
        <w:tc>
          <w:tcPr>
            <w:tcW w:w="680" w:type="dxa"/>
            <w:tcBorders>
              <w:top w:val="nil"/>
              <w:left w:val="double" w:sz="2" w:space="0" w:color="EBE9D7"/>
              <w:bottom w:val="nil"/>
              <w:right w:val="double" w:sz="2" w:space="0" w:color="EBE9D7"/>
            </w:tcBorders>
          </w:tcPr>
          <w:p>
            <w:pPr>
              <w:pStyle w:val="TableParagraph"/>
              <w:ind w:left="0"/>
              <w:rPr>
                <w:rFonts w:ascii="Times New Roman"/>
                <w:sz w:val="20"/>
              </w:rPr>
            </w:pPr>
          </w:p>
        </w:tc>
        <w:tc>
          <w:tcPr>
            <w:tcW w:w="3429" w:type="dxa"/>
            <w:vMerge/>
            <w:tcBorders>
              <w:top w:val="nil"/>
              <w:left w:val="double" w:sz="2" w:space="0" w:color="EBE9D7"/>
            </w:tcBorders>
          </w:tcPr>
          <w:p>
            <w:pPr>
              <w:rPr>
                <w:sz w:val="2"/>
                <w:szCs w:val="2"/>
              </w:rPr>
            </w:pPr>
          </w:p>
        </w:tc>
        <w:tc>
          <w:tcPr>
            <w:tcW w:w="514" w:type="dxa"/>
            <w:vMerge/>
            <w:tcBorders>
              <w:top w:val="nil"/>
            </w:tcBorders>
          </w:tcPr>
          <w:p>
            <w:pPr>
              <w:rPr>
                <w:sz w:val="2"/>
                <w:szCs w:val="2"/>
              </w:rPr>
            </w:pPr>
          </w:p>
        </w:tc>
        <w:tc>
          <w:tcPr>
            <w:tcW w:w="406" w:type="dxa"/>
            <w:vMerge/>
            <w:tcBorders>
              <w:top w:val="nil"/>
              <w:left w:val="double" w:sz="2" w:space="0" w:color="EBE9D7"/>
              <w:right w:val="nil"/>
            </w:tcBorders>
          </w:tcPr>
          <w:p>
            <w:pPr>
              <w:rPr>
                <w:sz w:val="2"/>
                <w:szCs w:val="2"/>
              </w:rPr>
            </w:pPr>
          </w:p>
        </w:tc>
        <w:tc>
          <w:tcPr>
            <w:tcW w:w="3321" w:type="dxa"/>
            <w:vMerge/>
            <w:tcBorders>
              <w:top w:val="nil"/>
              <w:left w:val="nil"/>
            </w:tcBorders>
          </w:tcPr>
          <w:p>
            <w:pPr>
              <w:rPr>
                <w:sz w:val="2"/>
                <w:szCs w:val="2"/>
              </w:rPr>
            </w:pPr>
          </w:p>
        </w:tc>
        <w:tc>
          <w:tcPr>
            <w:tcW w:w="2110" w:type="dxa"/>
            <w:tcBorders>
              <w:top w:val="nil"/>
            </w:tcBorders>
          </w:tcPr>
          <w:p>
            <w:pPr>
              <w:pStyle w:val="TableParagraph"/>
              <w:spacing w:before="81"/>
              <w:ind w:left="127"/>
              <w:rPr>
                <w:sz w:val="21"/>
              </w:rPr>
            </w:pPr>
            <w:r>
              <w:rPr>
                <w:rFonts w:ascii="Times New Roman" w:eastAsia="Times New Roman"/>
                <w:b/>
                <w:sz w:val="21"/>
              </w:rPr>
              <w:t>1012 </w:t>
            </w:r>
            <w:r>
              <w:rPr>
                <w:sz w:val="21"/>
              </w:rPr>
              <w:t>药理学</w:t>
            </w:r>
          </w:p>
        </w:tc>
      </w:tr>
      <w:tr>
        <w:trPr>
          <w:trHeight w:val="377" w:hRule="atLeast"/>
        </w:trPr>
        <w:tc>
          <w:tcPr>
            <w:tcW w:w="680" w:type="dxa"/>
            <w:tcBorders>
              <w:top w:val="nil"/>
              <w:left w:val="double" w:sz="2" w:space="0" w:color="EBE9D7"/>
              <w:bottom w:val="nil"/>
              <w:right w:val="double" w:sz="2" w:space="0" w:color="EBE9D7"/>
            </w:tcBorders>
          </w:tcPr>
          <w:p>
            <w:pPr>
              <w:pStyle w:val="TableParagraph"/>
              <w:ind w:left="0"/>
              <w:rPr>
                <w:rFonts w:ascii="Times New Roman"/>
                <w:sz w:val="20"/>
              </w:rPr>
            </w:pPr>
          </w:p>
        </w:tc>
        <w:tc>
          <w:tcPr>
            <w:tcW w:w="3429" w:type="dxa"/>
            <w:vMerge w:val="restart"/>
            <w:tcBorders>
              <w:left w:val="double" w:sz="2" w:space="0" w:color="EBE9D7"/>
            </w:tcBorders>
          </w:tcPr>
          <w:p>
            <w:pPr>
              <w:pStyle w:val="TableParagraph"/>
              <w:spacing w:before="99"/>
              <w:rPr>
                <w:rFonts w:ascii="Microsoft JhengHei" w:eastAsia="Microsoft JhengHei" w:hint="eastAsia"/>
                <w:b/>
                <w:sz w:val="21"/>
              </w:rPr>
            </w:pPr>
            <w:r>
              <w:rPr>
                <w:rFonts w:ascii="Microsoft JhengHei" w:eastAsia="Microsoft JhengHei" w:hint="eastAsia"/>
                <w:b/>
                <w:sz w:val="21"/>
              </w:rPr>
              <w:t>100800 中药学</w:t>
            </w:r>
          </w:p>
          <w:p>
            <w:pPr>
              <w:pStyle w:val="TableParagraph"/>
              <w:spacing w:before="132"/>
              <w:rPr>
                <w:rFonts w:ascii="Microsoft YaHei" w:eastAsia="Microsoft YaHei" w:hint="eastAsia"/>
                <w:b/>
                <w:sz w:val="21"/>
              </w:rPr>
            </w:pPr>
            <w:r>
              <w:rPr>
                <w:rFonts w:ascii="Times New Roman" w:eastAsia="Times New Roman"/>
                <w:b/>
                <w:sz w:val="21"/>
              </w:rPr>
              <w:t>04(</w:t>
            </w:r>
            <w:r>
              <w:rPr>
                <w:rFonts w:ascii="Microsoft YaHei" w:eastAsia="Microsoft YaHei" w:hint="eastAsia"/>
                <w:b/>
                <w:sz w:val="21"/>
              </w:rPr>
              <w:t>全日制</w:t>
            </w:r>
            <w:r>
              <w:rPr>
                <w:rFonts w:ascii="Times New Roman" w:eastAsia="Times New Roman"/>
                <w:b/>
                <w:sz w:val="21"/>
              </w:rPr>
              <w:t>)</w:t>
            </w:r>
            <w:r>
              <w:rPr>
                <w:rFonts w:ascii="Microsoft YaHei" w:eastAsia="Microsoft YaHei" w:hint="eastAsia"/>
                <w:b/>
                <w:sz w:val="21"/>
              </w:rPr>
              <w:t>中药制剂学研究方向</w:t>
            </w:r>
          </w:p>
          <w:p>
            <w:pPr>
              <w:pStyle w:val="TableParagraph"/>
              <w:spacing w:line="374" w:lineRule="auto" w:before="53"/>
              <w:ind w:left="313" w:right="109" w:hanging="17"/>
              <w:rPr>
                <w:sz w:val="18"/>
              </w:rPr>
            </w:pPr>
            <w:r>
              <w:rPr>
                <w:spacing w:val="-18"/>
                <w:sz w:val="18"/>
              </w:rPr>
              <w:t>中药新剂型设计及其评价、中药制剂的生</w:t>
            </w:r>
            <w:r>
              <w:rPr>
                <w:spacing w:val="-12"/>
                <w:sz w:val="18"/>
              </w:rPr>
              <w:t>物药剂学研究</w:t>
            </w:r>
          </w:p>
        </w:tc>
        <w:tc>
          <w:tcPr>
            <w:tcW w:w="514" w:type="dxa"/>
            <w:vMerge/>
            <w:tcBorders>
              <w:top w:val="nil"/>
            </w:tcBorders>
          </w:tcPr>
          <w:p>
            <w:pPr>
              <w:rPr>
                <w:sz w:val="2"/>
                <w:szCs w:val="2"/>
              </w:rPr>
            </w:pPr>
          </w:p>
        </w:tc>
        <w:tc>
          <w:tcPr>
            <w:tcW w:w="406" w:type="dxa"/>
            <w:vMerge w:val="restart"/>
            <w:tcBorders>
              <w:left w:val="double" w:sz="2" w:space="0" w:color="EBE9D7"/>
              <w:right w:val="nil"/>
            </w:tcBorders>
          </w:tcPr>
          <w:p>
            <w:pPr>
              <w:pStyle w:val="TableParagraph"/>
              <w:spacing w:before="8"/>
              <w:ind w:left="0"/>
              <w:rPr>
                <w:sz w:val="28"/>
              </w:rPr>
            </w:pPr>
          </w:p>
          <w:p>
            <w:pPr>
              <w:pStyle w:val="TableParagraph"/>
              <w:ind w:left="126"/>
              <w:rPr>
                <w:sz w:val="21"/>
              </w:rPr>
            </w:pPr>
            <w:r>
              <w:rPr>
                <w:w w:val="100"/>
                <w:sz w:val="21"/>
              </w:rPr>
              <w:t>①</w:t>
            </w:r>
          </w:p>
          <w:p>
            <w:pPr>
              <w:pStyle w:val="TableParagraph"/>
              <w:spacing w:before="84"/>
              <w:ind w:left="126"/>
              <w:rPr>
                <w:sz w:val="21"/>
              </w:rPr>
            </w:pPr>
            <w:r>
              <w:rPr>
                <w:w w:val="100"/>
                <w:sz w:val="21"/>
              </w:rPr>
              <w:t>②</w:t>
            </w:r>
          </w:p>
          <w:p>
            <w:pPr>
              <w:pStyle w:val="TableParagraph"/>
              <w:spacing w:before="86"/>
              <w:ind w:left="126"/>
              <w:rPr>
                <w:sz w:val="21"/>
              </w:rPr>
            </w:pPr>
            <w:r>
              <w:rPr>
                <w:w w:val="100"/>
                <w:sz w:val="21"/>
              </w:rPr>
              <w:t>③</w:t>
            </w:r>
          </w:p>
          <w:p>
            <w:pPr>
              <w:pStyle w:val="TableParagraph"/>
              <w:ind w:left="0"/>
              <w:rPr>
                <w:sz w:val="20"/>
              </w:rPr>
            </w:pPr>
          </w:p>
          <w:p>
            <w:pPr>
              <w:pStyle w:val="TableParagraph"/>
              <w:spacing w:before="154"/>
              <w:ind w:left="126"/>
              <w:rPr>
                <w:sz w:val="21"/>
              </w:rPr>
            </w:pPr>
            <w:r>
              <w:rPr>
                <w:w w:val="100"/>
                <w:sz w:val="21"/>
              </w:rPr>
              <w:t>④</w:t>
            </w:r>
          </w:p>
        </w:tc>
        <w:tc>
          <w:tcPr>
            <w:tcW w:w="3321" w:type="dxa"/>
            <w:vMerge w:val="restart"/>
            <w:tcBorders>
              <w:left w:val="nil"/>
            </w:tcBorders>
          </w:tcPr>
          <w:p>
            <w:pPr>
              <w:pStyle w:val="TableParagraph"/>
              <w:spacing w:before="8"/>
              <w:ind w:left="0"/>
              <w:rPr>
                <w:sz w:val="28"/>
              </w:rPr>
            </w:pPr>
          </w:p>
          <w:p>
            <w:pPr>
              <w:pStyle w:val="TableParagraph"/>
              <w:ind w:left="60"/>
              <w:rPr>
                <w:sz w:val="21"/>
              </w:rPr>
            </w:pPr>
            <w:r>
              <w:rPr>
                <w:sz w:val="21"/>
              </w:rPr>
              <w:t>101 思想政治理论</w:t>
            </w:r>
          </w:p>
          <w:p>
            <w:pPr>
              <w:pStyle w:val="TableParagraph"/>
              <w:spacing w:before="84"/>
              <w:ind w:left="60"/>
              <w:rPr>
                <w:sz w:val="21"/>
              </w:rPr>
            </w:pPr>
            <w:r>
              <w:rPr>
                <w:sz w:val="21"/>
              </w:rPr>
              <w:t>201 英语一或 203 日语</w:t>
            </w:r>
          </w:p>
          <w:p>
            <w:pPr>
              <w:pStyle w:val="TableParagraph"/>
              <w:spacing w:before="86"/>
              <w:ind w:left="60"/>
              <w:rPr>
                <w:sz w:val="21"/>
              </w:rPr>
            </w:pPr>
            <w:r>
              <w:rPr>
                <w:sz w:val="21"/>
              </w:rPr>
              <w:t>611 药学基础综合或</w:t>
            </w:r>
          </w:p>
          <w:p>
            <w:pPr>
              <w:pStyle w:val="TableParagraph"/>
              <w:spacing w:before="58"/>
              <w:ind w:left="58"/>
              <w:rPr>
                <w:sz w:val="21"/>
              </w:rPr>
            </w:pPr>
            <w:r>
              <w:rPr>
                <w:sz w:val="21"/>
              </w:rPr>
              <w:t>612 中药学综合</w:t>
            </w:r>
          </w:p>
          <w:p>
            <w:pPr>
              <w:pStyle w:val="TableParagraph"/>
              <w:spacing w:before="83"/>
              <w:ind w:left="60"/>
              <w:rPr>
                <w:sz w:val="21"/>
              </w:rPr>
            </w:pPr>
            <w:r>
              <w:rPr>
                <w:w w:val="100"/>
                <w:sz w:val="21"/>
              </w:rPr>
              <w:t>无</w:t>
            </w:r>
          </w:p>
        </w:tc>
        <w:tc>
          <w:tcPr>
            <w:tcW w:w="2110" w:type="dxa"/>
            <w:tcBorders>
              <w:bottom w:val="nil"/>
            </w:tcBorders>
          </w:tcPr>
          <w:p>
            <w:pPr>
              <w:pStyle w:val="TableParagraph"/>
              <w:spacing w:line="332" w:lineRule="exact"/>
              <w:ind w:left="127"/>
              <w:rPr>
                <w:rFonts w:ascii="Microsoft YaHei" w:eastAsia="Microsoft YaHei" w:hint="eastAsia"/>
                <w:b/>
                <w:sz w:val="21"/>
              </w:rPr>
            </w:pPr>
            <w:r>
              <w:rPr>
                <w:rFonts w:ascii="Microsoft YaHei" w:eastAsia="Microsoft YaHei" w:hint="eastAsia"/>
                <w:b/>
                <w:sz w:val="21"/>
              </w:rPr>
              <w:t>复试专业课：</w:t>
            </w:r>
          </w:p>
        </w:tc>
      </w:tr>
      <w:tr>
        <w:trPr>
          <w:trHeight w:val="1700" w:hRule="atLeast"/>
        </w:trPr>
        <w:tc>
          <w:tcPr>
            <w:tcW w:w="680" w:type="dxa"/>
            <w:tcBorders>
              <w:top w:val="nil"/>
              <w:left w:val="double" w:sz="2" w:space="0" w:color="EBE9D7"/>
              <w:bottom w:val="nil"/>
              <w:right w:val="double" w:sz="2" w:space="0" w:color="EBE9D7"/>
            </w:tcBorders>
          </w:tcPr>
          <w:p>
            <w:pPr>
              <w:pStyle w:val="TableParagraph"/>
              <w:ind w:left="0"/>
              <w:rPr>
                <w:rFonts w:ascii="Times New Roman"/>
                <w:sz w:val="20"/>
              </w:rPr>
            </w:pPr>
          </w:p>
        </w:tc>
        <w:tc>
          <w:tcPr>
            <w:tcW w:w="3429" w:type="dxa"/>
            <w:vMerge/>
            <w:tcBorders>
              <w:top w:val="nil"/>
              <w:left w:val="double" w:sz="2" w:space="0" w:color="EBE9D7"/>
            </w:tcBorders>
          </w:tcPr>
          <w:p>
            <w:pPr>
              <w:rPr>
                <w:sz w:val="2"/>
                <w:szCs w:val="2"/>
              </w:rPr>
            </w:pPr>
          </w:p>
        </w:tc>
        <w:tc>
          <w:tcPr>
            <w:tcW w:w="514" w:type="dxa"/>
            <w:vMerge/>
            <w:tcBorders>
              <w:top w:val="nil"/>
            </w:tcBorders>
          </w:tcPr>
          <w:p>
            <w:pPr>
              <w:rPr>
                <w:sz w:val="2"/>
                <w:szCs w:val="2"/>
              </w:rPr>
            </w:pPr>
          </w:p>
        </w:tc>
        <w:tc>
          <w:tcPr>
            <w:tcW w:w="406" w:type="dxa"/>
            <w:vMerge/>
            <w:tcBorders>
              <w:top w:val="nil"/>
              <w:left w:val="double" w:sz="2" w:space="0" w:color="EBE9D7"/>
              <w:right w:val="nil"/>
            </w:tcBorders>
          </w:tcPr>
          <w:p>
            <w:pPr>
              <w:rPr>
                <w:sz w:val="2"/>
                <w:szCs w:val="2"/>
              </w:rPr>
            </w:pPr>
          </w:p>
        </w:tc>
        <w:tc>
          <w:tcPr>
            <w:tcW w:w="3321" w:type="dxa"/>
            <w:vMerge/>
            <w:tcBorders>
              <w:top w:val="nil"/>
              <w:left w:val="nil"/>
            </w:tcBorders>
          </w:tcPr>
          <w:p>
            <w:pPr>
              <w:rPr>
                <w:sz w:val="2"/>
                <w:szCs w:val="2"/>
              </w:rPr>
            </w:pPr>
          </w:p>
        </w:tc>
        <w:tc>
          <w:tcPr>
            <w:tcW w:w="2110" w:type="dxa"/>
            <w:tcBorders>
              <w:top w:val="nil"/>
            </w:tcBorders>
          </w:tcPr>
          <w:p>
            <w:pPr>
              <w:pStyle w:val="TableParagraph"/>
              <w:spacing w:before="103"/>
              <w:ind w:left="127"/>
              <w:rPr>
                <w:sz w:val="21"/>
              </w:rPr>
            </w:pPr>
            <w:r>
              <w:rPr>
                <w:rFonts w:ascii="Times New Roman" w:eastAsia="Times New Roman"/>
                <w:b/>
                <w:sz w:val="21"/>
              </w:rPr>
              <w:t>1017 </w:t>
            </w:r>
            <w:r>
              <w:rPr>
                <w:sz w:val="21"/>
              </w:rPr>
              <w:t>中药鉴定学</w:t>
            </w:r>
          </w:p>
        </w:tc>
      </w:tr>
      <w:tr>
        <w:trPr>
          <w:trHeight w:val="511" w:hRule="atLeast"/>
        </w:trPr>
        <w:tc>
          <w:tcPr>
            <w:tcW w:w="680" w:type="dxa"/>
            <w:tcBorders>
              <w:top w:val="nil"/>
              <w:left w:val="double" w:sz="2" w:space="0" w:color="EBE9D7"/>
              <w:bottom w:val="nil"/>
              <w:right w:val="double" w:sz="2" w:space="0" w:color="EBE9D7"/>
            </w:tcBorders>
          </w:tcPr>
          <w:p>
            <w:pPr>
              <w:pStyle w:val="TableParagraph"/>
              <w:ind w:left="0"/>
              <w:rPr>
                <w:rFonts w:ascii="Times New Roman"/>
                <w:sz w:val="20"/>
              </w:rPr>
            </w:pPr>
          </w:p>
        </w:tc>
        <w:tc>
          <w:tcPr>
            <w:tcW w:w="3429" w:type="dxa"/>
            <w:vMerge w:val="restart"/>
            <w:tcBorders>
              <w:left w:val="double" w:sz="2" w:space="0" w:color="EBE9D7"/>
            </w:tcBorders>
          </w:tcPr>
          <w:p>
            <w:pPr>
              <w:pStyle w:val="TableParagraph"/>
              <w:spacing w:before="99"/>
              <w:rPr>
                <w:rFonts w:ascii="Microsoft JhengHei" w:eastAsia="Microsoft JhengHei" w:hint="eastAsia"/>
                <w:b/>
                <w:sz w:val="21"/>
              </w:rPr>
            </w:pPr>
            <w:r>
              <w:rPr>
                <w:rFonts w:ascii="Microsoft JhengHei" w:eastAsia="Microsoft JhengHei" w:hint="eastAsia"/>
                <w:b/>
                <w:sz w:val="21"/>
              </w:rPr>
              <w:t>100800 中药学</w:t>
            </w:r>
          </w:p>
          <w:p>
            <w:pPr>
              <w:pStyle w:val="TableParagraph"/>
              <w:spacing w:before="67"/>
              <w:rPr>
                <w:rFonts w:ascii="Microsoft YaHei" w:eastAsia="Microsoft YaHei" w:hint="eastAsia"/>
                <w:b/>
                <w:sz w:val="21"/>
              </w:rPr>
            </w:pPr>
            <w:r>
              <w:rPr>
                <w:rFonts w:ascii="Times New Roman" w:eastAsia="Times New Roman"/>
                <w:b/>
                <w:sz w:val="21"/>
              </w:rPr>
              <w:t>05(</w:t>
            </w:r>
            <w:r>
              <w:rPr>
                <w:rFonts w:ascii="Microsoft YaHei" w:eastAsia="Microsoft YaHei" w:hint="eastAsia"/>
                <w:b/>
                <w:sz w:val="21"/>
              </w:rPr>
              <w:t>全日制</w:t>
            </w:r>
            <w:r>
              <w:rPr>
                <w:rFonts w:ascii="Times New Roman" w:eastAsia="Times New Roman"/>
                <w:b/>
                <w:sz w:val="21"/>
              </w:rPr>
              <w:t>)</w:t>
            </w:r>
            <w:r>
              <w:rPr>
                <w:rFonts w:ascii="Microsoft YaHei" w:eastAsia="Microsoft YaHei" w:hint="eastAsia"/>
                <w:b/>
                <w:sz w:val="21"/>
              </w:rPr>
              <w:t>中药鉴定学研究方向</w:t>
            </w:r>
          </w:p>
          <w:p>
            <w:pPr>
              <w:pStyle w:val="TableParagraph"/>
              <w:spacing w:line="372" w:lineRule="auto" w:before="32"/>
              <w:ind w:left="313" w:right="61" w:hanging="17"/>
              <w:rPr>
                <w:sz w:val="18"/>
              </w:rPr>
            </w:pPr>
            <w:r>
              <w:rPr>
                <w:spacing w:val="-13"/>
                <w:sz w:val="18"/>
              </w:rPr>
              <w:t>中药鉴定与品质评价、中成药鉴定研究、</w:t>
            </w:r>
            <w:r>
              <w:rPr>
                <w:spacing w:val="-12"/>
                <w:sz w:val="18"/>
              </w:rPr>
              <w:t>中药活性成分与化学分类学研究</w:t>
            </w:r>
          </w:p>
        </w:tc>
        <w:tc>
          <w:tcPr>
            <w:tcW w:w="514" w:type="dxa"/>
            <w:vMerge/>
            <w:tcBorders>
              <w:top w:val="nil"/>
            </w:tcBorders>
          </w:tcPr>
          <w:p>
            <w:pPr>
              <w:rPr>
                <w:sz w:val="2"/>
                <w:szCs w:val="2"/>
              </w:rPr>
            </w:pPr>
          </w:p>
        </w:tc>
        <w:tc>
          <w:tcPr>
            <w:tcW w:w="406" w:type="dxa"/>
            <w:vMerge w:val="restart"/>
            <w:tcBorders>
              <w:left w:val="double" w:sz="2" w:space="0" w:color="EBE9D7"/>
              <w:right w:val="nil"/>
            </w:tcBorders>
          </w:tcPr>
          <w:p>
            <w:pPr>
              <w:pStyle w:val="TableParagraph"/>
              <w:spacing w:before="5"/>
              <w:ind w:left="0"/>
              <w:rPr>
                <w:sz w:val="26"/>
              </w:rPr>
            </w:pPr>
          </w:p>
          <w:p>
            <w:pPr>
              <w:pStyle w:val="TableParagraph"/>
              <w:ind w:left="126"/>
              <w:rPr>
                <w:sz w:val="21"/>
              </w:rPr>
            </w:pPr>
            <w:r>
              <w:rPr>
                <w:w w:val="100"/>
                <w:sz w:val="21"/>
              </w:rPr>
              <w:t>①</w:t>
            </w:r>
          </w:p>
          <w:p>
            <w:pPr>
              <w:pStyle w:val="TableParagraph"/>
              <w:spacing w:before="86"/>
              <w:ind w:left="126"/>
              <w:rPr>
                <w:sz w:val="21"/>
              </w:rPr>
            </w:pPr>
            <w:r>
              <w:rPr>
                <w:w w:val="100"/>
                <w:sz w:val="21"/>
              </w:rPr>
              <w:t>②</w:t>
            </w:r>
          </w:p>
          <w:p>
            <w:pPr>
              <w:pStyle w:val="TableParagraph"/>
              <w:spacing w:before="84"/>
              <w:ind w:left="126"/>
              <w:rPr>
                <w:sz w:val="21"/>
              </w:rPr>
            </w:pPr>
            <w:r>
              <w:rPr>
                <w:w w:val="100"/>
                <w:sz w:val="21"/>
              </w:rPr>
              <w:t>③</w:t>
            </w:r>
          </w:p>
          <w:p>
            <w:pPr>
              <w:pStyle w:val="TableParagraph"/>
              <w:ind w:left="0"/>
              <w:rPr>
                <w:sz w:val="20"/>
              </w:rPr>
            </w:pPr>
          </w:p>
          <w:p>
            <w:pPr>
              <w:pStyle w:val="TableParagraph"/>
              <w:spacing w:before="156"/>
              <w:ind w:left="126"/>
              <w:rPr>
                <w:sz w:val="21"/>
              </w:rPr>
            </w:pPr>
            <w:r>
              <w:rPr>
                <w:w w:val="100"/>
                <w:sz w:val="21"/>
              </w:rPr>
              <w:t>④</w:t>
            </w:r>
          </w:p>
        </w:tc>
        <w:tc>
          <w:tcPr>
            <w:tcW w:w="3321" w:type="dxa"/>
            <w:vMerge w:val="restart"/>
            <w:tcBorders>
              <w:left w:val="nil"/>
            </w:tcBorders>
          </w:tcPr>
          <w:p>
            <w:pPr>
              <w:pStyle w:val="TableParagraph"/>
              <w:spacing w:before="5"/>
              <w:ind w:left="0"/>
              <w:rPr>
                <w:sz w:val="26"/>
              </w:rPr>
            </w:pPr>
          </w:p>
          <w:p>
            <w:pPr>
              <w:pStyle w:val="TableParagraph"/>
              <w:ind w:left="60"/>
              <w:rPr>
                <w:sz w:val="21"/>
              </w:rPr>
            </w:pPr>
            <w:r>
              <w:rPr>
                <w:sz w:val="21"/>
              </w:rPr>
              <w:t>101 思想政治理论</w:t>
            </w:r>
          </w:p>
          <w:p>
            <w:pPr>
              <w:pStyle w:val="TableParagraph"/>
              <w:spacing w:before="86"/>
              <w:ind w:left="60"/>
              <w:rPr>
                <w:sz w:val="21"/>
              </w:rPr>
            </w:pPr>
            <w:r>
              <w:rPr>
                <w:sz w:val="21"/>
              </w:rPr>
              <w:t>201 英语一或 203 日语</w:t>
            </w:r>
          </w:p>
          <w:p>
            <w:pPr>
              <w:pStyle w:val="TableParagraph"/>
              <w:spacing w:before="84"/>
              <w:ind w:left="60"/>
              <w:rPr>
                <w:sz w:val="21"/>
              </w:rPr>
            </w:pPr>
            <w:r>
              <w:rPr>
                <w:sz w:val="21"/>
              </w:rPr>
              <w:t>611 药学基础综合或</w:t>
            </w:r>
          </w:p>
          <w:p>
            <w:pPr>
              <w:pStyle w:val="TableParagraph"/>
              <w:spacing w:line="316" w:lineRule="auto" w:before="57"/>
              <w:ind w:left="60" w:right="1754" w:hanging="3"/>
              <w:rPr>
                <w:sz w:val="21"/>
              </w:rPr>
            </w:pPr>
            <w:r>
              <w:rPr>
                <w:sz w:val="21"/>
              </w:rPr>
              <w:t>612 中药学综合无</w:t>
            </w:r>
          </w:p>
        </w:tc>
        <w:tc>
          <w:tcPr>
            <w:tcW w:w="2110" w:type="dxa"/>
            <w:tcBorders>
              <w:bottom w:val="nil"/>
            </w:tcBorders>
          </w:tcPr>
          <w:p>
            <w:pPr>
              <w:pStyle w:val="TableParagraph"/>
              <w:spacing w:before="101"/>
              <w:ind w:left="127"/>
              <w:rPr>
                <w:rFonts w:ascii="Microsoft YaHei" w:eastAsia="Microsoft YaHei" w:hint="eastAsia"/>
                <w:b/>
                <w:sz w:val="21"/>
              </w:rPr>
            </w:pPr>
            <w:r>
              <w:rPr>
                <w:rFonts w:ascii="Microsoft YaHei" w:eastAsia="Microsoft YaHei" w:hint="eastAsia"/>
                <w:b/>
                <w:sz w:val="21"/>
              </w:rPr>
              <w:t>复试专业课：</w:t>
            </w:r>
          </w:p>
        </w:tc>
      </w:tr>
      <w:tr>
        <w:trPr>
          <w:trHeight w:val="1630" w:hRule="atLeast"/>
        </w:trPr>
        <w:tc>
          <w:tcPr>
            <w:tcW w:w="680" w:type="dxa"/>
            <w:tcBorders>
              <w:top w:val="nil"/>
              <w:left w:val="double" w:sz="2" w:space="0" w:color="EBE9D7"/>
              <w:bottom w:val="nil"/>
              <w:right w:val="double" w:sz="2" w:space="0" w:color="EBE9D7"/>
            </w:tcBorders>
          </w:tcPr>
          <w:p>
            <w:pPr>
              <w:pStyle w:val="TableParagraph"/>
              <w:ind w:left="0"/>
              <w:rPr>
                <w:rFonts w:ascii="Times New Roman"/>
                <w:sz w:val="20"/>
              </w:rPr>
            </w:pPr>
          </w:p>
        </w:tc>
        <w:tc>
          <w:tcPr>
            <w:tcW w:w="3429" w:type="dxa"/>
            <w:vMerge/>
            <w:tcBorders>
              <w:top w:val="nil"/>
              <w:left w:val="double" w:sz="2" w:space="0" w:color="EBE9D7"/>
            </w:tcBorders>
          </w:tcPr>
          <w:p>
            <w:pPr>
              <w:rPr>
                <w:sz w:val="2"/>
                <w:szCs w:val="2"/>
              </w:rPr>
            </w:pPr>
          </w:p>
        </w:tc>
        <w:tc>
          <w:tcPr>
            <w:tcW w:w="514" w:type="dxa"/>
            <w:vMerge/>
            <w:tcBorders>
              <w:top w:val="nil"/>
            </w:tcBorders>
          </w:tcPr>
          <w:p>
            <w:pPr>
              <w:rPr>
                <w:sz w:val="2"/>
                <w:szCs w:val="2"/>
              </w:rPr>
            </w:pPr>
          </w:p>
        </w:tc>
        <w:tc>
          <w:tcPr>
            <w:tcW w:w="406" w:type="dxa"/>
            <w:vMerge/>
            <w:tcBorders>
              <w:top w:val="nil"/>
              <w:left w:val="double" w:sz="2" w:space="0" w:color="EBE9D7"/>
              <w:right w:val="nil"/>
            </w:tcBorders>
          </w:tcPr>
          <w:p>
            <w:pPr>
              <w:rPr>
                <w:sz w:val="2"/>
                <w:szCs w:val="2"/>
              </w:rPr>
            </w:pPr>
          </w:p>
        </w:tc>
        <w:tc>
          <w:tcPr>
            <w:tcW w:w="3321" w:type="dxa"/>
            <w:vMerge/>
            <w:tcBorders>
              <w:top w:val="nil"/>
              <w:left w:val="nil"/>
            </w:tcBorders>
          </w:tcPr>
          <w:p>
            <w:pPr>
              <w:rPr>
                <w:sz w:val="2"/>
                <w:szCs w:val="2"/>
              </w:rPr>
            </w:pPr>
          </w:p>
        </w:tc>
        <w:tc>
          <w:tcPr>
            <w:tcW w:w="2110" w:type="dxa"/>
            <w:tcBorders>
              <w:top w:val="nil"/>
            </w:tcBorders>
          </w:tcPr>
          <w:p>
            <w:pPr>
              <w:pStyle w:val="TableParagraph"/>
              <w:spacing w:before="82"/>
              <w:ind w:left="127"/>
              <w:rPr>
                <w:sz w:val="21"/>
              </w:rPr>
            </w:pPr>
            <w:r>
              <w:rPr>
                <w:rFonts w:ascii="Times New Roman" w:eastAsia="Times New Roman"/>
                <w:b/>
                <w:sz w:val="21"/>
              </w:rPr>
              <w:t>1017 </w:t>
            </w:r>
            <w:r>
              <w:rPr>
                <w:sz w:val="21"/>
              </w:rPr>
              <w:t>中药鉴定学</w:t>
            </w:r>
          </w:p>
        </w:tc>
      </w:tr>
      <w:tr>
        <w:trPr>
          <w:trHeight w:val="512" w:hRule="atLeast"/>
        </w:trPr>
        <w:tc>
          <w:tcPr>
            <w:tcW w:w="680" w:type="dxa"/>
            <w:tcBorders>
              <w:top w:val="nil"/>
              <w:left w:val="double" w:sz="2" w:space="0" w:color="EBE9D7"/>
              <w:bottom w:val="nil"/>
              <w:right w:val="double" w:sz="2" w:space="0" w:color="EBE9D7"/>
            </w:tcBorders>
          </w:tcPr>
          <w:p>
            <w:pPr>
              <w:pStyle w:val="TableParagraph"/>
              <w:ind w:left="0"/>
              <w:rPr>
                <w:rFonts w:ascii="Times New Roman"/>
                <w:sz w:val="20"/>
              </w:rPr>
            </w:pPr>
          </w:p>
        </w:tc>
        <w:tc>
          <w:tcPr>
            <w:tcW w:w="3429" w:type="dxa"/>
            <w:tcBorders>
              <w:left w:val="double" w:sz="2" w:space="0" w:color="EBE9D7"/>
              <w:bottom w:val="nil"/>
            </w:tcBorders>
          </w:tcPr>
          <w:p>
            <w:pPr>
              <w:pStyle w:val="TableParagraph"/>
              <w:spacing w:before="101"/>
              <w:rPr>
                <w:rFonts w:ascii="Microsoft JhengHei" w:eastAsia="Microsoft JhengHei" w:hint="eastAsia"/>
                <w:b/>
                <w:sz w:val="21"/>
              </w:rPr>
            </w:pPr>
            <w:r>
              <w:rPr>
                <w:rFonts w:ascii="Microsoft JhengHei" w:eastAsia="Microsoft JhengHei" w:hint="eastAsia"/>
                <w:b/>
                <w:sz w:val="21"/>
              </w:rPr>
              <w:t>100800 中药学</w:t>
            </w:r>
          </w:p>
        </w:tc>
        <w:tc>
          <w:tcPr>
            <w:tcW w:w="514" w:type="dxa"/>
            <w:vMerge/>
            <w:tcBorders>
              <w:top w:val="nil"/>
            </w:tcBorders>
          </w:tcPr>
          <w:p>
            <w:pPr>
              <w:rPr>
                <w:sz w:val="2"/>
                <w:szCs w:val="2"/>
              </w:rPr>
            </w:pPr>
          </w:p>
        </w:tc>
        <w:tc>
          <w:tcPr>
            <w:tcW w:w="406" w:type="dxa"/>
            <w:vMerge w:val="restart"/>
            <w:tcBorders>
              <w:left w:val="double" w:sz="2" w:space="0" w:color="EBE9D7"/>
              <w:right w:val="nil"/>
            </w:tcBorders>
          </w:tcPr>
          <w:p>
            <w:pPr>
              <w:pStyle w:val="TableParagraph"/>
              <w:spacing w:before="7"/>
              <w:ind w:left="0"/>
              <w:rPr>
                <w:sz w:val="26"/>
              </w:rPr>
            </w:pPr>
          </w:p>
          <w:p>
            <w:pPr>
              <w:pStyle w:val="TableParagraph"/>
              <w:spacing w:before="1"/>
              <w:ind w:left="126"/>
              <w:rPr>
                <w:sz w:val="21"/>
              </w:rPr>
            </w:pPr>
            <w:r>
              <w:rPr>
                <w:w w:val="100"/>
                <w:sz w:val="21"/>
              </w:rPr>
              <w:t>①</w:t>
            </w:r>
          </w:p>
          <w:p>
            <w:pPr>
              <w:pStyle w:val="TableParagraph"/>
              <w:spacing w:before="86"/>
              <w:ind w:left="126"/>
              <w:rPr>
                <w:sz w:val="21"/>
              </w:rPr>
            </w:pPr>
            <w:r>
              <w:rPr>
                <w:w w:val="100"/>
                <w:sz w:val="21"/>
              </w:rPr>
              <w:t>②</w:t>
            </w:r>
          </w:p>
          <w:p>
            <w:pPr>
              <w:pStyle w:val="TableParagraph"/>
              <w:spacing w:before="84"/>
              <w:ind w:left="126"/>
              <w:rPr>
                <w:sz w:val="21"/>
              </w:rPr>
            </w:pPr>
            <w:r>
              <w:rPr>
                <w:w w:val="100"/>
                <w:sz w:val="21"/>
              </w:rPr>
              <w:t>③</w:t>
            </w:r>
          </w:p>
          <w:p>
            <w:pPr>
              <w:pStyle w:val="TableParagraph"/>
              <w:ind w:left="0"/>
              <w:rPr>
                <w:sz w:val="20"/>
              </w:rPr>
            </w:pPr>
          </w:p>
          <w:p>
            <w:pPr>
              <w:pStyle w:val="TableParagraph"/>
              <w:spacing w:before="156"/>
              <w:ind w:left="126"/>
              <w:rPr>
                <w:sz w:val="21"/>
              </w:rPr>
            </w:pPr>
            <w:r>
              <w:rPr>
                <w:w w:val="100"/>
                <w:sz w:val="21"/>
              </w:rPr>
              <w:t>④</w:t>
            </w:r>
          </w:p>
        </w:tc>
        <w:tc>
          <w:tcPr>
            <w:tcW w:w="3321" w:type="dxa"/>
            <w:vMerge w:val="restart"/>
            <w:tcBorders>
              <w:left w:val="nil"/>
            </w:tcBorders>
          </w:tcPr>
          <w:p>
            <w:pPr>
              <w:pStyle w:val="TableParagraph"/>
              <w:spacing w:before="7"/>
              <w:ind w:left="0"/>
              <w:rPr>
                <w:sz w:val="26"/>
              </w:rPr>
            </w:pPr>
          </w:p>
          <w:p>
            <w:pPr>
              <w:pStyle w:val="TableParagraph"/>
              <w:spacing w:before="1"/>
              <w:ind w:left="60"/>
              <w:rPr>
                <w:sz w:val="21"/>
              </w:rPr>
            </w:pPr>
            <w:r>
              <w:rPr>
                <w:sz w:val="21"/>
              </w:rPr>
              <w:t>101 思想政治理论</w:t>
            </w:r>
          </w:p>
          <w:p>
            <w:pPr>
              <w:pStyle w:val="TableParagraph"/>
              <w:spacing w:before="86"/>
              <w:ind w:left="60"/>
              <w:rPr>
                <w:sz w:val="21"/>
              </w:rPr>
            </w:pPr>
            <w:r>
              <w:rPr>
                <w:sz w:val="21"/>
              </w:rPr>
              <w:t>201 英语一或 203 日语</w:t>
            </w:r>
          </w:p>
          <w:p>
            <w:pPr>
              <w:pStyle w:val="TableParagraph"/>
              <w:spacing w:before="84"/>
              <w:ind w:left="60"/>
              <w:rPr>
                <w:sz w:val="21"/>
              </w:rPr>
            </w:pPr>
            <w:r>
              <w:rPr>
                <w:sz w:val="21"/>
              </w:rPr>
              <w:t>611 药学基础综合或</w:t>
            </w:r>
          </w:p>
          <w:p>
            <w:pPr>
              <w:pStyle w:val="TableParagraph"/>
              <w:spacing w:line="316" w:lineRule="auto" w:before="57"/>
              <w:ind w:left="60" w:right="1754" w:hanging="3"/>
              <w:rPr>
                <w:sz w:val="21"/>
              </w:rPr>
            </w:pPr>
            <w:r>
              <w:rPr>
                <w:sz w:val="21"/>
              </w:rPr>
              <w:t>612 中药学综合无</w:t>
            </w:r>
          </w:p>
        </w:tc>
        <w:tc>
          <w:tcPr>
            <w:tcW w:w="2110" w:type="dxa"/>
            <w:tcBorders>
              <w:bottom w:val="nil"/>
            </w:tcBorders>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tc>
      </w:tr>
      <w:tr>
        <w:trPr>
          <w:trHeight w:val="478" w:hRule="atLeast"/>
        </w:trPr>
        <w:tc>
          <w:tcPr>
            <w:tcW w:w="680" w:type="dxa"/>
            <w:tcBorders>
              <w:top w:val="nil"/>
              <w:left w:val="double" w:sz="2" w:space="0" w:color="EBE9D7"/>
              <w:bottom w:val="nil"/>
              <w:right w:val="double" w:sz="2" w:space="0" w:color="EBE9D7"/>
            </w:tcBorders>
          </w:tcPr>
          <w:p>
            <w:pPr>
              <w:pStyle w:val="TableParagraph"/>
              <w:ind w:left="0"/>
              <w:rPr>
                <w:rFonts w:ascii="Times New Roman"/>
                <w:sz w:val="20"/>
              </w:rPr>
            </w:pPr>
          </w:p>
        </w:tc>
        <w:tc>
          <w:tcPr>
            <w:tcW w:w="3429" w:type="dxa"/>
            <w:tcBorders>
              <w:top w:val="nil"/>
              <w:left w:val="double" w:sz="2" w:space="0" w:color="EBE9D7"/>
              <w:bottom w:val="nil"/>
            </w:tcBorders>
          </w:tcPr>
          <w:p>
            <w:pPr>
              <w:pStyle w:val="TableParagraph"/>
              <w:spacing w:before="59"/>
              <w:rPr>
                <w:rFonts w:ascii="Microsoft YaHei" w:eastAsia="Microsoft YaHei" w:hint="eastAsia"/>
                <w:b/>
                <w:sz w:val="21"/>
              </w:rPr>
            </w:pPr>
            <w:r>
              <w:rPr>
                <w:rFonts w:ascii="Times New Roman" w:eastAsia="Times New Roman"/>
                <w:b/>
                <w:sz w:val="21"/>
              </w:rPr>
              <w:t>06(</w:t>
            </w:r>
            <w:r>
              <w:rPr>
                <w:rFonts w:ascii="Microsoft YaHei" w:eastAsia="Microsoft YaHei" w:hint="eastAsia"/>
                <w:b/>
                <w:sz w:val="21"/>
              </w:rPr>
              <w:t>全日制</w:t>
            </w:r>
            <w:r>
              <w:rPr>
                <w:rFonts w:ascii="Times New Roman" w:eastAsia="Times New Roman"/>
                <w:b/>
                <w:sz w:val="21"/>
              </w:rPr>
              <w:t>)</w:t>
            </w:r>
            <w:r>
              <w:rPr>
                <w:rFonts w:ascii="Microsoft YaHei" w:eastAsia="Microsoft YaHei" w:hint="eastAsia"/>
                <w:b/>
                <w:sz w:val="21"/>
              </w:rPr>
              <w:t>中药分析学研究方向</w:t>
            </w:r>
          </w:p>
        </w:tc>
        <w:tc>
          <w:tcPr>
            <w:tcW w:w="514" w:type="dxa"/>
            <w:vMerge/>
            <w:tcBorders>
              <w:top w:val="nil"/>
            </w:tcBorders>
          </w:tcPr>
          <w:p>
            <w:pPr>
              <w:rPr>
                <w:sz w:val="2"/>
                <w:szCs w:val="2"/>
              </w:rPr>
            </w:pPr>
          </w:p>
        </w:tc>
        <w:tc>
          <w:tcPr>
            <w:tcW w:w="406" w:type="dxa"/>
            <w:vMerge/>
            <w:tcBorders>
              <w:top w:val="nil"/>
              <w:left w:val="double" w:sz="2" w:space="0" w:color="EBE9D7"/>
              <w:right w:val="nil"/>
            </w:tcBorders>
          </w:tcPr>
          <w:p>
            <w:pPr>
              <w:rPr>
                <w:sz w:val="2"/>
                <w:szCs w:val="2"/>
              </w:rPr>
            </w:pPr>
          </w:p>
        </w:tc>
        <w:tc>
          <w:tcPr>
            <w:tcW w:w="3321" w:type="dxa"/>
            <w:vMerge/>
            <w:tcBorders>
              <w:top w:val="nil"/>
              <w:left w:val="nil"/>
            </w:tcBorders>
          </w:tcPr>
          <w:p>
            <w:pPr>
              <w:rPr>
                <w:sz w:val="2"/>
                <w:szCs w:val="2"/>
              </w:rPr>
            </w:pPr>
          </w:p>
        </w:tc>
        <w:tc>
          <w:tcPr>
            <w:tcW w:w="2110" w:type="dxa"/>
            <w:tcBorders>
              <w:top w:val="nil"/>
              <w:bottom w:val="nil"/>
            </w:tcBorders>
          </w:tcPr>
          <w:p>
            <w:pPr>
              <w:pStyle w:val="TableParagraph"/>
              <w:spacing w:before="80"/>
              <w:ind w:left="127"/>
              <w:rPr>
                <w:sz w:val="21"/>
              </w:rPr>
            </w:pPr>
            <w:r>
              <w:rPr>
                <w:rFonts w:ascii="Times New Roman" w:eastAsia="Times New Roman"/>
                <w:b/>
                <w:sz w:val="21"/>
              </w:rPr>
              <w:t>1017 </w:t>
            </w:r>
            <w:r>
              <w:rPr>
                <w:sz w:val="21"/>
              </w:rPr>
              <w:t>中药鉴定学</w:t>
            </w:r>
          </w:p>
        </w:tc>
      </w:tr>
      <w:tr>
        <w:trPr>
          <w:trHeight w:val="1108" w:hRule="atLeast"/>
        </w:trPr>
        <w:tc>
          <w:tcPr>
            <w:tcW w:w="680" w:type="dxa"/>
            <w:tcBorders>
              <w:top w:val="nil"/>
              <w:left w:val="double" w:sz="2" w:space="0" w:color="EBE9D7"/>
              <w:bottom w:val="nil"/>
              <w:right w:val="double" w:sz="2" w:space="0" w:color="EBE9D7"/>
            </w:tcBorders>
          </w:tcPr>
          <w:p>
            <w:pPr>
              <w:pStyle w:val="TableParagraph"/>
              <w:ind w:left="0"/>
              <w:rPr>
                <w:rFonts w:ascii="Times New Roman"/>
                <w:sz w:val="20"/>
              </w:rPr>
            </w:pPr>
          </w:p>
        </w:tc>
        <w:tc>
          <w:tcPr>
            <w:tcW w:w="3429" w:type="dxa"/>
            <w:tcBorders>
              <w:top w:val="nil"/>
              <w:left w:val="double" w:sz="2" w:space="0" w:color="EBE9D7"/>
            </w:tcBorders>
          </w:tcPr>
          <w:p>
            <w:pPr>
              <w:pStyle w:val="TableParagraph"/>
              <w:spacing w:line="280" w:lineRule="auto" w:before="70"/>
              <w:ind w:right="109"/>
              <w:rPr>
                <w:sz w:val="18"/>
              </w:rPr>
            </w:pPr>
            <w:r>
              <w:rPr>
                <w:spacing w:val="-17"/>
                <w:sz w:val="18"/>
              </w:rPr>
              <w:t>中药质量控制与标准化研究、中药药效物质</w:t>
            </w:r>
            <w:r>
              <w:rPr>
                <w:spacing w:val="-12"/>
                <w:sz w:val="18"/>
              </w:rPr>
              <w:t>基础研究、中药药代动力学研究</w:t>
            </w:r>
          </w:p>
        </w:tc>
        <w:tc>
          <w:tcPr>
            <w:tcW w:w="514" w:type="dxa"/>
            <w:vMerge/>
            <w:tcBorders>
              <w:top w:val="nil"/>
            </w:tcBorders>
          </w:tcPr>
          <w:p>
            <w:pPr>
              <w:rPr>
                <w:sz w:val="2"/>
                <w:szCs w:val="2"/>
              </w:rPr>
            </w:pPr>
          </w:p>
        </w:tc>
        <w:tc>
          <w:tcPr>
            <w:tcW w:w="406" w:type="dxa"/>
            <w:vMerge/>
            <w:tcBorders>
              <w:top w:val="nil"/>
              <w:left w:val="double" w:sz="2" w:space="0" w:color="EBE9D7"/>
              <w:right w:val="nil"/>
            </w:tcBorders>
          </w:tcPr>
          <w:p>
            <w:pPr>
              <w:rPr>
                <w:sz w:val="2"/>
                <w:szCs w:val="2"/>
              </w:rPr>
            </w:pPr>
          </w:p>
        </w:tc>
        <w:tc>
          <w:tcPr>
            <w:tcW w:w="3321" w:type="dxa"/>
            <w:vMerge/>
            <w:tcBorders>
              <w:top w:val="nil"/>
              <w:left w:val="nil"/>
            </w:tcBorders>
          </w:tcPr>
          <w:p>
            <w:pPr>
              <w:rPr>
                <w:sz w:val="2"/>
                <w:szCs w:val="2"/>
              </w:rPr>
            </w:pPr>
          </w:p>
        </w:tc>
        <w:tc>
          <w:tcPr>
            <w:tcW w:w="2110" w:type="dxa"/>
            <w:tcBorders>
              <w:top w:val="nil"/>
            </w:tcBorders>
          </w:tcPr>
          <w:p>
            <w:pPr>
              <w:pStyle w:val="TableParagraph"/>
              <w:ind w:left="0"/>
              <w:rPr>
                <w:rFonts w:ascii="Times New Roman"/>
                <w:sz w:val="20"/>
              </w:rPr>
            </w:pPr>
          </w:p>
        </w:tc>
      </w:tr>
      <w:tr>
        <w:trPr>
          <w:trHeight w:val="512" w:hRule="atLeast"/>
        </w:trPr>
        <w:tc>
          <w:tcPr>
            <w:tcW w:w="680" w:type="dxa"/>
            <w:tcBorders>
              <w:top w:val="nil"/>
              <w:left w:val="double" w:sz="2" w:space="0" w:color="EBE9D7"/>
              <w:bottom w:val="nil"/>
            </w:tcBorders>
          </w:tcPr>
          <w:p>
            <w:pPr>
              <w:pStyle w:val="TableParagraph"/>
              <w:ind w:left="0"/>
              <w:rPr>
                <w:rFonts w:ascii="Times New Roman"/>
                <w:sz w:val="20"/>
              </w:rPr>
            </w:pPr>
          </w:p>
        </w:tc>
        <w:tc>
          <w:tcPr>
            <w:tcW w:w="3429" w:type="dxa"/>
            <w:tcBorders>
              <w:bottom w:val="nil"/>
            </w:tcBorders>
          </w:tcPr>
          <w:p>
            <w:pPr>
              <w:pStyle w:val="TableParagraph"/>
              <w:spacing w:before="101"/>
              <w:rPr>
                <w:rFonts w:ascii="Microsoft JhengHei" w:eastAsia="Microsoft JhengHei" w:hint="eastAsia"/>
                <w:b/>
                <w:sz w:val="21"/>
              </w:rPr>
            </w:pPr>
            <w:r>
              <w:rPr>
                <w:rFonts w:ascii="Microsoft JhengHei" w:eastAsia="Microsoft JhengHei" w:hint="eastAsia"/>
                <w:b/>
                <w:sz w:val="21"/>
              </w:rPr>
              <w:t>100800 中药学</w:t>
            </w:r>
          </w:p>
        </w:tc>
        <w:tc>
          <w:tcPr>
            <w:tcW w:w="514" w:type="dxa"/>
            <w:vMerge/>
            <w:tcBorders>
              <w:top w:val="nil"/>
            </w:tcBorders>
          </w:tcPr>
          <w:p>
            <w:pPr>
              <w:rPr>
                <w:sz w:val="2"/>
                <w:szCs w:val="2"/>
              </w:rPr>
            </w:pPr>
          </w:p>
        </w:tc>
        <w:tc>
          <w:tcPr>
            <w:tcW w:w="406" w:type="dxa"/>
            <w:vMerge w:val="restart"/>
            <w:tcBorders>
              <w:right w:val="nil"/>
            </w:tcBorders>
          </w:tcPr>
          <w:p>
            <w:pPr>
              <w:pStyle w:val="TableParagraph"/>
              <w:spacing w:before="8"/>
              <w:ind w:left="0"/>
              <w:rPr>
                <w:sz w:val="28"/>
              </w:rPr>
            </w:pPr>
          </w:p>
          <w:p>
            <w:pPr>
              <w:pStyle w:val="TableParagraph"/>
              <w:ind w:left="126"/>
              <w:rPr>
                <w:sz w:val="21"/>
              </w:rPr>
            </w:pPr>
            <w:r>
              <w:rPr>
                <w:w w:val="100"/>
                <w:sz w:val="21"/>
              </w:rPr>
              <w:t>①</w:t>
            </w:r>
          </w:p>
          <w:p>
            <w:pPr>
              <w:pStyle w:val="TableParagraph"/>
              <w:spacing w:before="87"/>
              <w:ind w:left="126"/>
              <w:rPr>
                <w:sz w:val="21"/>
              </w:rPr>
            </w:pPr>
            <w:r>
              <w:rPr>
                <w:w w:val="100"/>
                <w:sz w:val="21"/>
              </w:rPr>
              <w:t>②</w:t>
            </w:r>
          </w:p>
          <w:p>
            <w:pPr>
              <w:pStyle w:val="TableParagraph"/>
              <w:spacing w:before="83"/>
              <w:ind w:left="126"/>
              <w:rPr>
                <w:sz w:val="21"/>
              </w:rPr>
            </w:pPr>
            <w:r>
              <w:rPr>
                <w:w w:val="100"/>
                <w:sz w:val="21"/>
              </w:rPr>
              <w:t>③</w:t>
            </w:r>
          </w:p>
          <w:p>
            <w:pPr>
              <w:pStyle w:val="TableParagraph"/>
              <w:ind w:left="0"/>
              <w:rPr>
                <w:sz w:val="20"/>
              </w:rPr>
            </w:pPr>
          </w:p>
          <w:p>
            <w:pPr>
              <w:pStyle w:val="TableParagraph"/>
              <w:spacing w:before="157"/>
              <w:ind w:left="126"/>
              <w:rPr>
                <w:sz w:val="21"/>
              </w:rPr>
            </w:pPr>
            <w:r>
              <w:rPr>
                <w:w w:val="100"/>
                <w:sz w:val="21"/>
              </w:rPr>
              <w:t>④</w:t>
            </w:r>
          </w:p>
        </w:tc>
        <w:tc>
          <w:tcPr>
            <w:tcW w:w="3321" w:type="dxa"/>
            <w:vMerge w:val="restart"/>
            <w:tcBorders>
              <w:left w:val="nil"/>
            </w:tcBorders>
          </w:tcPr>
          <w:p>
            <w:pPr>
              <w:pStyle w:val="TableParagraph"/>
              <w:spacing w:before="8"/>
              <w:ind w:left="0"/>
              <w:rPr>
                <w:sz w:val="28"/>
              </w:rPr>
            </w:pPr>
          </w:p>
          <w:p>
            <w:pPr>
              <w:pStyle w:val="TableParagraph"/>
              <w:ind w:left="60"/>
              <w:rPr>
                <w:sz w:val="21"/>
              </w:rPr>
            </w:pPr>
            <w:r>
              <w:rPr>
                <w:sz w:val="21"/>
              </w:rPr>
              <w:t>101 思想政治理论</w:t>
            </w:r>
          </w:p>
          <w:p>
            <w:pPr>
              <w:pStyle w:val="TableParagraph"/>
              <w:spacing w:before="87"/>
              <w:ind w:left="60"/>
              <w:rPr>
                <w:sz w:val="21"/>
              </w:rPr>
            </w:pPr>
            <w:r>
              <w:rPr>
                <w:sz w:val="21"/>
              </w:rPr>
              <w:t>201 英语一或 203 日语</w:t>
            </w:r>
          </w:p>
          <w:p>
            <w:pPr>
              <w:pStyle w:val="TableParagraph"/>
              <w:spacing w:before="83"/>
              <w:ind w:left="60"/>
              <w:rPr>
                <w:sz w:val="21"/>
              </w:rPr>
            </w:pPr>
            <w:r>
              <w:rPr>
                <w:sz w:val="21"/>
              </w:rPr>
              <w:t>611 药学基础综合或</w:t>
            </w:r>
          </w:p>
          <w:p>
            <w:pPr>
              <w:pStyle w:val="TableParagraph"/>
              <w:spacing w:line="314" w:lineRule="auto" w:before="60"/>
              <w:ind w:left="60" w:right="1754" w:hanging="3"/>
              <w:rPr>
                <w:sz w:val="21"/>
              </w:rPr>
            </w:pPr>
            <w:r>
              <w:rPr>
                <w:sz w:val="21"/>
              </w:rPr>
              <w:t>612 中药学综合无</w:t>
            </w:r>
          </w:p>
        </w:tc>
        <w:tc>
          <w:tcPr>
            <w:tcW w:w="2110" w:type="dxa"/>
            <w:tcBorders>
              <w:bottom w:val="nil"/>
            </w:tcBorders>
          </w:tcPr>
          <w:p>
            <w:pPr>
              <w:pStyle w:val="TableParagraph"/>
              <w:spacing w:before="103"/>
              <w:ind w:left="127"/>
              <w:rPr>
                <w:rFonts w:ascii="Microsoft YaHei" w:eastAsia="Microsoft YaHei" w:hint="eastAsia"/>
                <w:b/>
                <w:sz w:val="21"/>
              </w:rPr>
            </w:pPr>
            <w:r>
              <w:rPr>
                <w:rFonts w:ascii="Microsoft YaHei" w:eastAsia="Microsoft YaHei" w:hint="eastAsia"/>
                <w:b/>
                <w:sz w:val="21"/>
              </w:rPr>
              <w:t>复试专业课：</w:t>
            </w:r>
          </w:p>
        </w:tc>
      </w:tr>
      <w:tr>
        <w:trPr>
          <w:trHeight w:val="1633" w:hRule="atLeast"/>
        </w:trPr>
        <w:tc>
          <w:tcPr>
            <w:tcW w:w="680" w:type="dxa"/>
            <w:tcBorders>
              <w:top w:val="nil"/>
              <w:left w:val="double" w:sz="2" w:space="0" w:color="EBE9D7"/>
            </w:tcBorders>
          </w:tcPr>
          <w:p>
            <w:pPr>
              <w:pStyle w:val="TableParagraph"/>
              <w:ind w:left="0"/>
              <w:rPr>
                <w:rFonts w:ascii="Times New Roman"/>
                <w:sz w:val="20"/>
              </w:rPr>
            </w:pPr>
          </w:p>
        </w:tc>
        <w:tc>
          <w:tcPr>
            <w:tcW w:w="3429" w:type="dxa"/>
            <w:tcBorders>
              <w:top w:val="nil"/>
            </w:tcBorders>
          </w:tcPr>
          <w:p>
            <w:pPr>
              <w:pStyle w:val="TableParagraph"/>
              <w:spacing w:line="383" w:lineRule="exact" w:before="59"/>
              <w:rPr>
                <w:rFonts w:ascii="Microsoft YaHei" w:eastAsia="Microsoft YaHei" w:hint="eastAsia"/>
                <w:b/>
                <w:sz w:val="21"/>
              </w:rPr>
            </w:pPr>
            <w:r>
              <w:rPr>
                <w:rFonts w:ascii="Times New Roman" w:eastAsia="Times New Roman"/>
                <w:b/>
                <w:sz w:val="21"/>
              </w:rPr>
              <w:t>07(</w:t>
            </w:r>
            <w:r>
              <w:rPr>
                <w:rFonts w:ascii="Microsoft YaHei" w:eastAsia="Microsoft YaHei" w:hint="eastAsia"/>
                <w:b/>
                <w:sz w:val="21"/>
              </w:rPr>
              <w:t>全日制</w:t>
            </w:r>
            <w:r>
              <w:rPr>
                <w:rFonts w:ascii="Times New Roman" w:eastAsia="Times New Roman"/>
                <w:b/>
                <w:sz w:val="21"/>
              </w:rPr>
              <w:t>)</w:t>
            </w:r>
            <w:r>
              <w:rPr>
                <w:rFonts w:ascii="Microsoft YaHei" w:eastAsia="Microsoft YaHei" w:hint="eastAsia"/>
                <w:b/>
                <w:sz w:val="21"/>
              </w:rPr>
              <w:t>中药炮制学研究方向</w:t>
            </w:r>
          </w:p>
          <w:p>
            <w:pPr>
              <w:pStyle w:val="TableParagraph"/>
              <w:spacing w:line="278" w:lineRule="auto"/>
              <w:ind w:right="98"/>
              <w:jc w:val="both"/>
              <w:rPr>
                <w:sz w:val="18"/>
              </w:rPr>
            </w:pPr>
            <w:r>
              <w:rPr>
                <w:spacing w:val="-16"/>
                <w:sz w:val="18"/>
              </w:rPr>
              <w:t>中药饮片炮制及质量规范化、中药有效成分</w:t>
            </w:r>
            <w:r>
              <w:rPr>
                <w:spacing w:val="-18"/>
                <w:sz w:val="18"/>
              </w:rPr>
              <w:t>研究与开发、复方组方物质基础研究、中药</w:t>
            </w:r>
            <w:r>
              <w:rPr>
                <w:spacing w:val="-12"/>
                <w:sz w:val="18"/>
              </w:rPr>
              <w:t>有效成分的代谢化学研究</w:t>
            </w:r>
          </w:p>
        </w:tc>
        <w:tc>
          <w:tcPr>
            <w:tcW w:w="514" w:type="dxa"/>
            <w:vMerge/>
            <w:tcBorders>
              <w:top w:val="nil"/>
            </w:tcBorders>
          </w:tcPr>
          <w:p>
            <w:pPr>
              <w:rPr>
                <w:sz w:val="2"/>
                <w:szCs w:val="2"/>
              </w:rPr>
            </w:pPr>
          </w:p>
        </w:tc>
        <w:tc>
          <w:tcPr>
            <w:tcW w:w="406" w:type="dxa"/>
            <w:vMerge/>
            <w:tcBorders>
              <w:top w:val="nil"/>
              <w:right w:val="nil"/>
            </w:tcBorders>
          </w:tcPr>
          <w:p>
            <w:pPr>
              <w:rPr>
                <w:sz w:val="2"/>
                <w:szCs w:val="2"/>
              </w:rPr>
            </w:pPr>
          </w:p>
        </w:tc>
        <w:tc>
          <w:tcPr>
            <w:tcW w:w="3321" w:type="dxa"/>
            <w:vMerge/>
            <w:tcBorders>
              <w:top w:val="nil"/>
              <w:left w:val="nil"/>
            </w:tcBorders>
          </w:tcPr>
          <w:p>
            <w:pPr>
              <w:rPr>
                <w:sz w:val="2"/>
                <w:szCs w:val="2"/>
              </w:rPr>
            </w:pPr>
          </w:p>
        </w:tc>
        <w:tc>
          <w:tcPr>
            <w:tcW w:w="2110" w:type="dxa"/>
            <w:tcBorders>
              <w:top w:val="nil"/>
            </w:tcBorders>
          </w:tcPr>
          <w:p>
            <w:pPr>
              <w:pStyle w:val="TableParagraph"/>
              <w:spacing w:before="80"/>
              <w:ind w:left="127"/>
              <w:rPr>
                <w:sz w:val="21"/>
              </w:rPr>
            </w:pPr>
            <w:r>
              <w:rPr>
                <w:rFonts w:ascii="Times New Roman" w:eastAsia="Times New Roman"/>
                <w:b/>
                <w:sz w:val="21"/>
              </w:rPr>
              <w:t>1017 </w:t>
            </w:r>
            <w:r>
              <w:rPr>
                <w:sz w:val="21"/>
              </w:rPr>
              <w:t>中药鉴定学</w:t>
            </w:r>
          </w:p>
        </w:tc>
      </w:tr>
    </w:tbl>
    <w:p>
      <w:pPr>
        <w:spacing w:after="0"/>
        <w:rPr>
          <w:sz w:val="21"/>
        </w:rPr>
        <w:sectPr>
          <w:pgSz w:w="11910" w:h="16840"/>
          <w:pgMar w:header="0" w:footer="773" w:top="1060" w:bottom="960" w:left="860" w:right="320"/>
        </w:sectPr>
      </w:pPr>
    </w:p>
    <w:tbl>
      <w:tblPr>
        <w:tblW w:w="0" w:type="auto"/>
        <w:jc w:val="left"/>
        <w:tblInd w:w="156"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top w:w="0" w:type="dxa"/>
          <w:left w:w="0" w:type="dxa"/>
          <w:bottom w:w="0" w:type="dxa"/>
          <w:right w:w="0" w:type="dxa"/>
        </w:tblCellMar>
        <w:tblLook w:val="01E0"/>
      </w:tblPr>
      <w:tblGrid>
        <w:gridCol w:w="680"/>
        <w:gridCol w:w="3429"/>
        <w:gridCol w:w="568"/>
        <w:gridCol w:w="407"/>
        <w:gridCol w:w="3279"/>
        <w:gridCol w:w="2104"/>
      </w:tblGrid>
      <w:tr>
        <w:trPr>
          <w:trHeight w:val="914" w:hRule="atLeast"/>
        </w:trPr>
        <w:tc>
          <w:tcPr>
            <w:tcW w:w="680" w:type="dxa"/>
            <w:tcBorders>
              <w:left w:val="double" w:sz="2" w:space="0" w:color="EBE9D7"/>
            </w:tcBorders>
          </w:tcPr>
          <w:p>
            <w:pPr>
              <w:pStyle w:val="TableParagraph"/>
              <w:spacing w:line="168" w:lineRule="auto" w:before="121"/>
              <w:ind w:left="140" w:right="127"/>
              <w:jc w:val="both"/>
              <w:rPr>
                <w:rFonts w:ascii="Microsoft JhengHei" w:eastAsia="Microsoft JhengHei" w:hint="eastAsia"/>
                <w:b/>
                <w:sz w:val="18"/>
              </w:rPr>
            </w:pPr>
            <w:r>
              <w:rPr>
                <w:rFonts w:ascii="Microsoft JhengHei" w:eastAsia="Microsoft JhengHei" w:hint="eastAsia"/>
                <w:b/>
                <w:sz w:val="18"/>
              </w:rPr>
              <w:t>所属一级学科</w:t>
            </w:r>
          </w:p>
        </w:tc>
        <w:tc>
          <w:tcPr>
            <w:tcW w:w="3429" w:type="dxa"/>
          </w:tcPr>
          <w:p>
            <w:pPr>
              <w:pStyle w:val="TableParagraph"/>
              <w:spacing w:before="9"/>
              <w:ind w:left="0"/>
              <w:rPr>
                <w:sz w:val="15"/>
              </w:rPr>
            </w:pPr>
          </w:p>
          <w:p>
            <w:pPr>
              <w:pStyle w:val="TableParagraph"/>
              <w:spacing w:line="168" w:lineRule="auto"/>
              <w:ind w:left="1277" w:right="836"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568" w:type="dxa"/>
          </w:tcPr>
          <w:p>
            <w:pPr>
              <w:pStyle w:val="TableParagraph"/>
              <w:spacing w:before="9"/>
              <w:ind w:left="0"/>
              <w:rPr>
                <w:sz w:val="15"/>
              </w:rPr>
            </w:pPr>
          </w:p>
          <w:p>
            <w:pPr>
              <w:pStyle w:val="TableParagraph"/>
              <w:spacing w:line="168" w:lineRule="auto"/>
              <w:ind w:left="163" w:right="146"/>
              <w:rPr>
                <w:rFonts w:ascii="Microsoft JhengHei" w:eastAsia="Microsoft JhengHei" w:hint="eastAsia"/>
                <w:b/>
                <w:sz w:val="21"/>
              </w:rPr>
            </w:pPr>
            <w:r>
              <w:rPr>
                <w:rFonts w:ascii="Microsoft JhengHei" w:eastAsia="Microsoft JhengHei" w:hint="eastAsia"/>
                <w:b/>
                <w:sz w:val="21"/>
              </w:rPr>
              <w:t>人数</w:t>
            </w:r>
          </w:p>
        </w:tc>
        <w:tc>
          <w:tcPr>
            <w:tcW w:w="3686" w:type="dxa"/>
            <w:gridSpan w:val="2"/>
          </w:tcPr>
          <w:p>
            <w:pPr>
              <w:pStyle w:val="TableParagraph"/>
              <w:spacing w:before="10"/>
              <w:ind w:left="0"/>
              <w:rPr>
                <w:sz w:val="19"/>
              </w:rPr>
            </w:pPr>
          </w:p>
          <w:p>
            <w:pPr>
              <w:pStyle w:val="TableParagraph"/>
              <w:ind w:left="1389" w:right="1371"/>
              <w:jc w:val="center"/>
              <w:rPr>
                <w:rFonts w:ascii="Microsoft JhengHei" w:eastAsia="Microsoft JhengHei" w:hint="eastAsia"/>
                <w:b/>
                <w:sz w:val="21"/>
              </w:rPr>
            </w:pPr>
            <w:r>
              <w:rPr>
                <w:rFonts w:ascii="Microsoft JhengHei" w:eastAsia="Microsoft JhengHei" w:hint="eastAsia"/>
                <w:b/>
                <w:sz w:val="21"/>
              </w:rPr>
              <w:t>考试科目</w:t>
            </w:r>
          </w:p>
        </w:tc>
        <w:tc>
          <w:tcPr>
            <w:tcW w:w="2104" w:type="dxa"/>
          </w:tcPr>
          <w:p>
            <w:pPr>
              <w:pStyle w:val="TableParagraph"/>
              <w:spacing w:before="10"/>
              <w:ind w:left="0"/>
              <w:rPr>
                <w:sz w:val="19"/>
              </w:rPr>
            </w:pPr>
          </w:p>
          <w:p>
            <w:pPr>
              <w:pStyle w:val="TableParagraph"/>
              <w:ind w:left="808" w:right="790"/>
              <w:jc w:val="center"/>
              <w:rPr>
                <w:rFonts w:ascii="Microsoft JhengHei" w:eastAsia="Microsoft JhengHei" w:hint="eastAsia"/>
                <w:b/>
                <w:sz w:val="21"/>
              </w:rPr>
            </w:pPr>
            <w:r>
              <w:rPr>
                <w:rFonts w:ascii="Microsoft JhengHei" w:eastAsia="Microsoft JhengHei" w:hint="eastAsia"/>
                <w:b/>
                <w:sz w:val="21"/>
              </w:rPr>
              <w:t>备注</w:t>
            </w:r>
          </w:p>
        </w:tc>
      </w:tr>
      <w:tr>
        <w:trPr>
          <w:trHeight w:val="491" w:hRule="atLeast"/>
        </w:trPr>
        <w:tc>
          <w:tcPr>
            <w:tcW w:w="680" w:type="dxa"/>
            <w:tcBorders>
              <w:left w:val="double" w:sz="2" w:space="0" w:color="EBE9D7"/>
              <w:bottom w:val="nil"/>
            </w:tcBorders>
          </w:tcPr>
          <w:p>
            <w:pPr>
              <w:pStyle w:val="TableParagraph"/>
              <w:spacing w:before="107"/>
              <w:ind w:left="99" w:right="88"/>
              <w:jc w:val="center"/>
              <w:rPr>
                <w:rFonts w:ascii="Microsoft JhengHei"/>
                <w:b/>
                <w:sz w:val="18"/>
              </w:rPr>
            </w:pPr>
            <w:r>
              <w:rPr>
                <w:rFonts w:ascii="Microsoft JhengHei"/>
                <w:b/>
                <w:w w:val="95"/>
                <w:sz w:val="18"/>
              </w:rPr>
              <w:t>1008</w:t>
            </w:r>
          </w:p>
        </w:tc>
        <w:tc>
          <w:tcPr>
            <w:tcW w:w="3429" w:type="dxa"/>
            <w:tcBorders>
              <w:bottom w:val="nil"/>
            </w:tcBorders>
          </w:tcPr>
          <w:p>
            <w:pPr>
              <w:pStyle w:val="TableParagraph"/>
              <w:spacing w:line="370" w:lineRule="exact" w:before="101"/>
              <w:rPr>
                <w:rFonts w:ascii="Microsoft JhengHei" w:eastAsia="Microsoft JhengHei" w:hint="eastAsia"/>
                <w:b/>
                <w:sz w:val="21"/>
              </w:rPr>
            </w:pPr>
            <w:r>
              <w:rPr>
                <w:rFonts w:ascii="Microsoft JhengHei" w:eastAsia="Microsoft JhengHei" w:hint="eastAsia"/>
                <w:b/>
                <w:sz w:val="21"/>
              </w:rPr>
              <w:t>100800 中药学</w:t>
            </w:r>
          </w:p>
        </w:tc>
        <w:tc>
          <w:tcPr>
            <w:tcW w:w="568" w:type="dxa"/>
            <w:vMerge w:val="restart"/>
          </w:tcPr>
          <w:p>
            <w:pPr>
              <w:pStyle w:val="TableParagraph"/>
              <w:ind w:left="0"/>
              <w:rPr>
                <w:rFonts w:ascii="Times New Roman"/>
                <w:sz w:val="18"/>
              </w:rPr>
            </w:pPr>
          </w:p>
        </w:tc>
        <w:tc>
          <w:tcPr>
            <w:tcW w:w="407" w:type="dxa"/>
            <w:vMerge w:val="restart"/>
            <w:tcBorders>
              <w:right w:val="nil"/>
            </w:tcBorders>
          </w:tcPr>
          <w:p>
            <w:pPr>
              <w:pStyle w:val="TableParagraph"/>
              <w:spacing w:before="7"/>
              <w:ind w:left="0"/>
              <w:rPr>
                <w:sz w:val="26"/>
              </w:rPr>
            </w:pPr>
          </w:p>
          <w:p>
            <w:pPr>
              <w:pStyle w:val="TableParagraph"/>
              <w:spacing w:before="1"/>
              <w:ind w:left="127"/>
              <w:rPr>
                <w:sz w:val="21"/>
              </w:rPr>
            </w:pPr>
            <w:r>
              <w:rPr>
                <w:w w:val="100"/>
                <w:sz w:val="21"/>
              </w:rPr>
              <w:t>①</w:t>
            </w:r>
          </w:p>
          <w:p>
            <w:pPr>
              <w:pStyle w:val="TableParagraph"/>
              <w:spacing w:before="86"/>
              <w:ind w:left="127"/>
              <w:rPr>
                <w:sz w:val="21"/>
              </w:rPr>
            </w:pPr>
            <w:r>
              <w:rPr>
                <w:w w:val="100"/>
                <w:sz w:val="21"/>
              </w:rPr>
              <w:t>②</w:t>
            </w:r>
          </w:p>
          <w:p>
            <w:pPr>
              <w:pStyle w:val="TableParagraph"/>
              <w:spacing w:before="84"/>
              <w:ind w:left="127"/>
              <w:rPr>
                <w:sz w:val="21"/>
              </w:rPr>
            </w:pPr>
            <w:r>
              <w:rPr>
                <w:w w:val="100"/>
                <w:sz w:val="21"/>
              </w:rPr>
              <w:t>③</w:t>
            </w:r>
          </w:p>
          <w:p>
            <w:pPr>
              <w:pStyle w:val="TableParagraph"/>
              <w:ind w:left="0"/>
              <w:rPr>
                <w:sz w:val="20"/>
              </w:rPr>
            </w:pPr>
          </w:p>
          <w:p>
            <w:pPr>
              <w:pStyle w:val="TableParagraph"/>
              <w:spacing w:before="156"/>
              <w:ind w:left="127"/>
              <w:rPr>
                <w:sz w:val="21"/>
              </w:rPr>
            </w:pPr>
            <w:r>
              <w:rPr>
                <w:w w:val="100"/>
                <w:sz w:val="21"/>
              </w:rPr>
              <w:t>④</w:t>
            </w:r>
          </w:p>
        </w:tc>
        <w:tc>
          <w:tcPr>
            <w:tcW w:w="3279" w:type="dxa"/>
            <w:vMerge w:val="restart"/>
            <w:tcBorders>
              <w:left w:val="nil"/>
            </w:tcBorders>
          </w:tcPr>
          <w:p>
            <w:pPr>
              <w:pStyle w:val="TableParagraph"/>
              <w:spacing w:before="7"/>
              <w:ind w:left="0"/>
              <w:rPr>
                <w:sz w:val="26"/>
              </w:rPr>
            </w:pPr>
          </w:p>
          <w:p>
            <w:pPr>
              <w:pStyle w:val="TableParagraph"/>
              <w:spacing w:before="1"/>
              <w:ind w:left="60"/>
              <w:rPr>
                <w:sz w:val="21"/>
              </w:rPr>
            </w:pPr>
            <w:r>
              <w:rPr>
                <w:sz w:val="21"/>
              </w:rPr>
              <w:t>101 思想政治理论</w:t>
            </w:r>
          </w:p>
          <w:p>
            <w:pPr>
              <w:pStyle w:val="TableParagraph"/>
              <w:spacing w:before="86"/>
              <w:ind w:left="60"/>
              <w:rPr>
                <w:sz w:val="21"/>
              </w:rPr>
            </w:pPr>
            <w:r>
              <w:rPr>
                <w:sz w:val="21"/>
              </w:rPr>
              <w:t>201 英语一或 203 日语</w:t>
            </w:r>
          </w:p>
          <w:p>
            <w:pPr>
              <w:pStyle w:val="TableParagraph"/>
              <w:spacing w:before="84"/>
              <w:ind w:left="60"/>
              <w:rPr>
                <w:sz w:val="21"/>
              </w:rPr>
            </w:pPr>
            <w:r>
              <w:rPr>
                <w:sz w:val="21"/>
              </w:rPr>
              <w:t>611 药学基础综合或</w:t>
            </w:r>
          </w:p>
          <w:p>
            <w:pPr>
              <w:pStyle w:val="TableParagraph"/>
              <w:spacing w:before="57"/>
              <w:ind w:left="58"/>
              <w:rPr>
                <w:sz w:val="21"/>
              </w:rPr>
            </w:pPr>
            <w:r>
              <w:rPr>
                <w:sz w:val="21"/>
              </w:rPr>
              <w:t>612 中药学综合</w:t>
            </w:r>
          </w:p>
          <w:p>
            <w:pPr>
              <w:pStyle w:val="TableParagraph"/>
              <w:spacing w:before="86"/>
              <w:ind w:left="60"/>
              <w:rPr>
                <w:sz w:val="21"/>
              </w:rPr>
            </w:pPr>
            <w:r>
              <w:rPr>
                <w:w w:val="100"/>
                <w:sz w:val="21"/>
              </w:rPr>
              <w:t>无</w:t>
            </w:r>
          </w:p>
        </w:tc>
        <w:tc>
          <w:tcPr>
            <w:tcW w:w="2104" w:type="dxa"/>
            <w:tcBorders>
              <w:bottom w:val="nil"/>
            </w:tcBorders>
          </w:tcPr>
          <w:p>
            <w:pPr>
              <w:pStyle w:val="TableParagraph"/>
              <w:spacing w:line="368" w:lineRule="exact" w:before="103"/>
              <w:ind w:left="129"/>
              <w:rPr>
                <w:rFonts w:ascii="Microsoft YaHei" w:eastAsia="Microsoft YaHei" w:hint="eastAsia"/>
                <w:b/>
                <w:sz w:val="21"/>
              </w:rPr>
            </w:pPr>
            <w:r>
              <w:rPr>
                <w:rFonts w:ascii="Microsoft YaHei" w:eastAsia="Microsoft YaHei" w:hint="eastAsia"/>
                <w:b/>
                <w:sz w:val="21"/>
              </w:rPr>
              <w:t>复试专业课：</w:t>
            </w:r>
          </w:p>
        </w:tc>
      </w:tr>
      <w:tr>
        <w:trPr>
          <w:trHeight w:val="635" w:hRule="atLeast"/>
        </w:trPr>
        <w:tc>
          <w:tcPr>
            <w:tcW w:w="680" w:type="dxa"/>
            <w:tcBorders>
              <w:top w:val="nil"/>
              <w:left w:val="double" w:sz="2" w:space="0" w:color="EBE9D7"/>
              <w:bottom w:val="nil"/>
            </w:tcBorders>
          </w:tcPr>
          <w:p>
            <w:pPr>
              <w:pStyle w:val="TableParagraph"/>
              <w:spacing w:line="194" w:lineRule="auto" w:before="41"/>
              <w:ind w:left="232" w:right="127" w:hanging="92"/>
              <w:rPr>
                <w:rFonts w:ascii="Microsoft JhengHei" w:eastAsia="Microsoft JhengHei" w:hint="eastAsia"/>
                <w:b/>
                <w:sz w:val="18"/>
              </w:rPr>
            </w:pPr>
            <w:r>
              <w:rPr>
                <w:rFonts w:ascii="Microsoft JhengHei" w:eastAsia="Microsoft JhengHei" w:hint="eastAsia"/>
                <w:b/>
                <w:sz w:val="18"/>
              </w:rPr>
              <w:t>中药学</w:t>
            </w:r>
          </w:p>
        </w:tc>
        <w:tc>
          <w:tcPr>
            <w:tcW w:w="3429" w:type="dxa"/>
            <w:tcBorders>
              <w:top w:val="nil"/>
              <w:bottom w:val="nil"/>
            </w:tcBorders>
          </w:tcPr>
          <w:p>
            <w:pPr>
              <w:pStyle w:val="TableParagraph"/>
              <w:spacing w:line="371" w:lineRule="exact" w:before="57"/>
              <w:rPr>
                <w:rFonts w:ascii="Microsoft YaHei" w:eastAsia="Microsoft YaHei" w:hint="eastAsia"/>
                <w:b/>
                <w:sz w:val="21"/>
              </w:rPr>
            </w:pPr>
            <w:r>
              <w:rPr>
                <w:rFonts w:ascii="Times New Roman" w:eastAsia="Times New Roman"/>
                <w:b/>
                <w:sz w:val="21"/>
              </w:rPr>
              <w:t>08 (</w:t>
            </w:r>
            <w:r>
              <w:rPr>
                <w:rFonts w:ascii="Microsoft YaHei" w:eastAsia="Microsoft YaHei" w:hint="eastAsia"/>
                <w:b/>
                <w:sz w:val="21"/>
              </w:rPr>
              <w:t>全日制</w:t>
            </w:r>
            <w:r>
              <w:rPr>
                <w:rFonts w:ascii="Times New Roman" w:eastAsia="Times New Roman"/>
                <w:b/>
                <w:sz w:val="21"/>
              </w:rPr>
              <w:t>)</w:t>
            </w:r>
            <w:r>
              <w:rPr>
                <w:rFonts w:ascii="Microsoft YaHei" w:eastAsia="Microsoft YaHei" w:hint="eastAsia"/>
                <w:b/>
                <w:sz w:val="21"/>
              </w:rPr>
              <w:t>中药资源学研究方向</w:t>
            </w:r>
          </w:p>
          <w:p>
            <w:pPr>
              <w:pStyle w:val="TableParagraph"/>
              <w:spacing w:line="188" w:lineRule="exact"/>
              <w:rPr>
                <w:sz w:val="18"/>
              </w:rPr>
            </w:pPr>
            <w:r>
              <w:rPr>
                <w:spacing w:val="-13"/>
                <w:sz w:val="18"/>
              </w:rPr>
              <w:t>中药资源的研究与开发、中药材质量评价、</w:t>
            </w:r>
          </w:p>
        </w:tc>
        <w:tc>
          <w:tcPr>
            <w:tcW w:w="568" w:type="dxa"/>
            <w:vMerge/>
            <w:tcBorders>
              <w:top w:val="nil"/>
            </w:tcBorders>
          </w:tcPr>
          <w:p>
            <w:pPr>
              <w:rPr>
                <w:sz w:val="2"/>
                <w:szCs w:val="2"/>
              </w:rPr>
            </w:pPr>
          </w:p>
        </w:tc>
        <w:tc>
          <w:tcPr>
            <w:tcW w:w="407" w:type="dxa"/>
            <w:vMerge/>
            <w:tcBorders>
              <w:top w:val="nil"/>
              <w:right w:val="nil"/>
            </w:tcBorders>
          </w:tcPr>
          <w:p>
            <w:pPr>
              <w:rPr>
                <w:sz w:val="2"/>
                <w:szCs w:val="2"/>
              </w:rPr>
            </w:pPr>
          </w:p>
        </w:tc>
        <w:tc>
          <w:tcPr>
            <w:tcW w:w="3279" w:type="dxa"/>
            <w:vMerge/>
            <w:tcBorders>
              <w:top w:val="nil"/>
              <w:left w:val="nil"/>
            </w:tcBorders>
          </w:tcPr>
          <w:p>
            <w:pPr>
              <w:rPr>
                <w:sz w:val="2"/>
                <w:szCs w:val="2"/>
              </w:rPr>
            </w:pPr>
          </w:p>
        </w:tc>
        <w:tc>
          <w:tcPr>
            <w:tcW w:w="2104" w:type="dxa"/>
            <w:tcBorders>
              <w:top w:val="nil"/>
              <w:bottom w:val="nil"/>
            </w:tcBorders>
          </w:tcPr>
          <w:p>
            <w:pPr>
              <w:pStyle w:val="TableParagraph"/>
              <w:spacing w:before="102"/>
              <w:ind w:left="129"/>
              <w:rPr>
                <w:sz w:val="21"/>
              </w:rPr>
            </w:pPr>
            <w:r>
              <w:rPr>
                <w:rFonts w:ascii="Times New Roman" w:eastAsia="Times New Roman"/>
                <w:b/>
                <w:sz w:val="21"/>
              </w:rPr>
              <w:t>1017 </w:t>
            </w:r>
            <w:r>
              <w:rPr>
                <w:sz w:val="21"/>
              </w:rPr>
              <w:t>中药鉴定学</w:t>
            </w:r>
          </w:p>
        </w:tc>
      </w:tr>
      <w:tr>
        <w:trPr>
          <w:trHeight w:val="879" w:hRule="atLeast"/>
        </w:trPr>
        <w:tc>
          <w:tcPr>
            <w:tcW w:w="680" w:type="dxa"/>
            <w:tcBorders>
              <w:top w:val="nil"/>
              <w:left w:val="double" w:sz="2" w:space="0" w:color="EBE9D7"/>
            </w:tcBorders>
          </w:tcPr>
          <w:p>
            <w:pPr>
              <w:pStyle w:val="TableParagraph"/>
              <w:ind w:left="0"/>
              <w:rPr>
                <w:rFonts w:ascii="Times New Roman"/>
                <w:sz w:val="18"/>
              </w:rPr>
            </w:pPr>
          </w:p>
        </w:tc>
        <w:tc>
          <w:tcPr>
            <w:tcW w:w="3429" w:type="dxa"/>
            <w:tcBorders>
              <w:top w:val="nil"/>
            </w:tcBorders>
          </w:tcPr>
          <w:p>
            <w:pPr>
              <w:pStyle w:val="TableParagraph"/>
              <w:spacing w:line="230" w:lineRule="exact"/>
              <w:rPr>
                <w:sz w:val="18"/>
              </w:rPr>
            </w:pPr>
            <w:r>
              <w:rPr>
                <w:sz w:val="18"/>
              </w:rPr>
              <w:t>中药材</w:t>
            </w:r>
            <w:r>
              <w:rPr>
                <w:rFonts w:ascii="Times New Roman" w:eastAsia="Times New Roman"/>
                <w:sz w:val="18"/>
              </w:rPr>
              <w:t>GAP </w:t>
            </w:r>
            <w:r>
              <w:rPr>
                <w:sz w:val="18"/>
              </w:rPr>
              <w:t>种植研究与应用</w:t>
            </w:r>
          </w:p>
        </w:tc>
        <w:tc>
          <w:tcPr>
            <w:tcW w:w="568" w:type="dxa"/>
            <w:vMerge/>
            <w:tcBorders>
              <w:top w:val="nil"/>
            </w:tcBorders>
          </w:tcPr>
          <w:p>
            <w:pPr>
              <w:rPr>
                <w:sz w:val="2"/>
                <w:szCs w:val="2"/>
              </w:rPr>
            </w:pPr>
          </w:p>
        </w:tc>
        <w:tc>
          <w:tcPr>
            <w:tcW w:w="407" w:type="dxa"/>
            <w:vMerge/>
            <w:tcBorders>
              <w:top w:val="nil"/>
              <w:right w:val="nil"/>
            </w:tcBorders>
          </w:tcPr>
          <w:p>
            <w:pPr>
              <w:rPr>
                <w:sz w:val="2"/>
                <w:szCs w:val="2"/>
              </w:rPr>
            </w:pPr>
          </w:p>
        </w:tc>
        <w:tc>
          <w:tcPr>
            <w:tcW w:w="3279" w:type="dxa"/>
            <w:vMerge/>
            <w:tcBorders>
              <w:top w:val="nil"/>
              <w:left w:val="nil"/>
            </w:tcBorders>
          </w:tcPr>
          <w:p>
            <w:pPr>
              <w:rPr>
                <w:sz w:val="2"/>
                <w:szCs w:val="2"/>
              </w:rPr>
            </w:pPr>
          </w:p>
        </w:tc>
        <w:tc>
          <w:tcPr>
            <w:tcW w:w="2104" w:type="dxa"/>
            <w:tcBorders>
              <w:top w:val="nil"/>
            </w:tcBorders>
          </w:tcPr>
          <w:p>
            <w:pPr>
              <w:pStyle w:val="TableParagraph"/>
              <w:ind w:left="0"/>
              <w:rPr>
                <w:rFonts w:ascii="Times New Roman"/>
                <w:sz w:val="18"/>
              </w:rPr>
            </w:pPr>
          </w:p>
        </w:tc>
      </w:tr>
      <w:tr>
        <w:trPr>
          <w:trHeight w:val="599" w:hRule="atLeast"/>
        </w:trPr>
        <w:tc>
          <w:tcPr>
            <w:tcW w:w="680" w:type="dxa"/>
            <w:tcBorders>
              <w:left w:val="double" w:sz="2" w:space="0" w:color="EBE9D7"/>
              <w:bottom w:val="nil"/>
            </w:tcBorders>
          </w:tcPr>
          <w:p>
            <w:pPr>
              <w:pStyle w:val="TableParagraph"/>
              <w:spacing w:before="107"/>
              <w:ind w:left="99" w:right="88"/>
              <w:jc w:val="center"/>
              <w:rPr>
                <w:rFonts w:ascii="Microsoft JhengHei"/>
                <w:b/>
                <w:sz w:val="18"/>
              </w:rPr>
            </w:pPr>
            <w:r>
              <w:rPr>
                <w:rFonts w:ascii="Microsoft JhengHei"/>
                <w:b/>
                <w:w w:val="95"/>
                <w:sz w:val="18"/>
              </w:rPr>
              <w:t>1202</w:t>
            </w:r>
          </w:p>
        </w:tc>
        <w:tc>
          <w:tcPr>
            <w:tcW w:w="3429" w:type="dxa"/>
            <w:tcBorders>
              <w:bottom w:val="nil"/>
            </w:tcBorders>
          </w:tcPr>
          <w:p>
            <w:pPr>
              <w:pStyle w:val="TableParagraph"/>
              <w:spacing w:before="101"/>
              <w:rPr>
                <w:rFonts w:ascii="Microsoft JhengHei" w:eastAsia="Microsoft JhengHei" w:hint="eastAsia"/>
                <w:b/>
                <w:sz w:val="21"/>
              </w:rPr>
            </w:pPr>
            <w:r>
              <w:rPr>
                <w:rFonts w:ascii="Microsoft JhengHei" w:eastAsia="Microsoft JhengHei" w:hint="eastAsia"/>
                <w:b/>
                <w:sz w:val="21"/>
              </w:rPr>
              <w:t>120201 会计学</w:t>
            </w:r>
          </w:p>
        </w:tc>
        <w:tc>
          <w:tcPr>
            <w:tcW w:w="568" w:type="dxa"/>
            <w:tcBorders>
              <w:bottom w:val="nil"/>
            </w:tcBorders>
          </w:tcPr>
          <w:p>
            <w:pPr>
              <w:pStyle w:val="TableParagraph"/>
              <w:spacing w:before="163"/>
              <w:ind w:left="14"/>
              <w:jc w:val="center"/>
              <w:rPr>
                <w:rFonts w:ascii="Times New Roman"/>
                <w:sz w:val="21"/>
              </w:rPr>
            </w:pPr>
            <w:r>
              <w:rPr>
                <w:rFonts w:ascii="Times New Roman"/>
                <w:w w:val="100"/>
                <w:sz w:val="21"/>
              </w:rPr>
              <w:t>2</w:t>
            </w:r>
          </w:p>
        </w:tc>
        <w:tc>
          <w:tcPr>
            <w:tcW w:w="407" w:type="dxa"/>
            <w:tcBorders>
              <w:bottom w:val="nil"/>
              <w:right w:val="nil"/>
            </w:tcBorders>
          </w:tcPr>
          <w:p>
            <w:pPr>
              <w:pStyle w:val="TableParagraph"/>
              <w:spacing w:before="6"/>
              <w:ind w:left="0"/>
              <w:rPr>
                <w:sz w:val="25"/>
              </w:rPr>
            </w:pPr>
          </w:p>
          <w:p>
            <w:pPr>
              <w:pStyle w:val="TableParagraph"/>
              <w:spacing w:line="252" w:lineRule="exact" w:before="1"/>
              <w:ind w:left="0" w:right="43"/>
              <w:jc w:val="right"/>
              <w:rPr>
                <w:sz w:val="21"/>
              </w:rPr>
            </w:pPr>
            <w:r>
              <w:rPr>
                <w:w w:val="100"/>
                <w:sz w:val="21"/>
              </w:rPr>
              <w:t>①</w:t>
            </w:r>
          </w:p>
        </w:tc>
        <w:tc>
          <w:tcPr>
            <w:tcW w:w="3279" w:type="dxa"/>
            <w:tcBorders>
              <w:left w:val="nil"/>
              <w:bottom w:val="nil"/>
            </w:tcBorders>
          </w:tcPr>
          <w:p>
            <w:pPr>
              <w:pStyle w:val="TableParagraph"/>
              <w:spacing w:before="6"/>
              <w:ind w:left="0"/>
              <w:rPr>
                <w:sz w:val="25"/>
              </w:rPr>
            </w:pPr>
          </w:p>
          <w:p>
            <w:pPr>
              <w:pStyle w:val="TableParagraph"/>
              <w:spacing w:line="252" w:lineRule="exact" w:before="1"/>
              <w:ind w:left="60"/>
              <w:rPr>
                <w:sz w:val="21"/>
              </w:rPr>
            </w:pPr>
            <w:r>
              <w:rPr>
                <w:rFonts w:ascii="Times New Roman" w:eastAsia="Times New Roman"/>
                <w:sz w:val="21"/>
              </w:rPr>
              <w:t>101 </w:t>
            </w:r>
            <w:r>
              <w:rPr>
                <w:sz w:val="21"/>
              </w:rPr>
              <w:t>思想政治理论</w:t>
            </w:r>
          </w:p>
        </w:tc>
        <w:tc>
          <w:tcPr>
            <w:tcW w:w="2104" w:type="dxa"/>
            <w:tcBorders>
              <w:bottom w:val="nil"/>
            </w:tcBorders>
          </w:tcPr>
          <w:p>
            <w:pPr>
              <w:pStyle w:val="TableParagraph"/>
              <w:spacing w:before="103"/>
              <w:ind w:left="129"/>
              <w:rPr>
                <w:rFonts w:ascii="Microsoft YaHei" w:eastAsia="Microsoft YaHei" w:hint="eastAsia"/>
                <w:b/>
                <w:sz w:val="21"/>
              </w:rPr>
            </w:pPr>
            <w:r>
              <w:rPr>
                <w:rFonts w:ascii="Microsoft YaHei" w:eastAsia="Microsoft YaHei" w:hint="eastAsia"/>
                <w:b/>
                <w:sz w:val="21"/>
              </w:rPr>
              <w:t>复试专业课：</w:t>
            </w:r>
          </w:p>
        </w:tc>
      </w:tr>
      <w:tr>
        <w:trPr>
          <w:trHeight w:val="755" w:hRule="atLeast"/>
        </w:trPr>
        <w:tc>
          <w:tcPr>
            <w:tcW w:w="680" w:type="dxa"/>
            <w:tcBorders>
              <w:top w:val="nil"/>
              <w:left w:val="double" w:sz="2" w:space="0" w:color="EBE9D7"/>
              <w:bottom w:val="nil"/>
            </w:tcBorders>
          </w:tcPr>
          <w:p>
            <w:pPr>
              <w:pStyle w:val="TableParagraph"/>
              <w:spacing w:line="231" w:lineRule="exact"/>
              <w:ind w:left="140"/>
              <w:rPr>
                <w:rFonts w:ascii="Microsoft JhengHei" w:eastAsia="Microsoft JhengHei" w:hint="eastAsia"/>
                <w:b/>
                <w:sz w:val="18"/>
              </w:rPr>
            </w:pPr>
            <w:r>
              <w:rPr>
                <w:rFonts w:ascii="Microsoft JhengHei" w:eastAsia="Microsoft JhengHei" w:hint="eastAsia"/>
                <w:b/>
                <w:sz w:val="18"/>
              </w:rPr>
              <w:t>工商</w:t>
            </w:r>
          </w:p>
          <w:p>
            <w:pPr>
              <w:pStyle w:val="TableParagraph"/>
              <w:spacing w:line="300" w:lineRule="exact"/>
              <w:ind w:left="140"/>
              <w:rPr>
                <w:rFonts w:ascii="Microsoft JhengHei" w:eastAsia="Microsoft JhengHei" w:hint="eastAsia"/>
                <w:b/>
                <w:sz w:val="18"/>
              </w:rPr>
            </w:pPr>
            <w:r>
              <w:rPr>
                <w:rFonts w:ascii="Microsoft JhengHei" w:eastAsia="Microsoft JhengHei" w:hint="eastAsia"/>
                <w:b/>
                <w:sz w:val="18"/>
              </w:rPr>
              <w:t>管理</w:t>
            </w:r>
          </w:p>
        </w:tc>
        <w:tc>
          <w:tcPr>
            <w:tcW w:w="3429" w:type="dxa"/>
            <w:tcBorders>
              <w:top w:val="nil"/>
              <w:bottom w:val="nil"/>
            </w:tcBorders>
          </w:tcPr>
          <w:p>
            <w:pPr>
              <w:pStyle w:val="TableParagraph"/>
              <w:spacing w:before="36"/>
              <w:rPr>
                <w:sz w:val="18"/>
              </w:rPr>
            </w:pPr>
            <w:r>
              <w:rPr>
                <w:sz w:val="18"/>
              </w:rPr>
              <w:t>01(</w:t>
            </w:r>
            <w:r>
              <w:rPr>
                <w:spacing w:val="-2"/>
                <w:sz w:val="18"/>
              </w:rPr>
              <w:t>全日制)公司理财与绩效研究</w:t>
            </w:r>
          </w:p>
          <w:p>
            <w:pPr>
              <w:pStyle w:val="TableParagraph"/>
              <w:spacing w:before="38"/>
              <w:rPr>
                <w:sz w:val="18"/>
              </w:rPr>
            </w:pPr>
            <w:r>
              <w:rPr>
                <w:sz w:val="18"/>
              </w:rPr>
              <w:t>02(</w:t>
            </w:r>
            <w:r>
              <w:rPr>
                <w:spacing w:val="-2"/>
                <w:sz w:val="18"/>
              </w:rPr>
              <w:t>全日制)内部控制与风险管理</w:t>
            </w:r>
          </w:p>
        </w:tc>
        <w:tc>
          <w:tcPr>
            <w:tcW w:w="568" w:type="dxa"/>
            <w:tcBorders>
              <w:top w:val="nil"/>
              <w:bottom w:val="nil"/>
            </w:tcBorders>
          </w:tcPr>
          <w:p>
            <w:pPr>
              <w:pStyle w:val="TableParagraph"/>
              <w:ind w:left="0"/>
              <w:rPr>
                <w:rFonts w:ascii="Times New Roman"/>
                <w:sz w:val="18"/>
              </w:rPr>
            </w:pPr>
          </w:p>
        </w:tc>
        <w:tc>
          <w:tcPr>
            <w:tcW w:w="407" w:type="dxa"/>
            <w:tcBorders>
              <w:top w:val="nil"/>
              <w:bottom w:val="nil"/>
              <w:right w:val="nil"/>
            </w:tcBorders>
          </w:tcPr>
          <w:p>
            <w:pPr>
              <w:pStyle w:val="TableParagraph"/>
              <w:spacing w:before="83"/>
              <w:ind w:left="127"/>
              <w:rPr>
                <w:sz w:val="21"/>
              </w:rPr>
            </w:pPr>
            <w:r>
              <w:rPr>
                <w:w w:val="100"/>
                <w:sz w:val="21"/>
              </w:rPr>
              <w:t>②</w:t>
            </w:r>
          </w:p>
          <w:p>
            <w:pPr>
              <w:pStyle w:val="TableParagraph"/>
              <w:spacing w:before="84"/>
              <w:ind w:left="127"/>
              <w:rPr>
                <w:sz w:val="21"/>
              </w:rPr>
            </w:pPr>
            <w:r>
              <w:rPr>
                <w:w w:val="100"/>
                <w:sz w:val="21"/>
              </w:rPr>
              <w:t>③</w:t>
            </w:r>
          </w:p>
        </w:tc>
        <w:tc>
          <w:tcPr>
            <w:tcW w:w="3279" w:type="dxa"/>
            <w:tcBorders>
              <w:top w:val="nil"/>
              <w:left w:val="nil"/>
              <w:bottom w:val="nil"/>
            </w:tcBorders>
          </w:tcPr>
          <w:p>
            <w:pPr>
              <w:pStyle w:val="TableParagraph"/>
              <w:spacing w:before="83"/>
              <w:ind w:left="60"/>
              <w:rPr>
                <w:sz w:val="21"/>
              </w:rPr>
            </w:pPr>
            <w:r>
              <w:rPr>
                <w:rFonts w:ascii="Times New Roman" w:eastAsia="Times New Roman"/>
                <w:sz w:val="21"/>
              </w:rPr>
              <w:t>201 </w:t>
            </w:r>
            <w:r>
              <w:rPr>
                <w:sz w:val="21"/>
              </w:rPr>
              <w:t>英语一或 </w:t>
            </w:r>
            <w:r>
              <w:rPr>
                <w:rFonts w:ascii="Times New Roman" w:eastAsia="Times New Roman"/>
                <w:sz w:val="21"/>
              </w:rPr>
              <w:t>203 </w:t>
            </w:r>
            <w:r>
              <w:rPr>
                <w:sz w:val="21"/>
              </w:rPr>
              <w:t>日语</w:t>
            </w:r>
          </w:p>
          <w:p>
            <w:pPr>
              <w:pStyle w:val="TableParagraph"/>
              <w:spacing w:before="84"/>
              <w:ind w:left="60"/>
              <w:rPr>
                <w:sz w:val="21"/>
              </w:rPr>
            </w:pPr>
            <w:r>
              <w:rPr>
                <w:rFonts w:ascii="Times New Roman" w:eastAsia="Times New Roman"/>
                <w:sz w:val="21"/>
              </w:rPr>
              <w:t>303 </w:t>
            </w:r>
            <w:r>
              <w:rPr>
                <w:sz w:val="21"/>
              </w:rPr>
              <w:t>数学三</w:t>
            </w:r>
          </w:p>
        </w:tc>
        <w:tc>
          <w:tcPr>
            <w:tcW w:w="2104" w:type="dxa"/>
            <w:tcBorders>
              <w:top w:val="nil"/>
              <w:bottom w:val="nil"/>
            </w:tcBorders>
          </w:tcPr>
          <w:p>
            <w:pPr>
              <w:pStyle w:val="TableParagraph"/>
              <w:spacing w:before="40"/>
              <w:ind w:left="129"/>
              <w:rPr>
                <w:sz w:val="21"/>
              </w:rPr>
            </w:pPr>
            <w:r>
              <w:rPr>
                <w:rFonts w:ascii="Times New Roman" w:eastAsia="Times New Roman"/>
                <w:b/>
                <w:sz w:val="21"/>
              </w:rPr>
              <w:t>1019 </w:t>
            </w:r>
            <w:r>
              <w:rPr>
                <w:sz w:val="21"/>
              </w:rPr>
              <w:t>会计学</w:t>
            </w:r>
          </w:p>
        </w:tc>
      </w:tr>
      <w:tr>
        <w:trPr>
          <w:trHeight w:val="400" w:hRule="atLeast"/>
        </w:trPr>
        <w:tc>
          <w:tcPr>
            <w:tcW w:w="680" w:type="dxa"/>
            <w:tcBorders>
              <w:top w:val="nil"/>
              <w:left w:val="double" w:sz="2" w:space="0" w:color="EBE9D7"/>
            </w:tcBorders>
          </w:tcPr>
          <w:p>
            <w:pPr>
              <w:pStyle w:val="TableParagraph"/>
              <w:ind w:left="0"/>
              <w:rPr>
                <w:rFonts w:ascii="Times New Roman"/>
                <w:sz w:val="18"/>
              </w:rPr>
            </w:pPr>
          </w:p>
        </w:tc>
        <w:tc>
          <w:tcPr>
            <w:tcW w:w="3429" w:type="dxa"/>
            <w:tcBorders>
              <w:top w:val="nil"/>
            </w:tcBorders>
          </w:tcPr>
          <w:p>
            <w:pPr>
              <w:pStyle w:val="TableParagraph"/>
              <w:ind w:left="0"/>
              <w:rPr>
                <w:rFonts w:ascii="Times New Roman"/>
                <w:sz w:val="18"/>
              </w:rPr>
            </w:pPr>
          </w:p>
        </w:tc>
        <w:tc>
          <w:tcPr>
            <w:tcW w:w="568" w:type="dxa"/>
            <w:tcBorders>
              <w:top w:val="nil"/>
            </w:tcBorders>
          </w:tcPr>
          <w:p>
            <w:pPr>
              <w:pStyle w:val="TableParagraph"/>
              <w:ind w:left="0"/>
              <w:rPr>
                <w:rFonts w:ascii="Times New Roman"/>
                <w:sz w:val="18"/>
              </w:rPr>
            </w:pPr>
          </w:p>
        </w:tc>
        <w:tc>
          <w:tcPr>
            <w:tcW w:w="407" w:type="dxa"/>
            <w:tcBorders>
              <w:top w:val="nil"/>
              <w:right w:val="nil"/>
            </w:tcBorders>
          </w:tcPr>
          <w:p>
            <w:pPr>
              <w:pStyle w:val="TableParagraph"/>
              <w:spacing w:before="35"/>
              <w:ind w:left="0" w:right="43"/>
              <w:jc w:val="right"/>
              <w:rPr>
                <w:sz w:val="21"/>
              </w:rPr>
            </w:pPr>
            <w:r>
              <w:rPr>
                <w:w w:val="100"/>
                <w:sz w:val="21"/>
              </w:rPr>
              <w:t>④</w:t>
            </w:r>
          </w:p>
        </w:tc>
        <w:tc>
          <w:tcPr>
            <w:tcW w:w="3279" w:type="dxa"/>
            <w:tcBorders>
              <w:top w:val="nil"/>
              <w:left w:val="nil"/>
            </w:tcBorders>
          </w:tcPr>
          <w:p>
            <w:pPr>
              <w:pStyle w:val="TableParagraph"/>
              <w:spacing w:before="35"/>
              <w:ind w:left="60"/>
              <w:rPr>
                <w:sz w:val="21"/>
              </w:rPr>
            </w:pPr>
            <w:r>
              <w:rPr>
                <w:sz w:val="21"/>
              </w:rPr>
              <w:t>807 管理学</w:t>
            </w:r>
          </w:p>
        </w:tc>
        <w:tc>
          <w:tcPr>
            <w:tcW w:w="2104" w:type="dxa"/>
            <w:tcBorders>
              <w:top w:val="nil"/>
            </w:tcBorders>
          </w:tcPr>
          <w:p>
            <w:pPr>
              <w:pStyle w:val="TableParagraph"/>
              <w:ind w:left="0"/>
              <w:rPr>
                <w:rFonts w:ascii="Times New Roman"/>
                <w:sz w:val="18"/>
              </w:rPr>
            </w:pPr>
          </w:p>
        </w:tc>
      </w:tr>
      <w:tr>
        <w:trPr>
          <w:trHeight w:val="598" w:hRule="atLeast"/>
        </w:trPr>
        <w:tc>
          <w:tcPr>
            <w:tcW w:w="680" w:type="dxa"/>
            <w:tcBorders>
              <w:left w:val="double" w:sz="2" w:space="0" w:color="EBE9D7"/>
              <w:bottom w:val="nil"/>
            </w:tcBorders>
          </w:tcPr>
          <w:p>
            <w:pPr>
              <w:pStyle w:val="TableParagraph"/>
              <w:spacing w:before="107"/>
              <w:ind w:left="99" w:right="88"/>
              <w:jc w:val="center"/>
              <w:rPr>
                <w:rFonts w:ascii="Microsoft JhengHei"/>
                <w:b/>
                <w:sz w:val="18"/>
              </w:rPr>
            </w:pPr>
            <w:r>
              <w:rPr>
                <w:rFonts w:ascii="Microsoft JhengHei"/>
                <w:b/>
                <w:w w:val="95"/>
                <w:sz w:val="18"/>
              </w:rPr>
              <w:t>1202</w:t>
            </w:r>
          </w:p>
        </w:tc>
        <w:tc>
          <w:tcPr>
            <w:tcW w:w="3429" w:type="dxa"/>
            <w:tcBorders>
              <w:bottom w:val="nil"/>
            </w:tcBorders>
          </w:tcPr>
          <w:p>
            <w:pPr>
              <w:pStyle w:val="TableParagraph"/>
              <w:spacing w:before="101"/>
              <w:rPr>
                <w:rFonts w:ascii="Microsoft JhengHei" w:eastAsia="Microsoft JhengHei" w:hint="eastAsia"/>
                <w:b/>
                <w:sz w:val="21"/>
              </w:rPr>
            </w:pPr>
            <w:r>
              <w:rPr>
                <w:rFonts w:ascii="Microsoft JhengHei" w:eastAsia="Microsoft JhengHei" w:hint="eastAsia"/>
                <w:b/>
                <w:sz w:val="21"/>
              </w:rPr>
              <w:t>120202 企业管理</w:t>
            </w:r>
          </w:p>
        </w:tc>
        <w:tc>
          <w:tcPr>
            <w:tcW w:w="568" w:type="dxa"/>
            <w:tcBorders>
              <w:bottom w:val="nil"/>
            </w:tcBorders>
          </w:tcPr>
          <w:p>
            <w:pPr>
              <w:pStyle w:val="TableParagraph"/>
              <w:spacing w:before="163"/>
              <w:ind w:left="14"/>
              <w:jc w:val="center"/>
              <w:rPr>
                <w:rFonts w:ascii="Times New Roman"/>
                <w:sz w:val="21"/>
              </w:rPr>
            </w:pPr>
            <w:r>
              <w:rPr>
                <w:rFonts w:ascii="Times New Roman"/>
                <w:w w:val="100"/>
                <w:sz w:val="21"/>
              </w:rPr>
              <w:t>4</w:t>
            </w:r>
          </w:p>
        </w:tc>
        <w:tc>
          <w:tcPr>
            <w:tcW w:w="407" w:type="dxa"/>
            <w:tcBorders>
              <w:bottom w:val="nil"/>
              <w:right w:val="nil"/>
            </w:tcBorders>
          </w:tcPr>
          <w:p>
            <w:pPr>
              <w:pStyle w:val="TableParagraph"/>
              <w:spacing w:before="6"/>
              <w:ind w:left="0"/>
              <w:rPr>
                <w:sz w:val="25"/>
              </w:rPr>
            </w:pPr>
          </w:p>
          <w:p>
            <w:pPr>
              <w:pStyle w:val="TableParagraph"/>
              <w:spacing w:line="252" w:lineRule="exact"/>
              <w:ind w:left="0" w:right="43"/>
              <w:jc w:val="right"/>
              <w:rPr>
                <w:sz w:val="21"/>
              </w:rPr>
            </w:pPr>
            <w:r>
              <w:rPr>
                <w:w w:val="100"/>
                <w:sz w:val="21"/>
              </w:rPr>
              <w:t>①</w:t>
            </w:r>
          </w:p>
        </w:tc>
        <w:tc>
          <w:tcPr>
            <w:tcW w:w="3279" w:type="dxa"/>
            <w:tcBorders>
              <w:left w:val="nil"/>
              <w:bottom w:val="nil"/>
            </w:tcBorders>
          </w:tcPr>
          <w:p>
            <w:pPr>
              <w:pStyle w:val="TableParagraph"/>
              <w:spacing w:before="6"/>
              <w:ind w:left="0"/>
              <w:rPr>
                <w:sz w:val="25"/>
              </w:rPr>
            </w:pPr>
          </w:p>
          <w:p>
            <w:pPr>
              <w:pStyle w:val="TableParagraph"/>
              <w:spacing w:line="252" w:lineRule="exact"/>
              <w:ind w:left="60"/>
              <w:rPr>
                <w:sz w:val="21"/>
              </w:rPr>
            </w:pPr>
            <w:r>
              <w:rPr>
                <w:rFonts w:ascii="Times New Roman" w:eastAsia="Times New Roman"/>
                <w:sz w:val="21"/>
              </w:rPr>
              <w:t>101 </w:t>
            </w:r>
            <w:r>
              <w:rPr>
                <w:sz w:val="21"/>
              </w:rPr>
              <w:t>思想政治理论</w:t>
            </w:r>
          </w:p>
        </w:tc>
        <w:tc>
          <w:tcPr>
            <w:tcW w:w="2104" w:type="dxa"/>
            <w:tcBorders>
              <w:bottom w:val="nil"/>
            </w:tcBorders>
          </w:tcPr>
          <w:p>
            <w:pPr>
              <w:pStyle w:val="TableParagraph"/>
              <w:spacing w:before="103"/>
              <w:ind w:left="129"/>
              <w:rPr>
                <w:rFonts w:ascii="Microsoft YaHei" w:eastAsia="Microsoft YaHei" w:hint="eastAsia"/>
                <w:b/>
                <w:sz w:val="21"/>
              </w:rPr>
            </w:pPr>
            <w:r>
              <w:rPr>
                <w:rFonts w:ascii="Microsoft YaHei" w:eastAsia="Microsoft YaHei" w:hint="eastAsia"/>
                <w:b/>
                <w:sz w:val="21"/>
              </w:rPr>
              <w:t>复试专业课：</w:t>
            </w:r>
          </w:p>
        </w:tc>
      </w:tr>
      <w:tr>
        <w:trPr>
          <w:trHeight w:val="2467" w:hRule="atLeast"/>
        </w:trPr>
        <w:tc>
          <w:tcPr>
            <w:tcW w:w="680" w:type="dxa"/>
            <w:tcBorders>
              <w:top w:val="nil"/>
              <w:left w:val="double" w:sz="2" w:space="0" w:color="EBE9D7"/>
            </w:tcBorders>
          </w:tcPr>
          <w:p>
            <w:pPr>
              <w:pStyle w:val="TableParagraph"/>
              <w:spacing w:line="231" w:lineRule="exact"/>
              <w:ind w:left="140"/>
              <w:rPr>
                <w:rFonts w:ascii="Microsoft JhengHei" w:eastAsia="Microsoft JhengHei" w:hint="eastAsia"/>
                <w:b/>
                <w:sz w:val="18"/>
              </w:rPr>
            </w:pPr>
            <w:r>
              <w:rPr>
                <w:rFonts w:ascii="Microsoft JhengHei" w:eastAsia="Microsoft JhengHei" w:hint="eastAsia"/>
                <w:b/>
                <w:sz w:val="18"/>
              </w:rPr>
              <w:t>工商</w:t>
            </w:r>
          </w:p>
          <w:p>
            <w:pPr>
              <w:pStyle w:val="TableParagraph"/>
              <w:spacing w:line="300" w:lineRule="exact"/>
              <w:ind w:left="140"/>
              <w:rPr>
                <w:rFonts w:ascii="Microsoft JhengHei" w:eastAsia="Microsoft JhengHei" w:hint="eastAsia"/>
                <w:b/>
                <w:sz w:val="18"/>
              </w:rPr>
            </w:pPr>
            <w:r>
              <w:rPr>
                <w:rFonts w:ascii="Microsoft JhengHei" w:eastAsia="Microsoft JhengHei" w:hint="eastAsia"/>
                <w:b/>
                <w:sz w:val="18"/>
              </w:rPr>
              <w:t>管理</w:t>
            </w:r>
          </w:p>
        </w:tc>
        <w:tc>
          <w:tcPr>
            <w:tcW w:w="3429" w:type="dxa"/>
            <w:tcBorders>
              <w:top w:val="nil"/>
            </w:tcBorders>
          </w:tcPr>
          <w:p>
            <w:pPr>
              <w:pStyle w:val="TableParagraph"/>
              <w:spacing w:before="36"/>
              <w:rPr>
                <w:sz w:val="18"/>
              </w:rPr>
            </w:pPr>
            <w:r>
              <w:rPr>
                <w:sz w:val="18"/>
              </w:rPr>
              <w:t>01(</w:t>
            </w:r>
            <w:r>
              <w:rPr>
                <w:spacing w:val="-1"/>
                <w:sz w:val="18"/>
              </w:rPr>
              <w:t>全日制)医药经济与管理</w:t>
            </w:r>
          </w:p>
          <w:p>
            <w:pPr>
              <w:pStyle w:val="TableParagraph"/>
              <w:spacing w:before="38"/>
              <w:rPr>
                <w:sz w:val="18"/>
              </w:rPr>
            </w:pPr>
            <w:r>
              <w:rPr>
                <w:sz w:val="18"/>
              </w:rPr>
              <w:t>02(</w:t>
            </w:r>
            <w:r>
              <w:rPr>
                <w:spacing w:val="-1"/>
                <w:sz w:val="18"/>
              </w:rPr>
              <w:t>全日制)医药市场营销学</w:t>
            </w:r>
          </w:p>
          <w:p>
            <w:pPr>
              <w:pStyle w:val="TableParagraph"/>
              <w:spacing w:before="39"/>
              <w:rPr>
                <w:sz w:val="18"/>
              </w:rPr>
            </w:pPr>
            <w:r>
              <w:rPr>
                <w:sz w:val="18"/>
              </w:rPr>
              <w:t>03(</w:t>
            </w:r>
            <w:r>
              <w:rPr>
                <w:spacing w:val="-1"/>
                <w:sz w:val="18"/>
              </w:rPr>
              <w:t>全日制)医药国际贸易</w:t>
            </w:r>
          </w:p>
          <w:p>
            <w:pPr>
              <w:pStyle w:val="TableParagraph"/>
              <w:spacing w:before="38"/>
              <w:rPr>
                <w:sz w:val="18"/>
              </w:rPr>
            </w:pPr>
            <w:r>
              <w:rPr>
                <w:sz w:val="18"/>
              </w:rPr>
              <w:t>04(</w:t>
            </w:r>
            <w:r>
              <w:rPr>
                <w:spacing w:val="-1"/>
                <w:sz w:val="18"/>
              </w:rPr>
              <w:t>全日制)药品生产管理</w:t>
            </w:r>
          </w:p>
          <w:p>
            <w:pPr>
              <w:pStyle w:val="TableParagraph"/>
              <w:spacing w:before="38"/>
              <w:rPr>
                <w:sz w:val="18"/>
              </w:rPr>
            </w:pPr>
            <w:r>
              <w:rPr>
                <w:sz w:val="18"/>
              </w:rPr>
              <w:t>05(</w:t>
            </w:r>
            <w:r>
              <w:rPr>
                <w:spacing w:val="-1"/>
                <w:sz w:val="18"/>
              </w:rPr>
              <w:t>全日制)企业经营管理</w:t>
            </w:r>
          </w:p>
          <w:p>
            <w:pPr>
              <w:pStyle w:val="TableParagraph"/>
              <w:spacing w:before="36"/>
              <w:rPr>
                <w:sz w:val="18"/>
              </w:rPr>
            </w:pPr>
            <w:r>
              <w:rPr>
                <w:sz w:val="18"/>
              </w:rPr>
              <w:t>06(全日制)企业人力资源管理</w:t>
            </w:r>
          </w:p>
          <w:p>
            <w:pPr>
              <w:pStyle w:val="TableParagraph"/>
              <w:spacing w:before="38"/>
              <w:rPr>
                <w:sz w:val="18"/>
              </w:rPr>
            </w:pPr>
            <w:r>
              <w:rPr>
                <w:sz w:val="18"/>
              </w:rPr>
              <w:t>07(全日制)企业经营伦理与文化</w:t>
            </w:r>
          </w:p>
          <w:p>
            <w:pPr>
              <w:pStyle w:val="TableParagraph"/>
              <w:spacing w:before="38"/>
              <w:rPr>
                <w:sz w:val="18"/>
              </w:rPr>
            </w:pPr>
            <w:r>
              <w:rPr>
                <w:sz w:val="18"/>
              </w:rPr>
              <w:t>08(全日制)战略管理</w:t>
            </w:r>
          </w:p>
          <w:p>
            <w:pPr>
              <w:pStyle w:val="TableParagraph"/>
              <w:spacing w:before="39"/>
              <w:rPr>
                <w:sz w:val="18"/>
              </w:rPr>
            </w:pPr>
            <w:r>
              <w:rPr>
                <w:sz w:val="18"/>
              </w:rPr>
              <w:t>09(全日制)医药知识产权管理</w:t>
            </w:r>
          </w:p>
        </w:tc>
        <w:tc>
          <w:tcPr>
            <w:tcW w:w="568" w:type="dxa"/>
            <w:tcBorders>
              <w:top w:val="nil"/>
            </w:tcBorders>
          </w:tcPr>
          <w:p>
            <w:pPr>
              <w:pStyle w:val="TableParagraph"/>
              <w:ind w:left="0"/>
              <w:rPr>
                <w:rFonts w:ascii="Times New Roman"/>
                <w:sz w:val="18"/>
              </w:rPr>
            </w:pPr>
          </w:p>
        </w:tc>
        <w:tc>
          <w:tcPr>
            <w:tcW w:w="407" w:type="dxa"/>
            <w:tcBorders>
              <w:top w:val="nil"/>
              <w:right w:val="nil"/>
            </w:tcBorders>
          </w:tcPr>
          <w:p>
            <w:pPr>
              <w:pStyle w:val="TableParagraph"/>
              <w:spacing w:before="83"/>
              <w:ind w:left="127"/>
              <w:rPr>
                <w:sz w:val="21"/>
              </w:rPr>
            </w:pPr>
            <w:r>
              <w:rPr>
                <w:w w:val="100"/>
                <w:sz w:val="21"/>
              </w:rPr>
              <w:t>②</w:t>
            </w:r>
          </w:p>
          <w:p>
            <w:pPr>
              <w:pStyle w:val="TableParagraph"/>
              <w:spacing w:before="84"/>
              <w:ind w:left="127"/>
              <w:rPr>
                <w:sz w:val="21"/>
              </w:rPr>
            </w:pPr>
            <w:r>
              <w:rPr>
                <w:w w:val="100"/>
                <w:sz w:val="21"/>
              </w:rPr>
              <w:t>③</w:t>
            </w:r>
          </w:p>
          <w:p>
            <w:pPr>
              <w:pStyle w:val="TableParagraph"/>
              <w:spacing w:before="86"/>
              <w:ind w:left="127"/>
              <w:rPr>
                <w:sz w:val="21"/>
              </w:rPr>
            </w:pPr>
            <w:r>
              <w:rPr>
                <w:w w:val="100"/>
                <w:sz w:val="21"/>
              </w:rPr>
              <w:t>④</w:t>
            </w:r>
          </w:p>
        </w:tc>
        <w:tc>
          <w:tcPr>
            <w:tcW w:w="3279" w:type="dxa"/>
            <w:tcBorders>
              <w:top w:val="nil"/>
              <w:left w:val="nil"/>
            </w:tcBorders>
          </w:tcPr>
          <w:p>
            <w:pPr>
              <w:pStyle w:val="TableParagraph"/>
              <w:spacing w:before="83"/>
              <w:ind w:left="60"/>
              <w:rPr>
                <w:sz w:val="21"/>
              </w:rPr>
            </w:pPr>
            <w:r>
              <w:rPr>
                <w:rFonts w:ascii="Times New Roman" w:eastAsia="Times New Roman"/>
                <w:sz w:val="21"/>
              </w:rPr>
              <w:t>201 </w:t>
            </w:r>
            <w:r>
              <w:rPr>
                <w:sz w:val="21"/>
              </w:rPr>
              <w:t>英语一或 </w:t>
            </w:r>
            <w:r>
              <w:rPr>
                <w:rFonts w:ascii="Times New Roman" w:eastAsia="Times New Roman"/>
                <w:sz w:val="21"/>
              </w:rPr>
              <w:t>203 </w:t>
            </w:r>
            <w:r>
              <w:rPr>
                <w:sz w:val="21"/>
              </w:rPr>
              <w:t>日语</w:t>
            </w:r>
          </w:p>
          <w:p>
            <w:pPr>
              <w:pStyle w:val="TableParagraph"/>
              <w:spacing w:before="84"/>
              <w:ind w:left="60"/>
              <w:rPr>
                <w:sz w:val="21"/>
              </w:rPr>
            </w:pPr>
            <w:r>
              <w:rPr>
                <w:rFonts w:ascii="Times New Roman" w:eastAsia="Times New Roman"/>
                <w:sz w:val="21"/>
              </w:rPr>
              <w:t>303</w:t>
            </w:r>
            <w:r>
              <w:rPr>
                <w:rFonts w:ascii="Times New Roman" w:eastAsia="Times New Roman"/>
                <w:spacing w:val="2"/>
                <w:sz w:val="21"/>
              </w:rPr>
              <w:t> </w:t>
            </w:r>
            <w:r>
              <w:rPr>
                <w:spacing w:val="-2"/>
                <w:sz w:val="21"/>
              </w:rPr>
              <w:t>数学三</w:t>
            </w:r>
          </w:p>
          <w:p>
            <w:pPr>
              <w:pStyle w:val="TableParagraph"/>
              <w:spacing w:before="86"/>
              <w:ind w:left="60"/>
              <w:rPr>
                <w:sz w:val="21"/>
              </w:rPr>
            </w:pPr>
            <w:r>
              <w:rPr>
                <w:rFonts w:ascii="Times New Roman" w:eastAsia="Times New Roman"/>
                <w:sz w:val="21"/>
              </w:rPr>
              <w:t>807</w:t>
            </w:r>
            <w:r>
              <w:rPr>
                <w:rFonts w:ascii="Times New Roman" w:eastAsia="Times New Roman"/>
                <w:spacing w:val="2"/>
                <w:sz w:val="21"/>
              </w:rPr>
              <w:t> </w:t>
            </w:r>
            <w:r>
              <w:rPr>
                <w:spacing w:val="-2"/>
                <w:sz w:val="21"/>
              </w:rPr>
              <w:t>管理学</w:t>
            </w:r>
          </w:p>
        </w:tc>
        <w:tc>
          <w:tcPr>
            <w:tcW w:w="2104" w:type="dxa"/>
            <w:tcBorders>
              <w:top w:val="nil"/>
            </w:tcBorders>
          </w:tcPr>
          <w:p>
            <w:pPr>
              <w:pStyle w:val="TableParagraph"/>
              <w:spacing w:before="40"/>
              <w:ind w:left="129"/>
              <w:rPr>
                <w:sz w:val="21"/>
              </w:rPr>
            </w:pPr>
            <w:r>
              <w:rPr>
                <w:rFonts w:ascii="Times New Roman" w:eastAsia="Times New Roman"/>
                <w:b/>
                <w:sz w:val="21"/>
              </w:rPr>
              <w:t>1020 </w:t>
            </w:r>
            <w:r>
              <w:rPr>
                <w:sz w:val="21"/>
              </w:rPr>
              <w:t>企业战略管理</w:t>
            </w:r>
          </w:p>
        </w:tc>
      </w:tr>
      <w:tr>
        <w:trPr>
          <w:trHeight w:val="600" w:hRule="atLeast"/>
        </w:trPr>
        <w:tc>
          <w:tcPr>
            <w:tcW w:w="680" w:type="dxa"/>
            <w:tcBorders>
              <w:left w:val="double" w:sz="2" w:space="0" w:color="EBE9D7"/>
              <w:bottom w:val="nil"/>
            </w:tcBorders>
          </w:tcPr>
          <w:p>
            <w:pPr>
              <w:pStyle w:val="TableParagraph"/>
              <w:spacing w:before="107"/>
              <w:ind w:left="99" w:right="88"/>
              <w:jc w:val="center"/>
              <w:rPr>
                <w:rFonts w:ascii="Microsoft JhengHei"/>
                <w:b/>
                <w:sz w:val="18"/>
              </w:rPr>
            </w:pPr>
            <w:r>
              <w:rPr>
                <w:rFonts w:ascii="Microsoft JhengHei"/>
                <w:b/>
                <w:w w:val="95"/>
                <w:sz w:val="18"/>
              </w:rPr>
              <w:t>1202</w:t>
            </w:r>
          </w:p>
        </w:tc>
        <w:tc>
          <w:tcPr>
            <w:tcW w:w="3429" w:type="dxa"/>
            <w:tcBorders>
              <w:bottom w:val="nil"/>
            </w:tcBorders>
          </w:tcPr>
          <w:p>
            <w:pPr>
              <w:pStyle w:val="TableParagraph"/>
              <w:spacing w:before="101"/>
              <w:rPr>
                <w:rFonts w:ascii="Microsoft JhengHei" w:eastAsia="Microsoft JhengHei" w:hint="eastAsia"/>
                <w:b/>
                <w:sz w:val="21"/>
              </w:rPr>
            </w:pPr>
            <w:r>
              <w:rPr>
                <w:rFonts w:ascii="Microsoft JhengHei" w:eastAsia="Microsoft JhengHei" w:hint="eastAsia"/>
                <w:b/>
                <w:sz w:val="21"/>
              </w:rPr>
              <w:t>120204 技术经济及管理</w:t>
            </w:r>
          </w:p>
        </w:tc>
        <w:tc>
          <w:tcPr>
            <w:tcW w:w="568" w:type="dxa"/>
            <w:tcBorders>
              <w:bottom w:val="nil"/>
            </w:tcBorders>
          </w:tcPr>
          <w:p>
            <w:pPr>
              <w:pStyle w:val="TableParagraph"/>
              <w:spacing w:before="163"/>
              <w:ind w:left="14"/>
              <w:jc w:val="center"/>
              <w:rPr>
                <w:rFonts w:ascii="Times New Roman"/>
                <w:sz w:val="21"/>
              </w:rPr>
            </w:pPr>
            <w:r>
              <w:rPr>
                <w:rFonts w:ascii="Times New Roman"/>
                <w:w w:val="100"/>
                <w:sz w:val="21"/>
              </w:rPr>
              <w:t>3</w:t>
            </w:r>
          </w:p>
        </w:tc>
        <w:tc>
          <w:tcPr>
            <w:tcW w:w="407" w:type="dxa"/>
            <w:tcBorders>
              <w:bottom w:val="nil"/>
              <w:right w:val="nil"/>
            </w:tcBorders>
          </w:tcPr>
          <w:p>
            <w:pPr>
              <w:pStyle w:val="TableParagraph"/>
              <w:spacing w:before="8"/>
              <w:ind w:left="0"/>
              <w:rPr>
                <w:sz w:val="25"/>
              </w:rPr>
            </w:pPr>
          </w:p>
          <w:p>
            <w:pPr>
              <w:pStyle w:val="TableParagraph"/>
              <w:spacing w:line="252" w:lineRule="exact"/>
              <w:ind w:left="0" w:right="43"/>
              <w:jc w:val="right"/>
              <w:rPr>
                <w:sz w:val="21"/>
              </w:rPr>
            </w:pPr>
            <w:r>
              <w:rPr>
                <w:w w:val="100"/>
                <w:sz w:val="21"/>
              </w:rPr>
              <w:t>①</w:t>
            </w:r>
          </w:p>
        </w:tc>
        <w:tc>
          <w:tcPr>
            <w:tcW w:w="3279" w:type="dxa"/>
            <w:tcBorders>
              <w:left w:val="nil"/>
              <w:bottom w:val="nil"/>
            </w:tcBorders>
          </w:tcPr>
          <w:p>
            <w:pPr>
              <w:pStyle w:val="TableParagraph"/>
              <w:spacing w:before="8"/>
              <w:ind w:left="0"/>
              <w:rPr>
                <w:sz w:val="25"/>
              </w:rPr>
            </w:pPr>
          </w:p>
          <w:p>
            <w:pPr>
              <w:pStyle w:val="TableParagraph"/>
              <w:spacing w:line="252" w:lineRule="exact"/>
              <w:ind w:left="60"/>
              <w:rPr>
                <w:sz w:val="21"/>
              </w:rPr>
            </w:pPr>
            <w:r>
              <w:rPr>
                <w:rFonts w:ascii="Times New Roman" w:eastAsia="Times New Roman"/>
                <w:sz w:val="21"/>
              </w:rPr>
              <w:t>101 </w:t>
            </w:r>
            <w:r>
              <w:rPr>
                <w:sz w:val="21"/>
              </w:rPr>
              <w:t>思想政治理论</w:t>
            </w:r>
          </w:p>
        </w:tc>
        <w:tc>
          <w:tcPr>
            <w:tcW w:w="2104" w:type="dxa"/>
            <w:tcBorders>
              <w:bottom w:val="nil"/>
            </w:tcBorders>
          </w:tcPr>
          <w:p>
            <w:pPr>
              <w:pStyle w:val="TableParagraph"/>
              <w:spacing w:before="103"/>
              <w:ind w:left="129"/>
              <w:rPr>
                <w:rFonts w:ascii="Microsoft YaHei" w:eastAsia="Microsoft YaHei" w:hint="eastAsia"/>
                <w:b/>
                <w:sz w:val="21"/>
              </w:rPr>
            </w:pPr>
            <w:r>
              <w:rPr>
                <w:rFonts w:ascii="Microsoft YaHei" w:eastAsia="Microsoft YaHei" w:hint="eastAsia"/>
                <w:b/>
                <w:sz w:val="21"/>
              </w:rPr>
              <w:t>复试专业课：</w:t>
            </w:r>
          </w:p>
        </w:tc>
      </w:tr>
      <w:tr>
        <w:trPr>
          <w:trHeight w:val="1454" w:hRule="atLeast"/>
        </w:trPr>
        <w:tc>
          <w:tcPr>
            <w:tcW w:w="680" w:type="dxa"/>
            <w:tcBorders>
              <w:top w:val="nil"/>
              <w:left w:val="double" w:sz="2" w:space="0" w:color="EBE9D7"/>
            </w:tcBorders>
          </w:tcPr>
          <w:p>
            <w:pPr>
              <w:pStyle w:val="TableParagraph"/>
              <w:spacing w:line="231" w:lineRule="exact"/>
              <w:ind w:left="140"/>
              <w:rPr>
                <w:rFonts w:ascii="Microsoft JhengHei" w:eastAsia="Microsoft JhengHei" w:hint="eastAsia"/>
                <w:b/>
                <w:sz w:val="18"/>
              </w:rPr>
            </w:pPr>
            <w:r>
              <w:rPr>
                <w:rFonts w:ascii="Microsoft JhengHei" w:eastAsia="Microsoft JhengHei" w:hint="eastAsia"/>
                <w:b/>
                <w:sz w:val="18"/>
              </w:rPr>
              <w:t>工商</w:t>
            </w:r>
          </w:p>
          <w:p>
            <w:pPr>
              <w:pStyle w:val="TableParagraph"/>
              <w:spacing w:line="300" w:lineRule="exact"/>
              <w:ind w:left="140"/>
              <w:rPr>
                <w:rFonts w:ascii="Microsoft JhengHei" w:eastAsia="Microsoft JhengHei" w:hint="eastAsia"/>
                <w:b/>
                <w:sz w:val="18"/>
              </w:rPr>
            </w:pPr>
            <w:r>
              <w:rPr>
                <w:rFonts w:ascii="Microsoft JhengHei" w:eastAsia="Microsoft JhengHei" w:hint="eastAsia"/>
                <w:b/>
                <w:sz w:val="18"/>
              </w:rPr>
              <w:t>管理</w:t>
            </w:r>
          </w:p>
        </w:tc>
        <w:tc>
          <w:tcPr>
            <w:tcW w:w="3429" w:type="dxa"/>
            <w:tcBorders>
              <w:top w:val="nil"/>
            </w:tcBorders>
          </w:tcPr>
          <w:p>
            <w:pPr>
              <w:pStyle w:val="TableParagraph"/>
              <w:spacing w:before="34"/>
              <w:rPr>
                <w:sz w:val="18"/>
              </w:rPr>
            </w:pPr>
            <w:r>
              <w:rPr>
                <w:sz w:val="18"/>
              </w:rPr>
              <w:t>01(全日制)医药投资效益与管理</w:t>
            </w:r>
          </w:p>
          <w:p>
            <w:pPr>
              <w:pStyle w:val="TableParagraph"/>
              <w:spacing w:before="38"/>
              <w:rPr>
                <w:sz w:val="18"/>
              </w:rPr>
            </w:pPr>
            <w:r>
              <w:rPr>
                <w:sz w:val="18"/>
              </w:rPr>
              <w:t>02(全日制)技术项目管理</w:t>
            </w:r>
          </w:p>
          <w:p>
            <w:pPr>
              <w:pStyle w:val="TableParagraph"/>
              <w:spacing w:before="38"/>
              <w:rPr>
                <w:sz w:val="18"/>
              </w:rPr>
            </w:pPr>
            <w:r>
              <w:rPr>
                <w:sz w:val="18"/>
              </w:rPr>
              <w:t>03(全日制)投资管理</w:t>
            </w:r>
          </w:p>
          <w:p>
            <w:pPr>
              <w:pStyle w:val="TableParagraph"/>
              <w:spacing w:before="38"/>
              <w:rPr>
                <w:sz w:val="18"/>
              </w:rPr>
            </w:pPr>
            <w:r>
              <w:rPr>
                <w:sz w:val="18"/>
              </w:rPr>
              <w:t>04(全日制)药物经济学</w:t>
            </w:r>
          </w:p>
        </w:tc>
        <w:tc>
          <w:tcPr>
            <w:tcW w:w="568" w:type="dxa"/>
            <w:tcBorders>
              <w:top w:val="nil"/>
            </w:tcBorders>
          </w:tcPr>
          <w:p>
            <w:pPr>
              <w:pStyle w:val="TableParagraph"/>
              <w:ind w:left="0"/>
              <w:rPr>
                <w:rFonts w:ascii="Times New Roman"/>
                <w:sz w:val="18"/>
              </w:rPr>
            </w:pPr>
          </w:p>
        </w:tc>
        <w:tc>
          <w:tcPr>
            <w:tcW w:w="407" w:type="dxa"/>
            <w:tcBorders>
              <w:top w:val="nil"/>
              <w:right w:val="nil"/>
            </w:tcBorders>
          </w:tcPr>
          <w:p>
            <w:pPr>
              <w:pStyle w:val="TableParagraph"/>
              <w:spacing w:before="81"/>
              <w:ind w:left="127"/>
              <w:rPr>
                <w:sz w:val="21"/>
              </w:rPr>
            </w:pPr>
            <w:r>
              <w:rPr>
                <w:w w:val="100"/>
                <w:sz w:val="21"/>
              </w:rPr>
              <w:t>②</w:t>
            </w:r>
          </w:p>
          <w:p>
            <w:pPr>
              <w:pStyle w:val="TableParagraph"/>
              <w:spacing w:before="86"/>
              <w:ind w:left="127"/>
              <w:rPr>
                <w:sz w:val="21"/>
              </w:rPr>
            </w:pPr>
            <w:r>
              <w:rPr>
                <w:w w:val="100"/>
                <w:sz w:val="21"/>
              </w:rPr>
              <w:t>③</w:t>
            </w:r>
          </w:p>
          <w:p>
            <w:pPr>
              <w:pStyle w:val="TableParagraph"/>
              <w:spacing w:before="83"/>
              <w:ind w:left="127"/>
              <w:rPr>
                <w:sz w:val="21"/>
              </w:rPr>
            </w:pPr>
            <w:r>
              <w:rPr>
                <w:w w:val="100"/>
                <w:sz w:val="21"/>
              </w:rPr>
              <w:t>④</w:t>
            </w:r>
          </w:p>
        </w:tc>
        <w:tc>
          <w:tcPr>
            <w:tcW w:w="3279" w:type="dxa"/>
            <w:tcBorders>
              <w:top w:val="nil"/>
              <w:left w:val="nil"/>
            </w:tcBorders>
          </w:tcPr>
          <w:p>
            <w:pPr>
              <w:pStyle w:val="TableParagraph"/>
              <w:spacing w:before="81"/>
              <w:ind w:left="60"/>
              <w:rPr>
                <w:sz w:val="21"/>
              </w:rPr>
            </w:pPr>
            <w:r>
              <w:rPr>
                <w:rFonts w:ascii="Times New Roman" w:eastAsia="Times New Roman"/>
                <w:sz w:val="21"/>
              </w:rPr>
              <w:t>201 </w:t>
            </w:r>
            <w:r>
              <w:rPr>
                <w:sz w:val="21"/>
              </w:rPr>
              <w:t>英语一或 </w:t>
            </w:r>
            <w:r>
              <w:rPr>
                <w:rFonts w:ascii="Times New Roman" w:eastAsia="Times New Roman"/>
                <w:sz w:val="21"/>
              </w:rPr>
              <w:t>203 </w:t>
            </w:r>
            <w:r>
              <w:rPr>
                <w:sz w:val="21"/>
              </w:rPr>
              <w:t>日语</w:t>
            </w:r>
          </w:p>
          <w:p>
            <w:pPr>
              <w:pStyle w:val="TableParagraph"/>
              <w:spacing w:before="86"/>
              <w:ind w:left="60"/>
              <w:rPr>
                <w:sz w:val="21"/>
              </w:rPr>
            </w:pPr>
            <w:r>
              <w:rPr>
                <w:rFonts w:ascii="Times New Roman" w:eastAsia="Times New Roman"/>
                <w:sz w:val="21"/>
              </w:rPr>
              <w:t>303</w:t>
            </w:r>
            <w:r>
              <w:rPr>
                <w:rFonts w:ascii="Times New Roman" w:eastAsia="Times New Roman"/>
                <w:spacing w:val="2"/>
                <w:sz w:val="21"/>
              </w:rPr>
              <w:t> </w:t>
            </w:r>
            <w:r>
              <w:rPr>
                <w:spacing w:val="-2"/>
                <w:sz w:val="21"/>
              </w:rPr>
              <w:t>数学三</w:t>
            </w:r>
          </w:p>
          <w:p>
            <w:pPr>
              <w:pStyle w:val="TableParagraph"/>
              <w:spacing w:before="83"/>
              <w:ind w:left="60"/>
              <w:rPr>
                <w:sz w:val="21"/>
              </w:rPr>
            </w:pPr>
            <w:r>
              <w:rPr>
                <w:sz w:val="21"/>
              </w:rPr>
              <w:t>807</w:t>
            </w:r>
            <w:r>
              <w:rPr>
                <w:spacing w:val="-14"/>
                <w:sz w:val="21"/>
              </w:rPr>
              <w:t> 管理学</w:t>
            </w:r>
          </w:p>
        </w:tc>
        <w:tc>
          <w:tcPr>
            <w:tcW w:w="2104" w:type="dxa"/>
            <w:tcBorders>
              <w:top w:val="nil"/>
            </w:tcBorders>
          </w:tcPr>
          <w:p>
            <w:pPr>
              <w:pStyle w:val="TableParagraph"/>
              <w:spacing w:before="37"/>
              <w:ind w:left="129"/>
              <w:rPr>
                <w:sz w:val="21"/>
              </w:rPr>
            </w:pPr>
            <w:r>
              <w:rPr>
                <w:rFonts w:ascii="Times New Roman" w:eastAsia="Times New Roman"/>
                <w:b/>
                <w:sz w:val="21"/>
              </w:rPr>
              <w:t>1021</w:t>
            </w:r>
            <w:r>
              <w:rPr>
                <w:rFonts w:ascii="Times New Roman" w:eastAsia="Times New Roman"/>
                <w:b/>
                <w:spacing w:val="52"/>
                <w:sz w:val="21"/>
              </w:rPr>
              <w:t> </w:t>
            </w:r>
            <w:r>
              <w:rPr>
                <w:spacing w:val="-3"/>
                <w:sz w:val="21"/>
              </w:rPr>
              <w:t>技术经济学</w:t>
            </w:r>
          </w:p>
        </w:tc>
      </w:tr>
      <w:tr>
        <w:trPr>
          <w:trHeight w:val="619" w:hRule="atLeast"/>
        </w:trPr>
        <w:tc>
          <w:tcPr>
            <w:tcW w:w="680" w:type="dxa"/>
            <w:tcBorders>
              <w:left w:val="double" w:sz="2" w:space="0" w:color="EBE9D7"/>
              <w:bottom w:val="nil"/>
            </w:tcBorders>
          </w:tcPr>
          <w:p>
            <w:pPr>
              <w:pStyle w:val="TableParagraph"/>
              <w:spacing w:before="106"/>
              <w:ind w:left="99" w:right="88"/>
              <w:jc w:val="center"/>
              <w:rPr>
                <w:rFonts w:ascii="Microsoft JhengHei"/>
                <w:b/>
                <w:sz w:val="18"/>
              </w:rPr>
            </w:pPr>
            <w:r>
              <w:rPr>
                <w:rFonts w:ascii="Microsoft JhengHei"/>
                <w:b/>
                <w:w w:val="95"/>
                <w:sz w:val="18"/>
              </w:rPr>
              <w:t>0852</w:t>
            </w:r>
          </w:p>
        </w:tc>
        <w:tc>
          <w:tcPr>
            <w:tcW w:w="3429" w:type="dxa"/>
            <w:tcBorders>
              <w:bottom w:val="nil"/>
            </w:tcBorders>
          </w:tcPr>
          <w:p>
            <w:pPr>
              <w:pStyle w:val="TableParagraph"/>
              <w:spacing w:before="99"/>
              <w:rPr>
                <w:rFonts w:ascii="Microsoft JhengHei" w:eastAsia="Microsoft JhengHei" w:hint="eastAsia"/>
                <w:b/>
                <w:sz w:val="21"/>
              </w:rPr>
            </w:pPr>
            <w:r>
              <w:rPr>
                <w:rFonts w:ascii="Microsoft JhengHei" w:eastAsia="Microsoft JhengHei" w:hint="eastAsia"/>
                <w:b/>
                <w:sz w:val="21"/>
              </w:rPr>
              <w:t>085231 食品工程（专业学位）</w:t>
            </w:r>
          </w:p>
        </w:tc>
        <w:tc>
          <w:tcPr>
            <w:tcW w:w="568" w:type="dxa"/>
            <w:tcBorders>
              <w:bottom w:val="nil"/>
            </w:tcBorders>
          </w:tcPr>
          <w:p>
            <w:pPr>
              <w:pStyle w:val="TableParagraph"/>
              <w:spacing w:before="161"/>
              <w:ind w:left="14"/>
              <w:jc w:val="center"/>
              <w:rPr>
                <w:rFonts w:ascii="Times New Roman"/>
                <w:sz w:val="21"/>
              </w:rPr>
            </w:pPr>
            <w:r>
              <w:rPr>
                <w:rFonts w:ascii="Times New Roman"/>
                <w:w w:val="100"/>
                <w:sz w:val="21"/>
              </w:rPr>
              <w:t>5</w:t>
            </w:r>
          </w:p>
        </w:tc>
        <w:tc>
          <w:tcPr>
            <w:tcW w:w="407" w:type="dxa"/>
            <w:tcBorders>
              <w:bottom w:val="nil"/>
              <w:right w:val="nil"/>
            </w:tcBorders>
          </w:tcPr>
          <w:p>
            <w:pPr>
              <w:pStyle w:val="TableParagraph"/>
              <w:spacing w:before="9"/>
              <w:ind w:left="0"/>
              <w:rPr>
                <w:sz w:val="28"/>
              </w:rPr>
            </w:pPr>
          </w:p>
          <w:p>
            <w:pPr>
              <w:pStyle w:val="TableParagraph"/>
              <w:spacing w:line="231" w:lineRule="exact"/>
              <w:ind w:left="0" w:right="43"/>
              <w:jc w:val="right"/>
              <w:rPr>
                <w:sz w:val="21"/>
              </w:rPr>
            </w:pPr>
            <w:r>
              <w:rPr>
                <w:w w:val="100"/>
                <w:sz w:val="21"/>
              </w:rPr>
              <w:t>①</w:t>
            </w:r>
          </w:p>
        </w:tc>
        <w:tc>
          <w:tcPr>
            <w:tcW w:w="3279" w:type="dxa"/>
            <w:tcBorders>
              <w:left w:val="nil"/>
              <w:bottom w:val="nil"/>
            </w:tcBorders>
          </w:tcPr>
          <w:p>
            <w:pPr>
              <w:pStyle w:val="TableParagraph"/>
              <w:spacing w:before="9"/>
              <w:ind w:left="0"/>
              <w:rPr>
                <w:sz w:val="28"/>
              </w:rPr>
            </w:pPr>
          </w:p>
          <w:p>
            <w:pPr>
              <w:pStyle w:val="TableParagraph"/>
              <w:spacing w:line="231" w:lineRule="exact"/>
              <w:ind w:left="60"/>
              <w:rPr>
                <w:sz w:val="21"/>
              </w:rPr>
            </w:pPr>
            <w:r>
              <w:rPr>
                <w:rFonts w:ascii="Times New Roman" w:eastAsia="Times New Roman"/>
                <w:sz w:val="21"/>
              </w:rPr>
              <w:t>101 </w:t>
            </w:r>
            <w:r>
              <w:rPr>
                <w:sz w:val="21"/>
              </w:rPr>
              <w:t>思想政治理论</w:t>
            </w:r>
          </w:p>
        </w:tc>
        <w:tc>
          <w:tcPr>
            <w:tcW w:w="2104" w:type="dxa"/>
            <w:tcBorders>
              <w:bottom w:val="nil"/>
            </w:tcBorders>
          </w:tcPr>
          <w:p>
            <w:pPr>
              <w:pStyle w:val="TableParagraph"/>
              <w:spacing w:before="101"/>
              <w:ind w:left="129"/>
              <w:rPr>
                <w:rFonts w:ascii="Microsoft YaHei" w:eastAsia="Microsoft YaHei" w:hint="eastAsia"/>
                <w:b/>
                <w:sz w:val="21"/>
              </w:rPr>
            </w:pPr>
            <w:r>
              <w:rPr>
                <w:rFonts w:ascii="Microsoft YaHei" w:eastAsia="Microsoft YaHei" w:hint="eastAsia"/>
                <w:b/>
                <w:sz w:val="21"/>
              </w:rPr>
              <w:t>复试专业课：</w:t>
            </w:r>
          </w:p>
        </w:tc>
      </w:tr>
      <w:tr>
        <w:trPr>
          <w:trHeight w:val="2983" w:hRule="atLeast"/>
        </w:trPr>
        <w:tc>
          <w:tcPr>
            <w:tcW w:w="680" w:type="dxa"/>
            <w:tcBorders>
              <w:top w:val="nil"/>
              <w:left w:val="double" w:sz="2" w:space="0" w:color="EBE9D7"/>
            </w:tcBorders>
          </w:tcPr>
          <w:p>
            <w:pPr>
              <w:pStyle w:val="TableParagraph"/>
              <w:spacing w:line="242" w:lineRule="exact"/>
              <w:ind w:left="99" w:right="88"/>
              <w:jc w:val="center"/>
              <w:rPr>
                <w:rFonts w:ascii="Microsoft JhengHei" w:eastAsia="Microsoft JhengHei" w:hint="eastAsia"/>
                <w:b/>
                <w:sz w:val="18"/>
              </w:rPr>
            </w:pPr>
            <w:r>
              <w:rPr>
                <w:rFonts w:ascii="Microsoft JhengHei" w:eastAsia="Microsoft JhengHei" w:hint="eastAsia"/>
                <w:b/>
                <w:sz w:val="18"/>
              </w:rPr>
              <w:t>工程</w:t>
            </w:r>
          </w:p>
        </w:tc>
        <w:tc>
          <w:tcPr>
            <w:tcW w:w="3429" w:type="dxa"/>
            <w:tcBorders>
              <w:top w:val="nil"/>
            </w:tcBorders>
          </w:tcPr>
          <w:p>
            <w:pPr>
              <w:pStyle w:val="TableParagraph"/>
              <w:spacing w:line="280" w:lineRule="auto" w:before="16"/>
              <w:ind w:right="107"/>
              <w:rPr>
                <w:sz w:val="18"/>
              </w:rPr>
            </w:pPr>
            <w:r>
              <w:rPr>
                <w:sz w:val="18"/>
              </w:rPr>
              <w:t>01(全日制)新食品原料及药食同源品的功效物质基础</w:t>
            </w:r>
          </w:p>
          <w:p>
            <w:pPr>
              <w:pStyle w:val="TableParagraph"/>
              <w:spacing w:line="280" w:lineRule="auto"/>
              <w:ind w:right="107"/>
              <w:rPr>
                <w:sz w:val="18"/>
              </w:rPr>
            </w:pPr>
            <w:r>
              <w:rPr>
                <w:sz w:val="18"/>
              </w:rPr>
              <w:t>02(全日制)新食品原料及功能食品分析与质量控制方法</w:t>
            </w:r>
          </w:p>
          <w:p>
            <w:pPr>
              <w:pStyle w:val="TableParagraph"/>
              <w:spacing w:line="280" w:lineRule="auto"/>
              <w:ind w:right="107"/>
              <w:rPr>
                <w:sz w:val="18"/>
              </w:rPr>
            </w:pPr>
            <w:r>
              <w:rPr>
                <w:sz w:val="18"/>
              </w:rPr>
              <w:t>03(全日制)新食品原料和功能食品的研发</w:t>
            </w:r>
          </w:p>
          <w:p>
            <w:pPr>
              <w:pStyle w:val="TableParagraph"/>
              <w:spacing w:line="229" w:lineRule="exact"/>
              <w:rPr>
                <w:sz w:val="18"/>
              </w:rPr>
            </w:pPr>
            <w:r>
              <w:rPr>
                <w:sz w:val="18"/>
              </w:rPr>
              <w:t>04(全日制)功能食品添加剂</w:t>
            </w:r>
          </w:p>
          <w:p>
            <w:pPr>
              <w:pStyle w:val="TableParagraph"/>
              <w:spacing w:line="278" w:lineRule="auto" w:before="31"/>
              <w:ind w:right="107"/>
              <w:rPr>
                <w:sz w:val="18"/>
              </w:rPr>
            </w:pPr>
            <w:r>
              <w:rPr>
                <w:sz w:val="18"/>
              </w:rPr>
              <w:t>05(全日制)新食品原料的功能与安全评价</w:t>
            </w:r>
          </w:p>
          <w:p>
            <w:pPr>
              <w:pStyle w:val="TableParagraph"/>
              <w:spacing w:before="1"/>
              <w:rPr>
                <w:sz w:val="18"/>
              </w:rPr>
            </w:pPr>
            <w:r>
              <w:rPr>
                <w:sz w:val="18"/>
              </w:rPr>
              <w:t>06(全日制)葡萄酒化学、品鉴、质量与</w:t>
            </w:r>
          </w:p>
          <w:p>
            <w:pPr>
              <w:pStyle w:val="TableParagraph"/>
              <w:spacing w:before="38"/>
              <w:rPr>
                <w:sz w:val="18"/>
              </w:rPr>
            </w:pPr>
            <w:r>
              <w:rPr>
                <w:sz w:val="18"/>
              </w:rPr>
              <w:t>功效评价</w:t>
            </w:r>
          </w:p>
        </w:tc>
        <w:tc>
          <w:tcPr>
            <w:tcW w:w="568" w:type="dxa"/>
            <w:tcBorders>
              <w:top w:val="nil"/>
            </w:tcBorders>
          </w:tcPr>
          <w:p>
            <w:pPr>
              <w:pStyle w:val="TableParagraph"/>
              <w:ind w:left="0"/>
              <w:rPr>
                <w:rFonts w:ascii="Times New Roman"/>
                <w:sz w:val="18"/>
              </w:rPr>
            </w:pPr>
          </w:p>
        </w:tc>
        <w:tc>
          <w:tcPr>
            <w:tcW w:w="407" w:type="dxa"/>
            <w:tcBorders>
              <w:top w:val="nil"/>
              <w:right w:val="nil"/>
            </w:tcBorders>
          </w:tcPr>
          <w:p>
            <w:pPr>
              <w:pStyle w:val="TableParagraph"/>
              <w:spacing w:before="101"/>
              <w:ind w:left="127"/>
              <w:rPr>
                <w:sz w:val="21"/>
              </w:rPr>
            </w:pPr>
            <w:r>
              <w:rPr>
                <w:w w:val="100"/>
                <w:sz w:val="21"/>
              </w:rPr>
              <w:t>②</w:t>
            </w:r>
          </w:p>
          <w:p>
            <w:pPr>
              <w:pStyle w:val="TableParagraph"/>
              <w:spacing w:before="86"/>
              <w:ind w:left="127"/>
              <w:rPr>
                <w:sz w:val="21"/>
              </w:rPr>
            </w:pPr>
            <w:r>
              <w:rPr>
                <w:w w:val="100"/>
                <w:sz w:val="21"/>
              </w:rPr>
              <w:t>③</w:t>
            </w:r>
          </w:p>
          <w:p>
            <w:pPr>
              <w:pStyle w:val="TableParagraph"/>
              <w:spacing w:before="84"/>
              <w:ind w:left="127"/>
              <w:rPr>
                <w:sz w:val="21"/>
              </w:rPr>
            </w:pPr>
            <w:r>
              <w:rPr>
                <w:w w:val="100"/>
                <w:sz w:val="21"/>
              </w:rPr>
              <w:t>④</w:t>
            </w:r>
          </w:p>
        </w:tc>
        <w:tc>
          <w:tcPr>
            <w:tcW w:w="3279" w:type="dxa"/>
            <w:tcBorders>
              <w:top w:val="nil"/>
              <w:left w:val="nil"/>
            </w:tcBorders>
          </w:tcPr>
          <w:p>
            <w:pPr>
              <w:pStyle w:val="TableParagraph"/>
              <w:spacing w:before="101"/>
              <w:ind w:left="60"/>
              <w:rPr>
                <w:sz w:val="21"/>
              </w:rPr>
            </w:pPr>
            <w:r>
              <w:rPr>
                <w:rFonts w:ascii="Times New Roman" w:eastAsia="Times New Roman"/>
                <w:sz w:val="21"/>
              </w:rPr>
              <w:t>201 </w:t>
            </w:r>
            <w:r>
              <w:rPr>
                <w:sz w:val="21"/>
              </w:rPr>
              <w:t>英语一或 </w:t>
            </w:r>
            <w:r>
              <w:rPr>
                <w:rFonts w:ascii="Times New Roman" w:eastAsia="Times New Roman"/>
                <w:sz w:val="21"/>
              </w:rPr>
              <w:t>203 </w:t>
            </w:r>
            <w:r>
              <w:rPr>
                <w:sz w:val="21"/>
              </w:rPr>
              <w:t>日语</w:t>
            </w:r>
          </w:p>
          <w:p>
            <w:pPr>
              <w:pStyle w:val="TableParagraph"/>
              <w:spacing w:before="86"/>
              <w:ind w:left="60"/>
              <w:rPr>
                <w:sz w:val="21"/>
              </w:rPr>
            </w:pPr>
            <w:r>
              <w:rPr>
                <w:rFonts w:ascii="Times New Roman" w:eastAsia="Times New Roman"/>
                <w:sz w:val="21"/>
              </w:rPr>
              <w:t>302 </w:t>
            </w:r>
            <w:r>
              <w:rPr>
                <w:sz w:val="21"/>
              </w:rPr>
              <w:t>数学二</w:t>
            </w:r>
          </w:p>
          <w:p>
            <w:pPr>
              <w:pStyle w:val="TableParagraph"/>
              <w:spacing w:before="84"/>
              <w:ind w:left="60"/>
              <w:rPr>
                <w:sz w:val="21"/>
              </w:rPr>
            </w:pPr>
            <w:r>
              <w:rPr>
                <w:rFonts w:ascii="Times New Roman" w:eastAsia="Times New Roman"/>
                <w:sz w:val="21"/>
              </w:rPr>
              <w:t>808 </w:t>
            </w:r>
            <w:r>
              <w:rPr>
                <w:sz w:val="21"/>
              </w:rPr>
              <w:t>功能食品分析与检测</w:t>
            </w:r>
          </w:p>
        </w:tc>
        <w:tc>
          <w:tcPr>
            <w:tcW w:w="2104" w:type="dxa"/>
            <w:tcBorders>
              <w:top w:val="nil"/>
            </w:tcBorders>
          </w:tcPr>
          <w:p>
            <w:pPr>
              <w:pStyle w:val="TableParagraph"/>
              <w:spacing w:line="340" w:lineRule="exact"/>
              <w:ind w:left="129"/>
              <w:rPr>
                <w:rFonts w:ascii="Microsoft YaHei" w:eastAsia="Microsoft YaHei" w:hint="eastAsia"/>
                <w:b/>
                <w:sz w:val="21"/>
              </w:rPr>
            </w:pPr>
            <w:r>
              <w:rPr>
                <w:rFonts w:ascii="Times New Roman" w:eastAsia="Times New Roman"/>
                <w:b/>
                <w:sz w:val="21"/>
              </w:rPr>
              <w:t>1039 </w:t>
            </w:r>
            <w:r>
              <w:rPr>
                <w:rFonts w:ascii="Microsoft YaHei" w:eastAsia="Microsoft YaHei" w:hint="eastAsia"/>
                <w:b/>
                <w:sz w:val="21"/>
              </w:rPr>
              <w:t>食品综合</w:t>
            </w:r>
          </w:p>
          <w:p>
            <w:pPr>
              <w:pStyle w:val="TableParagraph"/>
              <w:spacing w:before="144"/>
              <w:ind w:left="129"/>
              <w:rPr>
                <w:sz w:val="18"/>
              </w:rPr>
            </w:pPr>
            <w:r>
              <w:rPr>
                <w:sz w:val="18"/>
              </w:rPr>
              <w:t>功能食品学（50%）</w:t>
            </w:r>
          </w:p>
          <w:p>
            <w:pPr>
              <w:pStyle w:val="TableParagraph"/>
              <w:spacing w:line="280" w:lineRule="auto" w:before="38"/>
              <w:ind w:left="129" w:right="36"/>
              <w:rPr>
                <w:sz w:val="18"/>
              </w:rPr>
            </w:pPr>
            <w:r>
              <w:rPr>
                <w:sz w:val="18"/>
              </w:rPr>
              <w:t>功能食品工艺学（30%） 食品专业英语（20</w:t>
            </w:r>
            <w:r>
              <w:rPr>
                <w:rFonts w:ascii="Times New Roman" w:eastAsia="Times New Roman"/>
                <w:sz w:val="18"/>
              </w:rPr>
              <w:t>%</w:t>
            </w:r>
            <w:r>
              <w:rPr>
                <w:sz w:val="18"/>
              </w:rPr>
              <w:t>）</w:t>
            </w:r>
          </w:p>
        </w:tc>
      </w:tr>
    </w:tbl>
    <w:p>
      <w:pPr>
        <w:spacing w:after="0" w:line="280" w:lineRule="auto"/>
        <w:rPr>
          <w:sz w:val="18"/>
        </w:rPr>
        <w:sectPr>
          <w:pgSz w:w="11910" w:h="16840"/>
          <w:pgMar w:header="0" w:footer="773" w:top="1380" w:bottom="960" w:left="860" w:right="320"/>
        </w:sectPr>
      </w:pPr>
    </w:p>
    <w:tbl>
      <w:tblPr>
        <w:tblW w:w="0" w:type="auto"/>
        <w:jc w:val="left"/>
        <w:tblInd w:w="156"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top w:w="0" w:type="dxa"/>
          <w:left w:w="0" w:type="dxa"/>
          <w:bottom w:w="0" w:type="dxa"/>
          <w:right w:w="0" w:type="dxa"/>
        </w:tblCellMar>
        <w:tblLook w:val="01E0"/>
      </w:tblPr>
      <w:tblGrid>
        <w:gridCol w:w="680"/>
        <w:gridCol w:w="3429"/>
        <w:gridCol w:w="790"/>
        <w:gridCol w:w="3323"/>
        <w:gridCol w:w="2239"/>
      </w:tblGrid>
      <w:tr>
        <w:trPr>
          <w:trHeight w:val="724" w:hRule="atLeast"/>
        </w:trPr>
        <w:tc>
          <w:tcPr>
            <w:tcW w:w="680" w:type="dxa"/>
            <w:tcBorders>
              <w:left w:val="double" w:sz="2" w:space="0" w:color="EBE9D7"/>
            </w:tcBorders>
          </w:tcPr>
          <w:p>
            <w:pPr>
              <w:pStyle w:val="TableParagraph"/>
              <w:spacing w:line="168" w:lineRule="auto" w:before="24"/>
              <w:ind w:left="140" w:right="127"/>
              <w:rPr>
                <w:rFonts w:ascii="Microsoft JhengHei" w:eastAsia="Microsoft JhengHei" w:hint="eastAsia"/>
                <w:b/>
                <w:sz w:val="18"/>
              </w:rPr>
            </w:pPr>
            <w:r>
              <w:rPr>
                <w:rFonts w:ascii="Microsoft JhengHei" w:eastAsia="Microsoft JhengHei" w:hint="eastAsia"/>
                <w:b/>
                <w:spacing w:val="-7"/>
                <w:sz w:val="18"/>
              </w:rPr>
              <w:t>所属一级</w:t>
            </w:r>
          </w:p>
          <w:p>
            <w:pPr>
              <w:pStyle w:val="TableParagraph"/>
              <w:spacing w:line="216" w:lineRule="exact"/>
              <w:ind w:left="140"/>
              <w:rPr>
                <w:rFonts w:ascii="Microsoft JhengHei" w:eastAsia="Microsoft JhengHei" w:hint="eastAsia"/>
                <w:b/>
                <w:sz w:val="18"/>
              </w:rPr>
            </w:pPr>
            <w:r>
              <w:rPr>
                <w:rFonts w:ascii="Microsoft JhengHei" w:eastAsia="Microsoft JhengHei" w:hint="eastAsia"/>
                <w:b/>
                <w:sz w:val="18"/>
              </w:rPr>
              <w:t>学科</w:t>
            </w:r>
          </w:p>
        </w:tc>
        <w:tc>
          <w:tcPr>
            <w:tcW w:w="3429" w:type="dxa"/>
          </w:tcPr>
          <w:p>
            <w:pPr>
              <w:pStyle w:val="TableParagraph"/>
              <w:spacing w:line="170" w:lineRule="auto" w:before="102"/>
              <w:ind w:left="1277" w:right="836"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790" w:type="dxa"/>
          </w:tcPr>
          <w:p>
            <w:pPr>
              <w:pStyle w:val="TableParagraph"/>
              <w:spacing w:before="158"/>
              <w:ind w:left="149" w:right="136"/>
              <w:jc w:val="center"/>
              <w:rPr>
                <w:rFonts w:ascii="Microsoft JhengHei" w:eastAsia="Microsoft JhengHei" w:hint="eastAsia"/>
                <w:b/>
                <w:sz w:val="21"/>
              </w:rPr>
            </w:pPr>
            <w:r>
              <w:rPr>
                <w:rFonts w:ascii="Microsoft JhengHei" w:eastAsia="Microsoft JhengHei" w:hint="eastAsia"/>
                <w:b/>
                <w:sz w:val="21"/>
              </w:rPr>
              <w:t>人数</w:t>
            </w:r>
          </w:p>
        </w:tc>
        <w:tc>
          <w:tcPr>
            <w:tcW w:w="3323" w:type="dxa"/>
          </w:tcPr>
          <w:p>
            <w:pPr>
              <w:pStyle w:val="TableParagraph"/>
              <w:spacing w:before="158"/>
              <w:ind w:left="1206" w:right="1192"/>
              <w:jc w:val="center"/>
              <w:rPr>
                <w:rFonts w:ascii="Microsoft JhengHei" w:eastAsia="Microsoft JhengHei" w:hint="eastAsia"/>
                <w:b/>
                <w:sz w:val="21"/>
              </w:rPr>
            </w:pPr>
            <w:r>
              <w:rPr>
                <w:rFonts w:ascii="Microsoft JhengHei" w:eastAsia="Microsoft JhengHei" w:hint="eastAsia"/>
                <w:b/>
                <w:sz w:val="21"/>
              </w:rPr>
              <w:t>考试科目</w:t>
            </w:r>
          </w:p>
        </w:tc>
        <w:tc>
          <w:tcPr>
            <w:tcW w:w="2239" w:type="dxa"/>
          </w:tcPr>
          <w:p>
            <w:pPr>
              <w:pStyle w:val="TableParagraph"/>
              <w:spacing w:before="158"/>
              <w:ind w:left="875" w:right="858"/>
              <w:jc w:val="center"/>
              <w:rPr>
                <w:rFonts w:ascii="Microsoft JhengHei" w:eastAsia="Microsoft JhengHei" w:hint="eastAsia"/>
                <w:b/>
                <w:sz w:val="21"/>
              </w:rPr>
            </w:pPr>
            <w:r>
              <w:rPr>
                <w:rFonts w:ascii="Microsoft JhengHei" w:eastAsia="Microsoft JhengHei" w:hint="eastAsia"/>
                <w:b/>
                <w:sz w:val="21"/>
              </w:rPr>
              <w:t>备注</w:t>
            </w:r>
          </w:p>
        </w:tc>
      </w:tr>
      <w:tr>
        <w:trPr>
          <w:trHeight w:val="2530" w:hRule="atLeast"/>
        </w:trPr>
        <w:tc>
          <w:tcPr>
            <w:tcW w:w="680" w:type="dxa"/>
            <w:tcBorders>
              <w:left w:val="double" w:sz="2" w:space="0" w:color="EBE9D7"/>
            </w:tcBorders>
          </w:tcPr>
          <w:p>
            <w:pPr>
              <w:pStyle w:val="TableParagraph"/>
              <w:spacing w:before="107"/>
              <w:ind w:left="140"/>
              <w:rPr>
                <w:rFonts w:ascii="Microsoft JhengHei"/>
                <w:b/>
                <w:sz w:val="18"/>
              </w:rPr>
            </w:pPr>
            <w:r>
              <w:rPr>
                <w:rFonts w:ascii="Microsoft JhengHei"/>
                <w:b/>
                <w:w w:val="95"/>
                <w:sz w:val="18"/>
              </w:rPr>
              <w:t>0852</w:t>
            </w:r>
          </w:p>
          <w:p>
            <w:pPr>
              <w:pStyle w:val="TableParagraph"/>
              <w:spacing w:before="94"/>
              <w:ind w:left="140"/>
              <w:rPr>
                <w:rFonts w:ascii="Microsoft JhengHei" w:eastAsia="Microsoft JhengHei" w:hint="eastAsia"/>
                <w:b/>
                <w:sz w:val="18"/>
              </w:rPr>
            </w:pPr>
            <w:r>
              <w:rPr>
                <w:rFonts w:ascii="Microsoft JhengHei" w:eastAsia="Microsoft JhengHei" w:hint="eastAsia"/>
                <w:b/>
                <w:sz w:val="18"/>
              </w:rPr>
              <w:t>工程</w:t>
            </w:r>
          </w:p>
        </w:tc>
        <w:tc>
          <w:tcPr>
            <w:tcW w:w="3429" w:type="dxa"/>
          </w:tcPr>
          <w:p>
            <w:pPr>
              <w:pStyle w:val="TableParagraph"/>
              <w:spacing w:before="101"/>
              <w:rPr>
                <w:rFonts w:ascii="Microsoft JhengHei" w:eastAsia="Microsoft JhengHei" w:hint="eastAsia"/>
                <w:b/>
                <w:sz w:val="21"/>
              </w:rPr>
            </w:pPr>
            <w:r>
              <w:rPr>
                <w:rFonts w:ascii="Microsoft JhengHei" w:eastAsia="Microsoft JhengHei" w:hint="eastAsia"/>
                <w:b/>
                <w:sz w:val="21"/>
              </w:rPr>
              <w:t>085235 制药工程（专业学位）</w:t>
            </w:r>
          </w:p>
          <w:p>
            <w:pPr>
              <w:pStyle w:val="TableParagraph"/>
              <w:spacing w:before="148"/>
              <w:rPr>
                <w:sz w:val="18"/>
              </w:rPr>
            </w:pPr>
            <w:r>
              <w:rPr>
                <w:sz w:val="18"/>
              </w:rPr>
              <w:t>01(全日制)药物合成工艺设计与优化</w:t>
            </w:r>
          </w:p>
          <w:p>
            <w:pPr>
              <w:pStyle w:val="TableParagraph"/>
              <w:spacing w:before="38"/>
              <w:rPr>
                <w:sz w:val="18"/>
              </w:rPr>
            </w:pPr>
            <w:r>
              <w:rPr>
                <w:sz w:val="18"/>
              </w:rPr>
              <w:t>02(</w:t>
            </w:r>
            <w:r>
              <w:rPr>
                <w:spacing w:val="-2"/>
                <w:sz w:val="18"/>
              </w:rPr>
              <w:t>全日制)绿色药物生产技术研究</w:t>
            </w:r>
          </w:p>
          <w:p>
            <w:pPr>
              <w:pStyle w:val="TableParagraph"/>
              <w:spacing w:before="38"/>
              <w:rPr>
                <w:sz w:val="18"/>
              </w:rPr>
            </w:pPr>
            <w:r>
              <w:rPr>
                <w:sz w:val="18"/>
              </w:rPr>
              <w:t>03(</w:t>
            </w:r>
            <w:r>
              <w:rPr>
                <w:spacing w:val="-2"/>
                <w:sz w:val="18"/>
              </w:rPr>
              <w:t>全日制)手性药物生产技术研究</w:t>
            </w:r>
          </w:p>
          <w:p>
            <w:pPr>
              <w:pStyle w:val="TableParagraph"/>
              <w:spacing w:before="38"/>
              <w:rPr>
                <w:sz w:val="18"/>
              </w:rPr>
            </w:pPr>
            <w:r>
              <w:rPr>
                <w:sz w:val="18"/>
              </w:rPr>
              <w:t>04(全日制)药物中试生产与应用研究</w:t>
            </w:r>
          </w:p>
          <w:p>
            <w:pPr>
              <w:pStyle w:val="TableParagraph"/>
              <w:spacing w:before="38"/>
              <w:rPr>
                <w:sz w:val="18"/>
              </w:rPr>
            </w:pPr>
            <w:r>
              <w:rPr>
                <w:sz w:val="18"/>
              </w:rPr>
              <w:t>05(全日制)制药分离工程与工艺</w:t>
            </w:r>
          </w:p>
          <w:p>
            <w:pPr>
              <w:pStyle w:val="TableParagraph"/>
              <w:spacing w:before="39"/>
              <w:rPr>
                <w:sz w:val="18"/>
              </w:rPr>
            </w:pPr>
            <w:r>
              <w:rPr>
                <w:sz w:val="18"/>
              </w:rPr>
              <w:t>06(全日制)药物制剂工程</w:t>
            </w:r>
          </w:p>
          <w:p>
            <w:pPr>
              <w:pStyle w:val="TableParagraph"/>
              <w:spacing w:before="38"/>
              <w:rPr>
                <w:sz w:val="18"/>
              </w:rPr>
            </w:pPr>
            <w:r>
              <w:rPr>
                <w:sz w:val="18"/>
              </w:rPr>
              <w:t>07(全日制)制药设备优化设计</w:t>
            </w:r>
          </w:p>
        </w:tc>
        <w:tc>
          <w:tcPr>
            <w:tcW w:w="790" w:type="dxa"/>
          </w:tcPr>
          <w:p>
            <w:pPr>
              <w:pStyle w:val="TableParagraph"/>
              <w:spacing w:before="163"/>
              <w:ind w:left="149" w:right="136"/>
              <w:jc w:val="center"/>
              <w:rPr>
                <w:rFonts w:ascii="Times New Roman"/>
                <w:sz w:val="21"/>
              </w:rPr>
            </w:pPr>
            <w:r>
              <w:rPr>
                <w:rFonts w:ascii="Times New Roman"/>
                <w:sz w:val="21"/>
              </w:rPr>
              <w:t>10</w:t>
            </w:r>
          </w:p>
        </w:tc>
        <w:tc>
          <w:tcPr>
            <w:tcW w:w="3323" w:type="dxa"/>
          </w:tcPr>
          <w:p>
            <w:pPr>
              <w:pStyle w:val="TableParagraph"/>
              <w:spacing w:before="8"/>
              <w:ind w:left="0"/>
              <w:rPr>
                <w:sz w:val="28"/>
              </w:rPr>
            </w:pPr>
          </w:p>
          <w:p>
            <w:pPr>
              <w:pStyle w:val="TableParagraph"/>
              <w:ind w:left="127"/>
              <w:rPr>
                <w:sz w:val="21"/>
              </w:rPr>
            </w:pPr>
            <w:r>
              <w:rPr>
                <w:sz w:val="21"/>
              </w:rPr>
              <w:t>① </w:t>
            </w:r>
            <w:r>
              <w:rPr>
                <w:rFonts w:ascii="Times New Roman" w:hAnsi="Times New Roman" w:eastAsia="Times New Roman"/>
                <w:sz w:val="21"/>
              </w:rPr>
              <w:t>101 </w:t>
            </w:r>
            <w:r>
              <w:rPr>
                <w:sz w:val="21"/>
              </w:rPr>
              <w:t>思想政治理论</w:t>
            </w:r>
          </w:p>
          <w:p>
            <w:pPr>
              <w:pStyle w:val="TableParagraph"/>
              <w:spacing w:before="87"/>
              <w:ind w:left="127"/>
              <w:rPr>
                <w:sz w:val="21"/>
              </w:rPr>
            </w:pPr>
            <w:r>
              <w:rPr>
                <w:sz w:val="21"/>
              </w:rPr>
              <w:t>② </w:t>
            </w:r>
            <w:r>
              <w:rPr>
                <w:rFonts w:ascii="Times New Roman" w:hAnsi="Times New Roman" w:eastAsia="Times New Roman"/>
                <w:sz w:val="21"/>
              </w:rPr>
              <w:t>201 </w:t>
            </w:r>
            <w:r>
              <w:rPr>
                <w:sz w:val="21"/>
              </w:rPr>
              <w:t>英语一或 </w:t>
            </w:r>
            <w:r>
              <w:rPr>
                <w:rFonts w:ascii="Times New Roman" w:hAnsi="Times New Roman" w:eastAsia="Times New Roman"/>
                <w:sz w:val="21"/>
              </w:rPr>
              <w:t>203 </w:t>
            </w:r>
            <w:r>
              <w:rPr>
                <w:sz w:val="21"/>
              </w:rPr>
              <w:t>日语</w:t>
            </w:r>
          </w:p>
          <w:p>
            <w:pPr>
              <w:pStyle w:val="TableParagraph"/>
              <w:spacing w:before="86"/>
              <w:ind w:left="127"/>
              <w:rPr>
                <w:sz w:val="21"/>
              </w:rPr>
            </w:pPr>
            <w:r>
              <w:rPr>
                <w:sz w:val="21"/>
              </w:rPr>
              <w:t>③ </w:t>
            </w:r>
            <w:r>
              <w:rPr>
                <w:rFonts w:ascii="Times New Roman" w:hAnsi="Times New Roman" w:eastAsia="Times New Roman"/>
                <w:sz w:val="21"/>
              </w:rPr>
              <w:t>302 </w:t>
            </w:r>
            <w:r>
              <w:rPr>
                <w:sz w:val="21"/>
              </w:rPr>
              <w:t>数学二</w:t>
            </w:r>
          </w:p>
          <w:p>
            <w:pPr>
              <w:pStyle w:val="TableParagraph"/>
              <w:spacing w:before="83"/>
              <w:ind w:left="127"/>
              <w:rPr>
                <w:sz w:val="21"/>
              </w:rPr>
            </w:pPr>
            <w:r>
              <w:rPr>
                <w:sz w:val="21"/>
              </w:rPr>
              <w:t>④ </w:t>
            </w:r>
            <w:r>
              <w:rPr>
                <w:rFonts w:ascii="Times New Roman" w:hAnsi="Times New Roman" w:eastAsia="Times New Roman"/>
                <w:sz w:val="21"/>
              </w:rPr>
              <w:t>805 </w:t>
            </w:r>
            <w:r>
              <w:rPr>
                <w:sz w:val="21"/>
              </w:rPr>
              <w:t>有机化学</w:t>
            </w:r>
          </w:p>
        </w:tc>
        <w:tc>
          <w:tcPr>
            <w:tcW w:w="2239" w:type="dxa"/>
          </w:tcPr>
          <w:p>
            <w:pPr>
              <w:pStyle w:val="TableParagraph"/>
              <w:spacing w:before="103"/>
              <w:rPr>
                <w:rFonts w:ascii="Microsoft YaHei" w:eastAsia="Microsoft YaHei" w:hint="eastAsia"/>
                <w:b/>
                <w:sz w:val="21"/>
              </w:rPr>
            </w:pPr>
            <w:r>
              <w:rPr>
                <w:rFonts w:ascii="Microsoft YaHei" w:eastAsia="Microsoft YaHei" w:hint="eastAsia"/>
                <w:b/>
                <w:sz w:val="21"/>
              </w:rPr>
              <w:t>复试专业课：</w:t>
            </w:r>
          </w:p>
          <w:p>
            <w:pPr>
              <w:pStyle w:val="TableParagraph"/>
              <w:spacing w:before="81"/>
              <w:rPr>
                <w:rFonts w:ascii="Microsoft YaHei" w:eastAsia="Microsoft YaHei" w:hint="eastAsia"/>
                <w:b/>
                <w:sz w:val="21"/>
              </w:rPr>
            </w:pPr>
            <w:r>
              <w:rPr>
                <w:rFonts w:ascii="Times New Roman" w:eastAsia="Times New Roman"/>
                <w:b/>
                <w:sz w:val="21"/>
              </w:rPr>
              <w:t>1013 </w:t>
            </w:r>
            <w:r>
              <w:rPr>
                <w:rFonts w:ascii="Microsoft YaHei" w:eastAsia="Microsoft YaHei" w:hint="eastAsia"/>
                <w:b/>
                <w:sz w:val="21"/>
              </w:rPr>
              <w:t>药学综合三</w:t>
            </w:r>
          </w:p>
          <w:p>
            <w:pPr>
              <w:pStyle w:val="TableParagraph"/>
              <w:spacing w:line="403" w:lineRule="auto" w:before="149"/>
              <w:ind w:right="111"/>
              <w:rPr>
                <w:sz w:val="18"/>
              </w:rPr>
            </w:pPr>
            <w:r>
              <w:rPr>
                <w:sz w:val="18"/>
              </w:rPr>
              <w:t>化学制药工艺学（</w:t>
            </w:r>
            <w:r>
              <w:rPr>
                <w:rFonts w:ascii="Times New Roman" w:eastAsia="Times New Roman"/>
                <w:sz w:val="18"/>
              </w:rPr>
              <w:t>50%</w:t>
            </w:r>
            <w:r>
              <w:rPr>
                <w:sz w:val="18"/>
              </w:rPr>
              <w:t>） 药物化学（</w:t>
            </w:r>
            <w:r>
              <w:rPr>
                <w:rFonts w:ascii="Times New Roman" w:eastAsia="Times New Roman"/>
                <w:sz w:val="18"/>
              </w:rPr>
              <w:t>50%</w:t>
            </w:r>
            <w:r>
              <w:rPr>
                <w:sz w:val="18"/>
              </w:rPr>
              <w:t>）</w:t>
            </w:r>
          </w:p>
        </w:tc>
      </w:tr>
      <w:tr>
        <w:trPr>
          <w:trHeight w:val="903" w:hRule="atLeast"/>
        </w:trPr>
        <w:tc>
          <w:tcPr>
            <w:tcW w:w="680" w:type="dxa"/>
            <w:vMerge w:val="restart"/>
            <w:tcBorders>
              <w:left w:val="double" w:sz="2" w:space="0" w:color="EBE9D7"/>
            </w:tcBorders>
          </w:tcPr>
          <w:p>
            <w:pPr>
              <w:pStyle w:val="TableParagraph"/>
              <w:spacing w:line="299" w:lineRule="exact" w:before="108"/>
              <w:ind w:left="140"/>
              <w:rPr>
                <w:rFonts w:ascii="Microsoft JhengHei"/>
                <w:b/>
                <w:sz w:val="18"/>
              </w:rPr>
            </w:pPr>
            <w:r>
              <w:rPr>
                <w:rFonts w:ascii="Microsoft JhengHei"/>
                <w:b/>
                <w:w w:val="95"/>
                <w:sz w:val="18"/>
              </w:rPr>
              <w:t>1055</w:t>
            </w:r>
          </w:p>
          <w:p>
            <w:pPr>
              <w:pStyle w:val="TableParagraph"/>
              <w:spacing w:line="299" w:lineRule="exact"/>
              <w:ind w:left="140"/>
              <w:rPr>
                <w:rFonts w:ascii="Microsoft JhengHei" w:eastAsia="Microsoft JhengHei" w:hint="eastAsia"/>
                <w:b/>
                <w:sz w:val="18"/>
              </w:rPr>
            </w:pPr>
            <w:r>
              <w:rPr>
                <w:rFonts w:ascii="Microsoft JhengHei" w:eastAsia="Microsoft JhengHei" w:hint="eastAsia"/>
                <w:b/>
                <w:sz w:val="18"/>
              </w:rPr>
              <w:t>药学</w:t>
            </w:r>
          </w:p>
        </w:tc>
        <w:tc>
          <w:tcPr>
            <w:tcW w:w="3429" w:type="dxa"/>
            <w:tcBorders>
              <w:left w:val="double" w:sz="2" w:space="0" w:color="EBE9D7"/>
            </w:tcBorders>
          </w:tcPr>
          <w:p>
            <w:pPr>
              <w:pStyle w:val="TableParagraph"/>
              <w:spacing w:before="102"/>
              <w:rPr>
                <w:rFonts w:ascii="Microsoft JhengHei" w:eastAsia="Microsoft JhengHei" w:hint="eastAsia"/>
                <w:b/>
                <w:sz w:val="21"/>
              </w:rPr>
            </w:pPr>
            <w:r>
              <w:rPr>
                <w:rFonts w:ascii="Microsoft JhengHei" w:eastAsia="Microsoft JhengHei" w:hint="eastAsia"/>
                <w:b/>
                <w:sz w:val="21"/>
              </w:rPr>
              <w:t>105500 药学（专业学位）</w:t>
            </w:r>
          </w:p>
        </w:tc>
        <w:tc>
          <w:tcPr>
            <w:tcW w:w="790" w:type="dxa"/>
          </w:tcPr>
          <w:p>
            <w:pPr>
              <w:pStyle w:val="TableParagraph"/>
              <w:spacing w:before="163"/>
              <w:ind w:left="149" w:right="131"/>
              <w:jc w:val="center"/>
              <w:rPr>
                <w:rFonts w:ascii="Times New Roman"/>
                <w:sz w:val="21"/>
              </w:rPr>
            </w:pPr>
            <w:r>
              <w:rPr>
                <w:rFonts w:ascii="Times New Roman"/>
                <w:sz w:val="21"/>
              </w:rPr>
              <w:t>202</w:t>
            </w:r>
          </w:p>
        </w:tc>
        <w:tc>
          <w:tcPr>
            <w:tcW w:w="3323" w:type="dxa"/>
            <w:vMerge w:val="restart"/>
            <w:tcBorders>
              <w:left w:val="double" w:sz="2" w:space="0" w:color="EBE9D7"/>
            </w:tcBorders>
          </w:tcPr>
          <w:p>
            <w:pPr>
              <w:pStyle w:val="TableParagraph"/>
              <w:spacing w:before="9"/>
              <w:ind w:left="0"/>
              <w:rPr>
                <w:sz w:val="28"/>
              </w:rPr>
            </w:pPr>
          </w:p>
          <w:p>
            <w:pPr>
              <w:pStyle w:val="TableParagraph"/>
              <w:ind w:left="127"/>
              <w:rPr>
                <w:sz w:val="21"/>
              </w:rPr>
            </w:pPr>
            <w:r>
              <w:rPr>
                <w:sz w:val="21"/>
              </w:rPr>
              <w:t>① </w:t>
            </w:r>
            <w:r>
              <w:rPr>
                <w:rFonts w:ascii="Times New Roman" w:hAnsi="Times New Roman" w:eastAsia="Times New Roman"/>
                <w:sz w:val="21"/>
              </w:rPr>
              <w:t>101 </w:t>
            </w:r>
            <w:r>
              <w:rPr>
                <w:sz w:val="21"/>
              </w:rPr>
              <w:t>思想政治理论</w:t>
            </w:r>
          </w:p>
          <w:p>
            <w:pPr>
              <w:pStyle w:val="TableParagraph"/>
              <w:spacing w:before="86"/>
              <w:ind w:left="127"/>
              <w:rPr>
                <w:sz w:val="21"/>
              </w:rPr>
            </w:pPr>
            <w:r>
              <w:rPr>
                <w:sz w:val="21"/>
              </w:rPr>
              <w:t>② </w:t>
            </w:r>
            <w:r>
              <w:rPr>
                <w:rFonts w:ascii="Times New Roman" w:hAnsi="Times New Roman" w:eastAsia="Times New Roman"/>
                <w:sz w:val="21"/>
              </w:rPr>
              <w:t>201 </w:t>
            </w:r>
            <w:r>
              <w:rPr>
                <w:sz w:val="21"/>
              </w:rPr>
              <w:t>英语一或 </w:t>
            </w:r>
            <w:r>
              <w:rPr>
                <w:rFonts w:ascii="Times New Roman" w:hAnsi="Times New Roman" w:eastAsia="Times New Roman"/>
                <w:sz w:val="21"/>
              </w:rPr>
              <w:t>203 </w:t>
            </w:r>
            <w:r>
              <w:rPr>
                <w:sz w:val="21"/>
              </w:rPr>
              <w:t>日语</w:t>
            </w:r>
          </w:p>
          <w:p>
            <w:pPr>
              <w:pStyle w:val="TableParagraph"/>
              <w:spacing w:before="84"/>
              <w:ind w:left="127"/>
              <w:rPr>
                <w:sz w:val="21"/>
              </w:rPr>
            </w:pPr>
            <w:r>
              <w:rPr>
                <w:sz w:val="21"/>
              </w:rPr>
              <w:t>③ </w:t>
            </w:r>
            <w:r>
              <w:rPr>
                <w:rFonts w:ascii="Times New Roman" w:hAnsi="Times New Roman" w:eastAsia="Times New Roman"/>
                <w:sz w:val="21"/>
              </w:rPr>
              <w:t>349 </w:t>
            </w:r>
            <w:r>
              <w:rPr>
                <w:sz w:val="21"/>
              </w:rPr>
              <w:t>药学综合</w:t>
            </w:r>
          </w:p>
          <w:p>
            <w:pPr>
              <w:pStyle w:val="TableParagraph"/>
              <w:spacing w:before="86"/>
              <w:ind w:left="127"/>
              <w:rPr>
                <w:sz w:val="21"/>
              </w:rPr>
            </w:pPr>
            <w:r>
              <w:rPr>
                <w:sz w:val="21"/>
              </w:rPr>
              <w:t>④ 无</w:t>
            </w:r>
          </w:p>
        </w:tc>
        <w:tc>
          <w:tcPr>
            <w:tcW w:w="2239" w:type="dxa"/>
            <w:vMerge w:val="restart"/>
          </w:tcPr>
          <w:p>
            <w:pPr>
              <w:pStyle w:val="TableParagraph"/>
              <w:spacing w:line="277" w:lineRule="exact"/>
              <w:rPr>
                <w:rFonts w:ascii="Microsoft YaHei" w:eastAsia="Microsoft YaHei" w:hint="eastAsia"/>
                <w:b/>
                <w:sz w:val="21"/>
              </w:rPr>
            </w:pPr>
            <w:r>
              <w:rPr>
                <w:rFonts w:ascii="Microsoft YaHei" w:eastAsia="Microsoft YaHei" w:hint="eastAsia"/>
                <w:b/>
                <w:w w:val="100"/>
                <w:sz w:val="21"/>
              </w:rPr>
              <w:t>复试专业课（</w:t>
            </w:r>
            <w:r>
              <w:rPr>
                <w:rFonts w:ascii="Times New Roman" w:eastAsia="Times New Roman"/>
                <w:b/>
                <w:w w:val="100"/>
                <w:sz w:val="21"/>
              </w:rPr>
              <w:t>4</w:t>
            </w:r>
            <w:r>
              <w:rPr>
                <w:rFonts w:ascii="Times New Roman" w:eastAsia="Times New Roman"/>
                <w:b/>
                <w:spacing w:val="-3"/>
                <w:w w:val="100"/>
                <w:sz w:val="21"/>
              </w:rPr>
              <w:t>0%</w:t>
            </w:r>
            <w:r>
              <w:rPr>
                <w:rFonts w:ascii="Microsoft YaHei" w:eastAsia="Microsoft YaHei" w:hint="eastAsia"/>
                <w:b/>
                <w:spacing w:val="-106"/>
                <w:w w:val="100"/>
                <w:sz w:val="21"/>
              </w:rPr>
              <w:t>）：</w:t>
            </w:r>
          </w:p>
          <w:p>
            <w:pPr>
              <w:pStyle w:val="TableParagraph"/>
              <w:numPr>
                <w:ilvl w:val="0"/>
                <w:numId w:val="8"/>
              </w:numPr>
              <w:tabs>
                <w:tab w:pos="391" w:val="left" w:leader="none"/>
              </w:tabs>
              <w:spacing w:line="306" w:lineRule="exact" w:before="0" w:after="0"/>
              <w:ind w:left="390" w:right="0" w:hanging="263"/>
              <w:jc w:val="left"/>
              <w:rPr>
                <w:rFonts w:ascii="Microsoft YaHei" w:eastAsia="Microsoft YaHei" w:hint="eastAsia"/>
                <w:b/>
                <w:sz w:val="21"/>
              </w:rPr>
            </w:pPr>
            <w:r>
              <w:rPr>
                <w:rFonts w:ascii="Microsoft YaHei" w:eastAsia="Microsoft YaHei" w:hint="eastAsia"/>
                <w:b/>
                <w:sz w:val="21"/>
              </w:rPr>
              <w:t>方向：</w:t>
            </w:r>
          </w:p>
          <w:p>
            <w:pPr>
              <w:pStyle w:val="TableParagraph"/>
              <w:spacing w:line="213" w:lineRule="exact"/>
              <w:rPr>
                <w:sz w:val="21"/>
              </w:rPr>
            </w:pPr>
            <w:r>
              <w:rPr>
                <w:rFonts w:ascii="Times New Roman" w:eastAsia="Times New Roman"/>
                <w:b/>
                <w:sz w:val="21"/>
              </w:rPr>
              <w:t>1022 </w:t>
            </w:r>
            <w:r>
              <w:rPr>
                <w:sz w:val="21"/>
              </w:rPr>
              <w:t>临床药理学</w:t>
            </w:r>
          </w:p>
          <w:p>
            <w:pPr>
              <w:pStyle w:val="TableParagraph"/>
              <w:numPr>
                <w:ilvl w:val="0"/>
                <w:numId w:val="8"/>
              </w:numPr>
              <w:tabs>
                <w:tab w:pos="391" w:val="left" w:leader="none"/>
              </w:tabs>
              <w:spacing w:line="331" w:lineRule="exact" w:before="0" w:after="0"/>
              <w:ind w:left="390" w:right="0" w:hanging="263"/>
              <w:jc w:val="left"/>
              <w:rPr>
                <w:rFonts w:ascii="Microsoft YaHei" w:eastAsia="Microsoft YaHei" w:hint="eastAsia"/>
                <w:b/>
                <w:sz w:val="21"/>
              </w:rPr>
            </w:pPr>
            <w:r>
              <w:rPr>
                <w:rFonts w:ascii="Microsoft YaHei" w:eastAsia="Microsoft YaHei" w:hint="eastAsia"/>
                <w:b/>
                <w:sz w:val="21"/>
              </w:rPr>
              <w:t>方向：</w:t>
            </w:r>
          </w:p>
          <w:p>
            <w:pPr>
              <w:pStyle w:val="TableParagraph"/>
              <w:spacing w:line="213" w:lineRule="exact"/>
              <w:rPr>
                <w:sz w:val="21"/>
              </w:rPr>
            </w:pPr>
            <w:r>
              <w:rPr>
                <w:rFonts w:ascii="Times New Roman" w:eastAsia="Times New Roman"/>
                <w:b/>
                <w:sz w:val="21"/>
              </w:rPr>
              <w:t>1023 </w:t>
            </w:r>
            <w:r>
              <w:rPr>
                <w:sz w:val="21"/>
              </w:rPr>
              <w:t>药剂学</w:t>
            </w:r>
          </w:p>
          <w:p>
            <w:pPr>
              <w:pStyle w:val="TableParagraph"/>
              <w:numPr>
                <w:ilvl w:val="0"/>
                <w:numId w:val="8"/>
              </w:numPr>
              <w:tabs>
                <w:tab w:pos="391" w:val="left" w:leader="none"/>
              </w:tabs>
              <w:spacing w:line="330" w:lineRule="exact" w:before="0" w:after="0"/>
              <w:ind w:left="390" w:right="0" w:hanging="263"/>
              <w:jc w:val="left"/>
              <w:rPr>
                <w:rFonts w:ascii="Microsoft YaHei" w:eastAsia="Microsoft YaHei" w:hint="eastAsia"/>
                <w:b/>
                <w:sz w:val="21"/>
              </w:rPr>
            </w:pPr>
            <w:r>
              <w:rPr>
                <w:rFonts w:ascii="Microsoft YaHei" w:eastAsia="Microsoft YaHei" w:hint="eastAsia"/>
                <w:b/>
                <w:sz w:val="21"/>
              </w:rPr>
              <w:t>方向：</w:t>
            </w:r>
          </w:p>
          <w:p>
            <w:pPr>
              <w:pStyle w:val="TableParagraph"/>
              <w:spacing w:line="213" w:lineRule="exact"/>
              <w:rPr>
                <w:sz w:val="21"/>
              </w:rPr>
            </w:pPr>
            <w:r>
              <w:rPr>
                <w:rFonts w:ascii="Times New Roman" w:eastAsia="Times New Roman"/>
                <w:b/>
                <w:sz w:val="21"/>
              </w:rPr>
              <w:t>1024</w:t>
            </w:r>
            <w:r>
              <w:rPr>
                <w:rFonts w:ascii="Times New Roman" w:eastAsia="Times New Roman"/>
                <w:b/>
                <w:spacing w:val="51"/>
                <w:sz w:val="21"/>
              </w:rPr>
              <w:t> </w:t>
            </w:r>
            <w:r>
              <w:rPr>
                <w:spacing w:val="-3"/>
                <w:sz w:val="21"/>
              </w:rPr>
              <w:t>药物分析学</w:t>
            </w:r>
          </w:p>
          <w:p>
            <w:pPr>
              <w:pStyle w:val="TableParagraph"/>
              <w:numPr>
                <w:ilvl w:val="0"/>
                <w:numId w:val="8"/>
              </w:numPr>
              <w:tabs>
                <w:tab w:pos="391" w:val="left" w:leader="none"/>
              </w:tabs>
              <w:spacing w:line="331" w:lineRule="exact" w:before="0" w:after="0"/>
              <w:ind w:left="390" w:right="0" w:hanging="263"/>
              <w:jc w:val="left"/>
              <w:rPr>
                <w:rFonts w:ascii="Microsoft YaHei" w:eastAsia="Microsoft YaHei" w:hint="eastAsia"/>
                <w:b/>
                <w:sz w:val="21"/>
              </w:rPr>
            </w:pPr>
            <w:r>
              <w:rPr>
                <w:rFonts w:ascii="Microsoft YaHei" w:eastAsia="Microsoft YaHei" w:hint="eastAsia"/>
                <w:b/>
                <w:sz w:val="21"/>
              </w:rPr>
              <w:t>方向：</w:t>
            </w:r>
          </w:p>
          <w:p>
            <w:pPr>
              <w:pStyle w:val="TableParagraph"/>
              <w:spacing w:line="213" w:lineRule="exact"/>
              <w:rPr>
                <w:sz w:val="21"/>
              </w:rPr>
            </w:pPr>
            <w:r>
              <w:rPr>
                <w:rFonts w:ascii="Times New Roman" w:eastAsia="Times New Roman"/>
                <w:b/>
                <w:sz w:val="21"/>
              </w:rPr>
              <w:t>1025 </w:t>
            </w:r>
            <w:r>
              <w:rPr>
                <w:sz w:val="21"/>
              </w:rPr>
              <w:t>药理学</w:t>
            </w:r>
          </w:p>
          <w:p>
            <w:pPr>
              <w:pStyle w:val="TableParagraph"/>
              <w:numPr>
                <w:ilvl w:val="0"/>
                <w:numId w:val="8"/>
              </w:numPr>
              <w:tabs>
                <w:tab w:pos="391" w:val="left" w:leader="none"/>
              </w:tabs>
              <w:spacing w:line="331" w:lineRule="exact" w:before="0" w:after="0"/>
              <w:ind w:left="390" w:right="0" w:hanging="263"/>
              <w:jc w:val="left"/>
              <w:rPr>
                <w:rFonts w:ascii="Microsoft YaHei" w:eastAsia="Microsoft YaHei" w:hint="eastAsia"/>
                <w:b/>
                <w:sz w:val="21"/>
              </w:rPr>
            </w:pPr>
            <w:r>
              <w:rPr>
                <w:rFonts w:ascii="Microsoft YaHei" w:eastAsia="Microsoft YaHei" w:hint="eastAsia"/>
                <w:b/>
                <w:sz w:val="21"/>
              </w:rPr>
              <w:t>方向：</w:t>
            </w:r>
          </w:p>
          <w:p>
            <w:pPr>
              <w:pStyle w:val="TableParagraph"/>
              <w:spacing w:line="213" w:lineRule="exact"/>
              <w:rPr>
                <w:sz w:val="21"/>
              </w:rPr>
            </w:pPr>
            <w:r>
              <w:rPr>
                <w:rFonts w:ascii="Times New Roman" w:eastAsia="Times New Roman"/>
                <w:b/>
                <w:sz w:val="21"/>
              </w:rPr>
              <w:t>1026 </w:t>
            </w:r>
            <w:r>
              <w:rPr>
                <w:sz w:val="21"/>
              </w:rPr>
              <w:t>生物技术制药</w:t>
            </w:r>
          </w:p>
          <w:p>
            <w:pPr>
              <w:pStyle w:val="TableParagraph"/>
              <w:numPr>
                <w:ilvl w:val="0"/>
                <w:numId w:val="8"/>
              </w:numPr>
              <w:tabs>
                <w:tab w:pos="391" w:val="left" w:leader="none"/>
              </w:tabs>
              <w:spacing w:line="331" w:lineRule="exact" w:before="0" w:after="0"/>
              <w:ind w:left="390" w:right="0" w:hanging="263"/>
              <w:jc w:val="left"/>
              <w:rPr>
                <w:rFonts w:ascii="Microsoft YaHei" w:eastAsia="Microsoft YaHei" w:hint="eastAsia"/>
                <w:b/>
                <w:sz w:val="21"/>
              </w:rPr>
            </w:pPr>
            <w:r>
              <w:rPr>
                <w:rFonts w:ascii="Microsoft YaHei" w:eastAsia="Microsoft YaHei" w:hint="eastAsia"/>
                <w:b/>
                <w:sz w:val="21"/>
              </w:rPr>
              <w:t>方向：</w:t>
            </w:r>
          </w:p>
          <w:p>
            <w:pPr>
              <w:pStyle w:val="TableParagraph"/>
              <w:spacing w:line="214" w:lineRule="exact"/>
              <w:rPr>
                <w:sz w:val="21"/>
              </w:rPr>
            </w:pPr>
            <w:r>
              <w:rPr>
                <w:rFonts w:ascii="Times New Roman" w:eastAsia="Times New Roman"/>
                <w:b/>
                <w:sz w:val="21"/>
              </w:rPr>
              <w:t>1027</w:t>
            </w:r>
            <w:r>
              <w:rPr>
                <w:rFonts w:ascii="Times New Roman" w:eastAsia="Times New Roman"/>
                <w:b/>
                <w:spacing w:val="4"/>
                <w:sz w:val="21"/>
              </w:rPr>
              <w:t> </w:t>
            </w:r>
            <w:r>
              <w:rPr>
                <w:spacing w:val="-2"/>
                <w:sz w:val="21"/>
              </w:rPr>
              <w:t>药物化学</w:t>
            </w:r>
          </w:p>
          <w:p>
            <w:pPr>
              <w:pStyle w:val="TableParagraph"/>
              <w:numPr>
                <w:ilvl w:val="0"/>
                <w:numId w:val="8"/>
              </w:numPr>
              <w:tabs>
                <w:tab w:pos="391" w:val="left" w:leader="none"/>
              </w:tabs>
              <w:spacing w:line="332" w:lineRule="exact" w:before="0" w:after="0"/>
              <w:ind w:left="390" w:right="0" w:hanging="263"/>
              <w:jc w:val="left"/>
              <w:rPr>
                <w:rFonts w:ascii="Microsoft YaHei" w:eastAsia="Microsoft YaHei" w:hint="eastAsia"/>
                <w:b/>
                <w:sz w:val="21"/>
              </w:rPr>
            </w:pPr>
            <w:r>
              <w:rPr>
                <w:rFonts w:ascii="Microsoft YaHei" w:eastAsia="Microsoft YaHei" w:hint="eastAsia"/>
                <w:b/>
                <w:sz w:val="21"/>
              </w:rPr>
              <w:t>方向：</w:t>
            </w:r>
          </w:p>
          <w:p>
            <w:pPr>
              <w:pStyle w:val="TableParagraph"/>
              <w:spacing w:line="213" w:lineRule="exact"/>
              <w:rPr>
                <w:sz w:val="21"/>
              </w:rPr>
            </w:pPr>
            <w:r>
              <w:rPr>
                <w:rFonts w:ascii="Times New Roman" w:eastAsia="Times New Roman"/>
                <w:b/>
                <w:sz w:val="21"/>
              </w:rPr>
              <w:t>1028 </w:t>
            </w:r>
            <w:r>
              <w:rPr>
                <w:sz w:val="21"/>
              </w:rPr>
              <w:t>天然药物化学</w:t>
            </w:r>
          </w:p>
          <w:p>
            <w:pPr>
              <w:pStyle w:val="TableParagraph"/>
              <w:numPr>
                <w:ilvl w:val="0"/>
                <w:numId w:val="8"/>
              </w:numPr>
              <w:tabs>
                <w:tab w:pos="391" w:val="left" w:leader="none"/>
              </w:tabs>
              <w:spacing w:line="331" w:lineRule="exact" w:before="0" w:after="0"/>
              <w:ind w:left="390" w:right="0" w:hanging="263"/>
              <w:jc w:val="left"/>
              <w:rPr>
                <w:rFonts w:ascii="Microsoft YaHei" w:eastAsia="Microsoft YaHei" w:hint="eastAsia"/>
                <w:b/>
                <w:sz w:val="21"/>
              </w:rPr>
            </w:pPr>
            <w:r>
              <w:rPr>
                <w:rFonts w:ascii="Microsoft YaHei" w:eastAsia="Microsoft YaHei" w:hint="eastAsia"/>
                <w:b/>
                <w:sz w:val="21"/>
              </w:rPr>
              <w:t>方向：</w:t>
            </w:r>
          </w:p>
          <w:p>
            <w:pPr>
              <w:pStyle w:val="TableParagraph"/>
              <w:spacing w:line="213" w:lineRule="exact"/>
              <w:rPr>
                <w:sz w:val="21"/>
              </w:rPr>
            </w:pPr>
            <w:r>
              <w:rPr>
                <w:rFonts w:ascii="Times New Roman" w:eastAsia="Times New Roman"/>
                <w:b/>
                <w:sz w:val="21"/>
              </w:rPr>
              <w:t>1029 </w:t>
            </w:r>
            <w:r>
              <w:rPr>
                <w:sz w:val="21"/>
              </w:rPr>
              <w:t>生药学</w:t>
            </w:r>
          </w:p>
          <w:p>
            <w:pPr>
              <w:pStyle w:val="TableParagraph"/>
              <w:numPr>
                <w:ilvl w:val="0"/>
                <w:numId w:val="8"/>
              </w:numPr>
              <w:tabs>
                <w:tab w:pos="391" w:val="left" w:leader="none"/>
              </w:tabs>
              <w:spacing w:line="331" w:lineRule="exact" w:before="0" w:after="0"/>
              <w:ind w:left="390" w:right="0" w:hanging="263"/>
              <w:jc w:val="left"/>
              <w:rPr>
                <w:rFonts w:ascii="Microsoft YaHei" w:eastAsia="Microsoft YaHei" w:hint="eastAsia"/>
                <w:b/>
                <w:sz w:val="21"/>
              </w:rPr>
            </w:pPr>
            <w:r>
              <w:rPr>
                <w:rFonts w:ascii="Microsoft YaHei" w:eastAsia="Microsoft YaHei" w:hint="eastAsia"/>
                <w:b/>
                <w:sz w:val="21"/>
              </w:rPr>
              <w:t>方向：</w:t>
            </w:r>
          </w:p>
          <w:p>
            <w:pPr>
              <w:pStyle w:val="TableParagraph"/>
              <w:spacing w:line="213" w:lineRule="exact"/>
              <w:rPr>
                <w:sz w:val="21"/>
              </w:rPr>
            </w:pPr>
            <w:r>
              <w:rPr>
                <w:rFonts w:ascii="Times New Roman" w:eastAsia="Times New Roman"/>
                <w:b/>
                <w:sz w:val="21"/>
              </w:rPr>
              <w:t>1030 </w:t>
            </w:r>
            <w:r>
              <w:rPr>
                <w:sz w:val="21"/>
              </w:rPr>
              <w:t>管理学</w:t>
            </w:r>
          </w:p>
          <w:p>
            <w:pPr>
              <w:pStyle w:val="TableParagraph"/>
              <w:spacing w:line="298" w:lineRule="exact"/>
              <w:rPr>
                <w:rFonts w:ascii="Microsoft YaHei" w:eastAsia="Microsoft YaHei" w:hint="eastAsia"/>
                <w:b/>
                <w:sz w:val="21"/>
              </w:rPr>
            </w:pPr>
            <w:r>
              <w:rPr>
                <w:rFonts w:ascii="Microsoft YaHei" w:eastAsia="Microsoft YaHei" w:hint="eastAsia"/>
                <w:b/>
                <w:spacing w:val="33"/>
                <w:sz w:val="21"/>
              </w:rPr>
              <w:t>复试实验能力笔试</w:t>
            </w:r>
            <w:r>
              <w:rPr>
                <w:rFonts w:ascii="Microsoft YaHei" w:eastAsia="Microsoft YaHei" w:hint="eastAsia"/>
                <w:b/>
                <w:spacing w:val="-25"/>
                <w:sz w:val="21"/>
              </w:rPr>
              <w:t> </w:t>
            </w:r>
          </w:p>
          <w:p>
            <w:pPr>
              <w:pStyle w:val="TableParagraph"/>
              <w:spacing w:line="306" w:lineRule="exact"/>
              <w:rPr>
                <w:sz w:val="21"/>
              </w:rPr>
            </w:pPr>
            <w:r>
              <w:rPr>
                <w:rFonts w:ascii="Microsoft YaHei" w:eastAsia="Microsoft YaHei" w:hint="eastAsia"/>
                <w:b/>
                <w:spacing w:val="2"/>
                <w:w w:val="100"/>
                <w:sz w:val="21"/>
              </w:rPr>
              <w:t>（</w:t>
            </w:r>
            <w:r>
              <w:rPr>
                <w:rFonts w:ascii="Times New Roman" w:eastAsia="Times New Roman"/>
                <w:b/>
                <w:spacing w:val="-3"/>
                <w:w w:val="100"/>
                <w:sz w:val="21"/>
              </w:rPr>
              <w:t>6</w:t>
            </w:r>
            <w:r>
              <w:rPr>
                <w:rFonts w:ascii="Times New Roman" w:eastAsia="Times New Roman"/>
                <w:b/>
                <w:w w:val="100"/>
                <w:sz w:val="21"/>
              </w:rPr>
              <w:t>0</w:t>
            </w:r>
            <w:r>
              <w:rPr>
                <w:rFonts w:ascii="Times New Roman" w:eastAsia="Times New Roman"/>
                <w:b/>
                <w:spacing w:val="-3"/>
                <w:w w:val="100"/>
                <w:sz w:val="21"/>
              </w:rPr>
              <w:t>%</w:t>
            </w:r>
            <w:r>
              <w:rPr>
                <w:rFonts w:ascii="Microsoft YaHei" w:eastAsia="Microsoft YaHei" w:hint="eastAsia"/>
                <w:b/>
                <w:spacing w:val="-106"/>
                <w:w w:val="100"/>
                <w:sz w:val="21"/>
              </w:rPr>
              <w:t>）</w:t>
            </w:r>
            <w:r>
              <w:rPr>
                <w:rFonts w:ascii="Microsoft YaHei" w:eastAsia="Microsoft YaHei" w:hint="eastAsia"/>
                <w:b/>
                <w:spacing w:val="-41"/>
                <w:w w:val="100"/>
                <w:sz w:val="21"/>
              </w:rPr>
              <w:t>：</w:t>
            </w:r>
            <w:r>
              <w:rPr>
                <w:spacing w:val="-2"/>
                <w:w w:val="100"/>
                <w:sz w:val="21"/>
              </w:rPr>
              <w:t>在以下</w:t>
            </w:r>
            <w:r>
              <w:rPr>
                <w:spacing w:val="-55"/>
                <w:sz w:val="21"/>
              </w:rPr>
              <w:t> </w:t>
            </w:r>
            <w:r>
              <w:rPr>
                <w:rFonts w:ascii="Times New Roman" w:eastAsia="Times New Roman"/>
                <w:w w:val="100"/>
                <w:sz w:val="21"/>
              </w:rPr>
              <w:t>4</w:t>
            </w:r>
            <w:r>
              <w:rPr>
                <w:rFonts w:ascii="Times New Roman" w:eastAsia="Times New Roman"/>
                <w:sz w:val="21"/>
              </w:rPr>
              <w:t> </w:t>
            </w:r>
            <w:r>
              <w:rPr>
                <w:w w:val="100"/>
                <w:sz w:val="21"/>
              </w:rPr>
              <w:t>门</w:t>
            </w:r>
          </w:p>
          <w:p>
            <w:pPr>
              <w:pStyle w:val="TableParagraph"/>
              <w:spacing w:line="246" w:lineRule="exact"/>
              <w:rPr>
                <w:sz w:val="21"/>
              </w:rPr>
            </w:pPr>
            <w:r>
              <w:rPr>
                <w:sz w:val="21"/>
              </w:rPr>
              <w:t>基础实验中任选 </w:t>
            </w:r>
            <w:r>
              <w:rPr>
                <w:rFonts w:ascii="Times New Roman" w:eastAsia="Times New Roman"/>
                <w:sz w:val="21"/>
              </w:rPr>
              <w:t>2 </w:t>
            </w:r>
            <w:r>
              <w:rPr>
                <w:sz w:val="21"/>
              </w:rPr>
              <w:t>门</w:t>
            </w:r>
          </w:p>
          <w:p>
            <w:pPr>
              <w:pStyle w:val="TableParagraph"/>
              <w:spacing w:before="2"/>
              <w:rPr>
                <w:sz w:val="21"/>
              </w:rPr>
            </w:pPr>
            <w:r>
              <w:rPr>
                <w:rFonts w:ascii="Times New Roman" w:eastAsia="Times New Roman"/>
                <w:sz w:val="21"/>
              </w:rPr>
              <w:t>1031</w:t>
            </w:r>
            <w:r>
              <w:rPr>
                <w:rFonts w:ascii="Times New Roman" w:eastAsia="Times New Roman"/>
                <w:spacing w:val="7"/>
                <w:sz w:val="21"/>
              </w:rPr>
              <w:t> </w:t>
            </w:r>
            <w:r>
              <w:rPr>
                <w:spacing w:val="-3"/>
                <w:sz w:val="21"/>
              </w:rPr>
              <w:t>有机化学实验、</w:t>
            </w:r>
          </w:p>
          <w:p>
            <w:pPr>
              <w:pStyle w:val="TableParagraph"/>
              <w:spacing w:before="4"/>
              <w:rPr>
                <w:sz w:val="21"/>
              </w:rPr>
            </w:pPr>
            <w:r>
              <w:rPr>
                <w:rFonts w:ascii="Times New Roman" w:eastAsia="Times New Roman"/>
                <w:sz w:val="21"/>
              </w:rPr>
              <w:t>1032</w:t>
            </w:r>
            <w:r>
              <w:rPr>
                <w:rFonts w:ascii="Times New Roman" w:eastAsia="Times New Roman"/>
                <w:spacing w:val="7"/>
                <w:sz w:val="21"/>
              </w:rPr>
              <w:t> </w:t>
            </w:r>
            <w:r>
              <w:rPr>
                <w:spacing w:val="-3"/>
                <w:sz w:val="21"/>
              </w:rPr>
              <w:t>分析化学实验、</w:t>
            </w:r>
          </w:p>
          <w:p>
            <w:pPr>
              <w:pStyle w:val="TableParagraph"/>
              <w:spacing w:before="3"/>
              <w:rPr>
                <w:sz w:val="21"/>
              </w:rPr>
            </w:pPr>
            <w:r>
              <w:rPr>
                <w:rFonts w:ascii="Times New Roman" w:eastAsia="Times New Roman"/>
                <w:sz w:val="21"/>
              </w:rPr>
              <w:t>1033</w:t>
            </w:r>
            <w:r>
              <w:rPr>
                <w:rFonts w:ascii="Times New Roman" w:eastAsia="Times New Roman"/>
                <w:spacing w:val="6"/>
                <w:sz w:val="21"/>
              </w:rPr>
              <w:t> </w:t>
            </w:r>
            <w:r>
              <w:rPr>
                <w:spacing w:val="-3"/>
                <w:sz w:val="21"/>
              </w:rPr>
              <w:t>生理学实验、</w:t>
            </w:r>
          </w:p>
          <w:p>
            <w:pPr>
              <w:pStyle w:val="TableParagraph"/>
              <w:spacing w:before="5"/>
              <w:rPr>
                <w:sz w:val="21"/>
              </w:rPr>
            </w:pPr>
            <w:r>
              <w:rPr>
                <w:rFonts w:ascii="Times New Roman" w:eastAsia="Times New Roman"/>
                <w:sz w:val="21"/>
              </w:rPr>
              <w:t>1034</w:t>
            </w:r>
            <w:r>
              <w:rPr>
                <w:rFonts w:ascii="Times New Roman" w:eastAsia="Times New Roman"/>
                <w:spacing w:val="6"/>
                <w:sz w:val="21"/>
              </w:rPr>
              <w:t> </w:t>
            </w:r>
            <w:r>
              <w:rPr>
                <w:spacing w:val="-3"/>
                <w:sz w:val="21"/>
              </w:rPr>
              <w:t>生物化学实验</w:t>
            </w:r>
          </w:p>
        </w:tc>
      </w:tr>
      <w:tr>
        <w:trPr>
          <w:trHeight w:val="723" w:hRule="atLeast"/>
        </w:trPr>
        <w:tc>
          <w:tcPr>
            <w:tcW w:w="680" w:type="dxa"/>
            <w:vMerge/>
            <w:tcBorders>
              <w:top w:val="nil"/>
              <w:left w:val="double" w:sz="2" w:space="0" w:color="EBE9D7"/>
            </w:tcBorders>
          </w:tcPr>
          <w:p>
            <w:pPr>
              <w:rPr>
                <w:sz w:val="2"/>
                <w:szCs w:val="2"/>
              </w:rPr>
            </w:pPr>
          </w:p>
        </w:tc>
        <w:tc>
          <w:tcPr>
            <w:tcW w:w="3429" w:type="dxa"/>
            <w:tcBorders>
              <w:left w:val="double" w:sz="2" w:space="0" w:color="EBE9D7"/>
            </w:tcBorders>
          </w:tcPr>
          <w:p>
            <w:pPr>
              <w:pStyle w:val="TableParagraph"/>
              <w:spacing w:before="6"/>
              <w:ind w:left="0"/>
              <w:rPr>
                <w:sz w:val="17"/>
              </w:rPr>
            </w:pPr>
          </w:p>
          <w:p>
            <w:pPr>
              <w:pStyle w:val="TableParagraph"/>
              <w:spacing w:before="1"/>
              <w:rPr>
                <w:sz w:val="18"/>
              </w:rPr>
            </w:pPr>
            <w:r>
              <w:rPr>
                <w:sz w:val="18"/>
              </w:rPr>
              <w:t>01(全日制)临床药学研究方向</w:t>
            </w:r>
          </w:p>
        </w:tc>
        <w:tc>
          <w:tcPr>
            <w:tcW w:w="790" w:type="dxa"/>
          </w:tcPr>
          <w:p>
            <w:pPr>
              <w:pStyle w:val="TableParagraph"/>
              <w:ind w:left="0"/>
              <w:rPr>
                <w:sz w:val="23"/>
              </w:rPr>
            </w:pPr>
          </w:p>
          <w:p>
            <w:pPr>
              <w:pStyle w:val="TableParagraph"/>
              <w:ind w:left="149" w:right="136"/>
              <w:jc w:val="center"/>
              <w:rPr>
                <w:rFonts w:ascii="Times New Roman"/>
                <w:sz w:val="21"/>
              </w:rPr>
            </w:pPr>
            <w:r>
              <w:rPr>
                <w:rFonts w:ascii="Times New Roman"/>
                <w:sz w:val="21"/>
              </w:rPr>
              <w:t>26</w:t>
            </w:r>
          </w:p>
        </w:tc>
        <w:tc>
          <w:tcPr>
            <w:tcW w:w="3323" w:type="dxa"/>
            <w:vMerge/>
            <w:tcBorders>
              <w:top w:val="nil"/>
              <w:left w:val="double" w:sz="2" w:space="0" w:color="EBE9D7"/>
            </w:tcBorders>
          </w:tcPr>
          <w:p>
            <w:pPr>
              <w:rPr>
                <w:sz w:val="2"/>
                <w:szCs w:val="2"/>
              </w:rPr>
            </w:pPr>
          </w:p>
        </w:tc>
        <w:tc>
          <w:tcPr>
            <w:tcW w:w="2239" w:type="dxa"/>
            <w:vMerge/>
            <w:tcBorders>
              <w:top w:val="nil"/>
            </w:tcBorders>
          </w:tcPr>
          <w:p>
            <w:pPr>
              <w:rPr>
                <w:sz w:val="2"/>
                <w:szCs w:val="2"/>
              </w:rPr>
            </w:pPr>
          </w:p>
        </w:tc>
      </w:tr>
      <w:tr>
        <w:trPr>
          <w:trHeight w:val="754" w:hRule="atLeast"/>
        </w:trPr>
        <w:tc>
          <w:tcPr>
            <w:tcW w:w="680" w:type="dxa"/>
            <w:vMerge/>
            <w:tcBorders>
              <w:top w:val="nil"/>
              <w:left w:val="double" w:sz="2" w:space="0" w:color="EBE9D7"/>
            </w:tcBorders>
          </w:tcPr>
          <w:p>
            <w:pPr>
              <w:rPr>
                <w:sz w:val="2"/>
                <w:szCs w:val="2"/>
              </w:rPr>
            </w:pPr>
          </w:p>
        </w:tc>
        <w:tc>
          <w:tcPr>
            <w:tcW w:w="3429" w:type="dxa"/>
            <w:tcBorders>
              <w:left w:val="double" w:sz="2" w:space="0" w:color="EBE9D7"/>
            </w:tcBorders>
          </w:tcPr>
          <w:p>
            <w:pPr>
              <w:pStyle w:val="TableParagraph"/>
              <w:spacing w:before="10"/>
              <w:ind w:left="0"/>
              <w:rPr>
                <w:sz w:val="18"/>
              </w:rPr>
            </w:pPr>
          </w:p>
          <w:p>
            <w:pPr>
              <w:pStyle w:val="TableParagraph"/>
              <w:spacing w:before="1"/>
              <w:rPr>
                <w:sz w:val="18"/>
              </w:rPr>
            </w:pPr>
            <w:r>
              <w:rPr>
                <w:sz w:val="18"/>
              </w:rPr>
              <w:t>02(全日制)药剂学研究方向</w:t>
            </w:r>
          </w:p>
        </w:tc>
        <w:tc>
          <w:tcPr>
            <w:tcW w:w="790" w:type="dxa"/>
          </w:tcPr>
          <w:p>
            <w:pPr>
              <w:pStyle w:val="TableParagraph"/>
              <w:spacing w:before="1"/>
              <w:ind w:left="0"/>
              <w:rPr>
                <w:sz w:val="24"/>
              </w:rPr>
            </w:pPr>
          </w:p>
          <w:p>
            <w:pPr>
              <w:pStyle w:val="TableParagraph"/>
              <w:spacing w:before="1"/>
              <w:ind w:left="149" w:right="136"/>
              <w:jc w:val="center"/>
              <w:rPr>
                <w:rFonts w:ascii="Times New Roman"/>
                <w:sz w:val="21"/>
              </w:rPr>
            </w:pPr>
            <w:r>
              <w:rPr>
                <w:rFonts w:ascii="Times New Roman"/>
                <w:sz w:val="21"/>
              </w:rPr>
              <w:t>41</w:t>
            </w:r>
          </w:p>
        </w:tc>
        <w:tc>
          <w:tcPr>
            <w:tcW w:w="3323" w:type="dxa"/>
            <w:vMerge/>
            <w:tcBorders>
              <w:top w:val="nil"/>
              <w:left w:val="double" w:sz="2" w:space="0" w:color="EBE9D7"/>
            </w:tcBorders>
          </w:tcPr>
          <w:p>
            <w:pPr>
              <w:rPr>
                <w:sz w:val="2"/>
                <w:szCs w:val="2"/>
              </w:rPr>
            </w:pPr>
          </w:p>
        </w:tc>
        <w:tc>
          <w:tcPr>
            <w:tcW w:w="2239" w:type="dxa"/>
            <w:vMerge/>
            <w:tcBorders>
              <w:top w:val="nil"/>
            </w:tcBorders>
          </w:tcPr>
          <w:p>
            <w:pPr>
              <w:rPr>
                <w:sz w:val="2"/>
                <w:szCs w:val="2"/>
              </w:rPr>
            </w:pPr>
          </w:p>
        </w:tc>
      </w:tr>
      <w:tr>
        <w:trPr>
          <w:trHeight w:val="787" w:hRule="atLeast"/>
        </w:trPr>
        <w:tc>
          <w:tcPr>
            <w:tcW w:w="680" w:type="dxa"/>
            <w:vMerge/>
            <w:tcBorders>
              <w:top w:val="nil"/>
              <w:left w:val="double" w:sz="2" w:space="0" w:color="EBE9D7"/>
            </w:tcBorders>
          </w:tcPr>
          <w:p>
            <w:pPr>
              <w:rPr>
                <w:sz w:val="2"/>
                <w:szCs w:val="2"/>
              </w:rPr>
            </w:pPr>
          </w:p>
        </w:tc>
        <w:tc>
          <w:tcPr>
            <w:tcW w:w="3429" w:type="dxa"/>
            <w:tcBorders>
              <w:left w:val="double" w:sz="2" w:space="0" w:color="EBE9D7"/>
            </w:tcBorders>
          </w:tcPr>
          <w:p>
            <w:pPr>
              <w:pStyle w:val="TableParagraph"/>
              <w:spacing w:before="2"/>
              <w:ind w:left="0"/>
              <w:rPr>
                <w:sz w:val="20"/>
              </w:rPr>
            </w:pPr>
          </w:p>
          <w:p>
            <w:pPr>
              <w:pStyle w:val="TableParagraph"/>
              <w:rPr>
                <w:sz w:val="18"/>
              </w:rPr>
            </w:pPr>
            <w:r>
              <w:rPr>
                <w:sz w:val="18"/>
              </w:rPr>
              <w:t>03(全日制)药物分析研究方向</w:t>
            </w:r>
          </w:p>
        </w:tc>
        <w:tc>
          <w:tcPr>
            <w:tcW w:w="790" w:type="dxa"/>
          </w:tcPr>
          <w:p>
            <w:pPr>
              <w:pStyle w:val="TableParagraph"/>
              <w:spacing w:before="5"/>
              <w:ind w:left="0"/>
              <w:rPr>
                <w:sz w:val="25"/>
              </w:rPr>
            </w:pPr>
          </w:p>
          <w:p>
            <w:pPr>
              <w:pStyle w:val="TableParagraph"/>
              <w:spacing w:before="1"/>
              <w:ind w:left="149" w:right="136"/>
              <w:jc w:val="center"/>
              <w:rPr>
                <w:rFonts w:ascii="Times New Roman"/>
                <w:sz w:val="21"/>
              </w:rPr>
            </w:pPr>
            <w:r>
              <w:rPr>
                <w:rFonts w:ascii="Times New Roman"/>
                <w:sz w:val="21"/>
              </w:rPr>
              <w:t>33</w:t>
            </w:r>
          </w:p>
        </w:tc>
        <w:tc>
          <w:tcPr>
            <w:tcW w:w="3323" w:type="dxa"/>
            <w:vMerge/>
            <w:tcBorders>
              <w:top w:val="nil"/>
              <w:left w:val="double" w:sz="2" w:space="0" w:color="EBE9D7"/>
            </w:tcBorders>
          </w:tcPr>
          <w:p>
            <w:pPr>
              <w:rPr>
                <w:sz w:val="2"/>
                <w:szCs w:val="2"/>
              </w:rPr>
            </w:pPr>
          </w:p>
        </w:tc>
        <w:tc>
          <w:tcPr>
            <w:tcW w:w="2239" w:type="dxa"/>
            <w:vMerge/>
            <w:tcBorders>
              <w:top w:val="nil"/>
            </w:tcBorders>
          </w:tcPr>
          <w:p>
            <w:pPr>
              <w:rPr>
                <w:sz w:val="2"/>
                <w:szCs w:val="2"/>
              </w:rPr>
            </w:pPr>
          </w:p>
        </w:tc>
      </w:tr>
      <w:tr>
        <w:trPr>
          <w:trHeight w:val="682" w:hRule="atLeast"/>
        </w:trPr>
        <w:tc>
          <w:tcPr>
            <w:tcW w:w="680" w:type="dxa"/>
            <w:vMerge/>
            <w:tcBorders>
              <w:top w:val="nil"/>
              <w:left w:val="double" w:sz="2" w:space="0" w:color="EBE9D7"/>
            </w:tcBorders>
          </w:tcPr>
          <w:p>
            <w:pPr>
              <w:rPr>
                <w:sz w:val="2"/>
                <w:szCs w:val="2"/>
              </w:rPr>
            </w:pPr>
          </w:p>
        </w:tc>
        <w:tc>
          <w:tcPr>
            <w:tcW w:w="3429" w:type="dxa"/>
            <w:tcBorders>
              <w:left w:val="double" w:sz="2" w:space="0" w:color="EBE9D7"/>
            </w:tcBorders>
          </w:tcPr>
          <w:p>
            <w:pPr>
              <w:pStyle w:val="TableParagraph"/>
              <w:spacing w:before="11"/>
              <w:ind w:left="0"/>
              <w:rPr>
                <w:sz w:val="15"/>
              </w:rPr>
            </w:pPr>
          </w:p>
          <w:p>
            <w:pPr>
              <w:pStyle w:val="TableParagraph"/>
              <w:rPr>
                <w:sz w:val="18"/>
              </w:rPr>
            </w:pPr>
            <w:r>
              <w:rPr>
                <w:sz w:val="18"/>
              </w:rPr>
              <w:t>04(全日制)药理学研究方向</w:t>
            </w:r>
          </w:p>
        </w:tc>
        <w:tc>
          <w:tcPr>
            <w:tcW w:w="790" w:type="dxa"/>
          </w:tcPr>
          <w:p>
            <w:pPr>
              <w:pStyle w:val="TableParagraph"/>
              <w:spacing w:before="4"/>
              <w:ind w:left="0"/>
              <w:rPr>
                <w:sz w:val="21"/>
              </w:rPr>
            </w:pPr>
          </w:p>
          <w:p>
            <w:pPr>
              <w:pStyle w:val="TableParagraph"/>
              <w:ind w:left="149" w:right="136"/>
              <w:jc w:val="center"/>
              <w:rPr>
                <w:rFonts w:ascii="Times New Roman"/>
                <w:sz w:val="21"/>
              </w:rPr>
            </w:pPr>
            <w:r>
              <w:rPr>
                <w:rFonts w:ascii="Times New Roman"/>
                <w:sz w:val="21"/>
              </w:rPr>
              <w:t>15</w:t>
            </w:r>
          </w:p>
        </w:tc>
        <w:tc>
          <w:tcPr>
            <w:tcW w:w="3323" w:type="dxa"/>
            <w:vMerge/>
            <w:tcBorders>
              <w:top w:val="nil"/>
              <w:left w:val="double" w:sz="2" w:space="0" w:color="EBE9D7"/>
            </w:tcBorders>
          </w:tcPr>
          <w:p>
            <w:pPr>
              <w:rPr>
                <w:sz w:val="2"/>
                <w:szCs w:val="2"/>
              </w:rPr>
            </w:pPr>
          </w:p>
        </w:tc>
        <w:tc>
          <w:tcPr>
            <w:tcW w:w="2239" w:type="dxa"/>
            <w:vMerge/>
            <w:tcBorders>
              <w:top w:val="nil"/>
            </w:tcBorders>
          </w:tcPr>
          <w:p>
            <w:pPr>
              <w:rPr>
                <w:sz w:val="2"/>
                <w:szCs w:val="2"/>
              </w:rPr>
            </w:pPr>
          </w:p>
        </w:tc>
      </w:tr>
      <w:tr>
        <w:trPr>
          <w:trHeight w:val="607" w:hRule="atLeast"/>
        </w:trPr>
        <w:tc>
          <w:tcPr>
            <w:tcW w:w="680" w:type="dxa"/>
            <w:vMerge/>
            <w:tcBorders>
              <w:top w:val="nil"/>
              <w:left w:val="double" w:sz="2" w:space="0" w:color="EBE9D7"/>
            </w:tcBorders>
          </w:tcPr>
          <w:p>
            <w:pPr>
              <w:rPr>
                <w:sz w:val="2"/>
                <w:szCs w:val="2"/>
              </w:rPr>
            </w:pPr>
          </w:p>
        </w:tc>
        <w:tc>
          <w:tcPr>
            <w:tcW w:w="3429" w:type="dxa"/>
            <w:tcBorders>
              <w:left w:val="double" w:sz="2" w:space="0" w:color="EBE9D7"/>
            </w:tcBorders>
          </w:tcPr>
          <w:p>
            <w:pPr>
              <w:pStyle w:val="TableParagraph"/>
              <w:ind w:left="0"/>
              <w:rPr>
                <w:sz w:val="13"/>
              </w:rPr>
            </w:pPr>
          </w:p>
          <w:p>
            <w:pPr>
              <w:pStyle w:val="TableParagraph"/>
              <w:rPr>
                <w:sz w:val="18"/>
              </w:rPr>
            </w:pPr>
            <w:r>
              <w:rPr>
                <w:sz w:val="18"/>
              </w:rPr>
              <w:t>05(全日制)微生物与生化药学研究方向</w:t>
            </w:r>
          </w:p>
        </w:tc>
        <w:tc>
          <w:tcPr>
            <w:tcW w:w="790" w:type="dxa"/>
          </w:tcPr>
          <w:p>
            <w:pPr>
              <w:pStyle w:val="TableParagraph"/>
              <w:spacing w:before="4"/>
              <w:ind w:left="0"/>
              <w:rPr>
                <w:sz w:val="18"/>
              </w:rPr>
            </w:pPr>
          </w:p>
          <w:p>
            <w:pPr>
              <w:pStyle w:val="TableParagraph"/>
              <w:ind w:left="144" w:right="136"/>
              <w:jc w:val="center"/>
              <w:rPr>
                <w:rFonts w:ascii="Times New Roman"/>
                <w:sz w:val="21"/>
              </w:rPr>
            </w:pPr>
            <w:r>
              <w:rPr>
                <w:rFonts w:ascii="Times New Roman"/>
                <w:sz w:val="21"/>
              </w:rPr>
              <w:t>11</w:t>
            </w:r>
          </w:p>
        </w:tc>
        <w:tc>
          <w:tcPr>
            <w:tcW w:w="3323" w:type="dxa"/>
            <w:vMerge/>
            <w:tcBorders>
              <w:top w:val="nil"/>
              <w:left w:val="double" w:sz="2" w:space="0" w:color="EBE9D7"/>
            </w:tcBorders>
          </w:tcPr>
          <w:p>
            <w:pPr>
              <w:rPr>
                <w:sz w:val="2"/>
                <w:szCs w:val="2"/>
              </w:rPr>
            </w:pPr>
          </w:p>
        </w:tc>
        <w:tc>
          <w:tcPr>
            <w:tcW w:w="2239" w:type="dxa"/>
            <w:vMerge/>
            <w:tcBorders>
              <w:top w:val="nil"/>
            </w:tcBorders>
          </w:tcPr>
          <w:p>
            <w:pPr>
              <w:rPr>
                <w:sz w:val="2"/>
                <w:szCs w:val="2"/>
              </w:rPr>
            </w:pPr>
          </w:p>
        </w:tc>
      </w:tr>
      <w:tr>
        <w:trPr>
          <w:trHeight w:val="667" w:hRule="atLeast"/>
        </w:trPr>
        <w:tc>
          <w:tcPr>
            <w:tcW w:w="680" w:type="dxa"/>
            <w:vMerge/>
            <w:tcBorders>
              <w:top w:val="nil"/>
              <w:left w:val="double" w:sz="2" w:space="0" w:color="EBE9D7"/>
            </w:tcBorders>
          </w:tcPr>
          <w:p>
            <w:pPr>
              <w:rPr>
                <w:sz w:val="2"/>
                <w:szCs w:val="2"/>
              </w:rPr>
            </w:pPr>
          </w:p>
        </w:tc>
        <w:tc>
          <w:tcPr>
            <w:tcW w:w="3429" w:type="dxa"/>
            <w:tcBorders>
              <w:left w:val="double" w:sz="2" w:space="0" w:color="EBE9D7"/>
            </w:tcBorders>
          </w:tcPr>
          <w:p>
            <w:pPr>
              <w:pStyle w:val="TableParagraph"/>
              <w:spacing w:before="3"/>
              <w:ind w:left="0"/>
              <w:rPr>
                <w:sz w:val="15"/>
              </w:rPr>
            </w:pPr>
          </w:p>
          <w:p>
            <w:pPr>
              <w:pStyle w:val="TableParagraph"/>
              <w:rPr>
                <w:sz w:val="18"/>
              </w:rPr>
            </w:pPr>
            <w:r>
              <w:rPr>
                <w:sz w:val="18"/>
              </w:rPr>
              <w:t>06(全日制)药物化学研究方向</w:t>
            </w:r>
          </w:p>
        </w:tc>
        <w:tc>
          <w:tcPr>
            <w:tcW w:w="790" w:type="dxa"/>
          </w:tcPr>
          <w:p>
            <w:pPr>
              <w:pStyle w:val="TableParagraph"/>
              <w:spacing w:before="10"/>
              <w:ind w:left="0"/>
              <w:rPr>
                <w:sz w:val="20"/>
              </w:rPr>
            </w:pPr>
          </w:p>
          <w:p>
            <w:pPr>
              <w:pStyle w:val="TableParagraph"/>
              <w:ind w:left="149" w:right="136"/>
              <w:jc w:val="center"/>
              <w:rPr>
                <w:rFonts w:ascii="Times New Roman"/>
                <w:sz w:val="21"/>
              </w:rPr>
            </w:pPr>
            <w:r>
              <w:rPr>
                <w:rFonts w:ascii="Times New Roman"/>
                <w:sz w:val="21"/>
              </w:rPr>
              <w:t>35</w:t>
            </w:r>
          </w:p>
        </w:tc>
        <w:tc>
          <w:tcPr>
            <w:tcW w:w="3323" w:type="dxa"/>
            <w:vMerge/>
            <w:tcBorders>
              <w:top w:val="nil"/>
              <w:left w:val="double" w:sz="2" w:space="0" w:color="EBE9D7"/>
            </w:tcBorders>
          </w:tcPr>
          <w:p>
            <w:pPr>
              <w:rPr>
                <w:sz w:val="2"/>
                <w:szCs w:val="2"/>
              </w:rPr>
            </w:pPr>
          </w:p>
        </w:tc>
        <w:tc>
          <w:tcPr>
            <w:tcW w:w="2239" w:type="dxa"/>
            <w:vMerge/>
            <w:tcBorders>
              <w:top w:val="nil"/>
            </w:tcBorders>
          </w:tcPr>
          <w:p>
            <w:pPr>
              <w:rPr>
                <w:sz w:val="2"/>
                <w:szCs w:val="2"/>
              </w:rPr>
            </w:pPr>
          </w:p>
        </w:tc>
      </w:tr>
      <w:tr>
        <w:trPr>
          <w:trHeight w:val="677" w:hRule="atLeast"/>
        </w:trPr>
        <w:tc>
          <w:tcPr>
            <w:tcW w:w="680" w:type="dxa"/>
            <w:vMerge/>
            <w:tcBorders>
              <w:top w:val="nil"/>
              <w:left w:val="double" w:sz="2" w:space="0" w:color="EBE9D7"/>
            </w:tcBorders>
          </w:tcPr>
          <w:p>
            <w:pPr>
              <w:rPr>
                <w:sz w:val="2"/>
                <w:szCs w:val="2"/>
              </w:rPr>
            </w:pPr>
          </w:p>
        </w:tc>
        <w:tc>
          <w:tcPr>
            <w:tcW w:w="3429" w:type="dxa"/>
            <w:tcBorders>
              <w:left w:val="double" w:sz="2" w:space="0" w:color="EBE9D7"/>
            </w:tcBorders>
          </w:tcPr>
          <w:p>
            <w:pPr>
              <w:pStyle w:val="TableParagraph"/>
              <w:spacing w:before="8"/>
              <w:ind w:left="0"/>
              <w:rPr>
                <w:sz w:val="15"/>
              </w:rPr>
            </w:pPr>
          </w:p>
          <w:p>
            <w:pPr>
              <w:pStyle w:val="TableParagraph"/>
              <w:rPr>
                <w:sz w:val="18"/>
              </w:rPr>
            </w:pPr>
            <w:r>
              <w:rPr>
                <w:sz w:val="18"/>
              </w:rPr>
              <w:t>07(全日制)天然药物化学研究方向</w:t>
            </w:r>
          </w:p>
        </w:tc>
        <w:tc>
          <w:tcPr>
            <w:tcW w:w="790" w:type="dxa"/>
          </w:tcPr>
          <w:p>
            <w:pPr>
              <w:pStyle w:val="TableParagraph"/>
              <w:spacing w:before="1"/>
              <w:ind w:left="0"/>
              <w:rPr>
                <w:sz w:val="21"/>
              </w:rPr>
            </w:pPr>
          </w:p>
          <w:p>
            <w:pPr>
              <w:pStyle w:val="TableParagraph"/>
              <w:spacing w:before="1"/>
              <w:ind w:left="149" w:right="136"/>
              <w:jc w:val="center"/>
              <w:rPr>
                <w:rFonts w:ascii="Times New Roman"/>
                <w:sz w:val="21"/>
              </w:rPr>
            </w:pPr>
            <w:r>
              <w:rPr>
                <w:rFonts w:ascii="Times New Roman"/>
                <w:sz w:val="21"/>
              </w:rPr>
              <w:t>14</w:t>
            </w:r>
          </w:p>
        </w:tc>
        <w:tc>
          <w:tcPr>
            <w:tcW w:w="3323" w:type="dxa"/>
            <w:vMerge/>
            <w:tcBorders>
              <w:top w:val="nil"/>
              <w:left w:val="double" w:sz="2" w:space="0" w:color="EBE9D7"/>
            </w:tcBorders>
          </w:tcPr>
          <w:p>
            <w:pPr>
              <w:rPr>
                <w:sz w:val="2"/>
                <w:szCs w:val="2"/>
              </w:rPr>
            </w:pPr>
          </w:p>
        </w:tc>
        <w:tc>
          <w:tcPr>
            <w:tcW w:w="2239" w:type="dxa"/>
            <w:vMerge/>
            <w:tcBorders>
              <w:top w:val="nil"/>
            </w:tcBorders>
          </w:tcPr>
          <w:p>
            <w:pPr>
              <w:rPr>
                <w:sz w:val="2"/>
                <w:szCs w:val="2"/>
              </w:rPr>
            </w:pPr>
          </w:p>
        </w:tc>
      </w:tr>
      <w:tr>
        <w:trPr>
          <w:trHeight w:val="786" w:hRule="atLeast"/>
        </w:trPr>
        <w:tc>
          <w:tcPr>
            <w:tcW w:w="680" w:type="dxa"/>
            <w:vMerge/>
            <w:tcBorders>
              <w:top w:val="nil"/>
              <w:left w:val="double" w:sz="2" w:space="0" w:color="EBE9D7"/>
            </w:tcBorders>
          </w:tcPr>
          <w:p>
            <w:pPr>
              <w:rPr>
                <w:sz w:val="2"/>
                <w:szCs w:val="2"/>
              </w:rPr>
            </w:pPr>
          </w:p>
        </w:tc>
        <w:tc>
          <w:tcPr>
            <w:tcW w:w="3429" w:type="dxa"/>
            <w:tcBorders>
              <w:left w:val="double" w:sz="2" w:space="0" w:color="EBE9D7"/>
              <w:right w:val="double" w:sz="2" w:space="0" w:color="EBE9D7"/>
            </w:tcBorders>
          </w:tcPr>
          <w:p>
            <w:pPr>
              <w:pStyle w:val="TableParagraph"/>
              <w:spacing w:before="12"/>
              <w:ind w:left="0"/>
              <w:rPr>
                <w:sz w:val="19"/>
              </w:rPr>
            </w:pPr>
          </w:p>
          <w:p>
            <w:pPr>
              <w:pStyle w:val="TableParagraph"/>
              <w:rPr>
                <w:sz w:val="18"/>
              </w:rPr>
            </w:pPr>
            <w:r>
              <w:rPr>
                <w:sz w:val="18"/>
              </w:rPr>
              <w:t>08(全日制)生药学研究方向</w:t>
            </w:r>
          </w:p>
        </w:tc>
        <w:tc>
          <w:tcPr>
            <w:tcW w:w="790" w:type="dxa"/>
            <w:tcBorders>
              <w:left w:val="double" w:sz="2" w:space="0" w:color="EBE9D7"/>
              <w:right w:val="double" w:sz="2" w:space="0" w:color="EBE9D7"/>
            </w:tcBorders>
          </w:tcPr>
          <w:p>
            <w:pPr>
              <w:pStyle w:val="TableParagraph"/>
              <w:spacing w:before="5"/>
              <w:ind w:left="0"/>
              <w:rPr>
                <w:sz w:val="25"/>
              </w:rPr>
            </w:pPr>
          </w:p>
          <w:p>
            <w:pPr>
              <w:pStyle w:val="TableParagraph"/>
              <w:spacing w:before="1"/>
              <w:ind w:left="149" w:right="136"/>
              <w:jc w:val="center"/>
              <w:rPr>
                <w:rFonts w:ascii="Times New Roman"/>
                <w:sz w:val="21"/>
              </w:rPr>
            </w:pPr>
            <w:r>
              <w:rPr>
                <w:rFonts w:ascii="Times New Roman"/>
                <w:sz w:val="21"/>
              </w:rPr>
              <w:t>10</w:t>
            </w:r>
          </w:p>
        </w:tc>
        <w:tc>
          <w:tcPr>
            <w:tcW w:w="3323" w:type="dxa"/>
            <w:vMerge/>
            <w:tcBorders>
              <w:top w:val="nil"/>
              <w:left w:val="double" w:sz="2" w:space="0" w:color="EBE9D7"/>
            </w:tcBorders>
          </w:tcPr>
          <w:p>
            <w:pPr>
              <w:rPr>
                <w:sz w:val="2"/>
                <w:szCs w:val="2"/>
              </w:rPr>
            </w:pPr>
          </w:p>
        </w:tc>
        <w:tc>
          <w:tcPr>
            <w:tcW w:w="2239" w:type="dxa"/>
            <w:vMerge/>
            <w:tcBorders>
              <w:top w:val="nil"/>
            </w:tcBorders>
          </w:tcPr>
          <w:p>
            <w:pPr>
              <w:rPr>
                <w:sz w:val="2"/>
                <w:szCs w:val="2"/>
              </w:rPr>
            </w:pPr>
          </w:p>
        </w:tc>
      </w:tr>
      <w:tr>
        <w:trPr>
          <w:trHeight w:val="624" w:hRule="atLeast"/>
        </w:trPr>
        <w:tc>
          <w:tcPr>
            <w:tcW w:w="680" w:type="dxa"/>
            <w:vMerge/>
            <w:tcBorders>
              <w:top w:val="nil"/>
              <w:left w:val="double" w:sz="2" w:space="0" w:color="EBE9D7"/>
            </w:tcBorders>
          </w:tcPr>
          <w:p>
            <w:pPr>
              <w:rPr>
                <w:sz w:val="2"/>
                <w:szCs w:val="2"/>
              </w:rPr>
            </w:pPr>
          </w:p>
        </w:tc>
        <w:tc>
          <w:tcPr>
            <w:tcW w:w="3429" w:type="dxa"/>
            <w:tcBorders>
              <w:right w:val="double" w:sz="2" w:space="0" w:color="EBE9D7"/>
            </w:tcBorders>
          </w:tcPr>
          <w:p>
            <w:pPr>
              <w:pStyle w:val="TableParagraph"/>
              <w:spacing w:before="10"/>
              <w:ind w:left="0"/>
              <w:rPr>
                <w:sz w:val="13"/>
              </w:rPr>
            </w:pPr>
          </w:p>
          <w:p>
            <w:pPr>
              <w:pStyle w:val="TableParagraph"/>
              <w:rPr>
                <w:sz w:val="18"/>
              </w:rPr>
            </w:pPr>
            <w:r>
              <w:rPr>
                <w:sz w:val="18"/>
              </w:rPr>
              <w:t>09(全日制)药事管理学研究方向</w:t>
            </w:r>
          </w:p>
        </w:tc>
        <w:tc>
          <w:tcPr>
            <w:tcW w:w="790" w:type="dxa"/>
            <w:tcBorders>
              <w:left w:val="double" w:sz="2" w:space="0" w:color="EBE9D7"/>
              <w:right w:val="double" w:sz="2" w:space="0" w:color="EBE9D7"/>
            </w:tcBorders>
          </w:tcPr>
          <w:p>
            <w:pPr>
              <w:pStyle w:val="TableParagraph"/>
              <w:spacing w:before="1"/>
              <w:ind w:left="0"/>
              <w:rPr>
                <w:sz w:val="19"/>
              </w:rPr>
            </w:pPr>
          </w:p>
          <w:p>
            <w:pPr>
              <w:pStyle w:val="TableParagraph"/>
              <w:ind w:left="149" w:right="136"/>
              <w:jc w:val="center"/>
              <w:rPr>
                <w:rFonts w:ascii="Times New Roman"/>
                <w:sz w:val="21"/>
              </w:rPr>
            </w:pPr>
            <w:r>
              <w:rPr>
                <w:rFonts w:ascii="Times New Roman"/>
                <w:sz w:val="21"/>
              </w:rPr>
              <w:t>17</w:t>
            </w:r>
          </w:p>
        </w:tc>
        <w:tc>
          <w:tcPr>
            <w:tcW w:w="3323" w:type="dxa"/>
            <w:vMerge/>
            <w:tcBorders>
              <w:top w:val="nil"/>
              <w:left w:val="double" w:sz="2" w:space="0" w:color="EBE9D7"/>
            </w:tcBorders>
          </w:tcPr>
          <w:p>
            <w:pPr>
              <w:rPr>
                <w:sz w:val="2"/>
                <w:szCs w:val="2"/>
              </w:rPr>
            </w:pPr>
          </w:p>
        </w:tc>
        <w:tc>
          <w:tcPr>
            <w:tcW w:w="2239" w:type="dxa"/>
            <w:vMerge/>
            <w:tcBorders>
              <w:top w:val="nil"/>
            </w:tcBorders>
          </w:tcPr>
          <w:p>
            <w:pPr>
              <w:rPr>
                <w:sz w:val="2"/>
                <w:szCs w:val="2"/>
              </w:rPr>
            </w:pPr>
          </w:p>
        </w:tc>
      </w:tr>
      <w:tr>
        <w:trPr>
          <w:trHeight w:val="2798" w:hRule="atLeast"/>
        </w:trPr>
        <w:tc>
          <w:tcPr>
            <w:tcW w:w="680" w:type="dxa"/>
            <w:tcBorders>
              <w:left w:val="double" w:sz="2" w:space="0" w:color="EBE9D7"/>
            </w:tcBorders>
          </w:tcPr>
          <w:p>
            <w:pPr>
              <w:pStyle w:val="TableParagraph"/>
              <w:spacing w:line="300" w:lineRule="exact" w:before="107"/>
              <w:ind w:left="140"/>
              <w:rPr>
                <w:rFonts w:ascii="Microsoft JhengHei"/>
                <w:b/>
                <w:sz w:val="18"/>
              </w:rPr>
            </w:pPr>
            <w:r>
              <w:rPr>
                <w:rFonts w:ascii="Microsoft JhengHei"/>
                <w:b/>
                <w:w w:val="95"/>
                <w:sz w:val="18"/>
              </w:rPr>
              <w:t>1056</w:t>
            </w:r>
          </w:p>
          <w:p>
            <w:pPr>
              <w:pStyle w:val="TableParagraph"/>
              <w:spacing w:line="194" w:lineRule="auto" w:before="15"/>
              <w:ind w:left="232" w:right="127" w:hanging="92"/>
              <w:rPr>
                <w:rFonts w:ascii="Microsoft JhengHei" w:eastAsia="Microsoft JhengHei" w:hint="eastAsia"/>
                <w:b/>
                <w:sz w:val="18"/>
              </w:rPr>
            </w:pPr>
            <w:r>
              <w:rPr>
                <w:rFonts w:ascii="Microsoft JhengHei" w:eastAsia="Microsoft JhengHei" w:hint="eastAsia"/>
                <w:b/>
                <w:sz w:val="18"/>
              </w:rPr>
              <w:t>中药学</w:t>
            </w:r>
          </w:p>
        </w:tc>
        <w:tc>
          <w:tcPr>
            <w:tcW w:w="3429" w:type="dxa"/>
          </w:tcPr>
          <w:p>
            <w:pPr>
              <w:pStyle w:val="TableParagraph"/>
              <w:spacing w:before="101"/>
              <w:rPr>
                <w:rFonts w:ascii="Microsoft JhengHei" w:eastAsia="Microsoft JhengHei" w:hint="eastAsia"/>
                <w:b/>
                <w:sz w:val="21"/>
              </w:rPr>
            </w:pPr>
            <w:r>
              <w:rPr>
                <w:rFonts w:ascii="Microsoft JhengHei" w:eastAsia="Microsoft JhengHei" w:hint="eastAsia"/>
                <w:b/>
                <w:sz w:val="21"/>
              </w:rPr>
              <w:t>105600 中药学（专业学位）</w:t>
            </w:r>
          </w:p>
          <w:p>
            <w:pPr>
              <w:pStyle w:val="TableParagraph"/>
              <w:spacing w:before="148"/>
              <w:rPr>
                <w:sz w:val="18"/>
              </w:rPr>
            </w:pPr>
            <w:r>
              <w:rPr>
                <w:sz w:val="18"/>
              </w:rPr>
              <w:t>01(全日制)中药化学研究方向</w:t>
            </w:r>
          </w:p>
          <w:p>
            <w:pPr>
              <w:pStyle w:val="TableParagraph"/>
              <w:spacing w:before="38"/>
              <w:rPr>
                <w:sz w:val="18"/>
              </w:rPr>
            </w:pPr>
            <w:r>
              <w:rPr>
                <w:sz w:val="18"/>
              </w:rPr>
              <w:t>02(全日制)中药生物技术学研究方向</w:t>
            </w:r>
          </w:p>
          <w:p>
            <w:pPr>
              <w:pStyle w:val="TableParagraph"/>
              <w:spacing w:before="38"/>
              <w:rPr>
                <w:sz w:val="18"/>
              </w:rPr>
            </w:pPr>
            <w:r>
              <w:rPr>
                <w:sz w:val="18"/>
              </w:rPr>
              <w:t>03(</w:t>
            </w:r>
            <w:r>
              <w:rPr>
                <w:spacing w:val="-2"/>
                <w:sz w:val="18"/>
              </w:rPr>
              <w:t>全日制)中药药理学研究方向</w:t>
            </w:r>
          </w:p>
          <w:p>
            <w:pPr>
              <w:pStyle w:val="TableParagraph"/>
              <w:spacing w:before="38"/>
              <w:rPr>
                <w:sz w:val="18"/>
              </w:rPr>
            </w:pPr>
            <w:r>
              <w:rPr>
                <w:sz w:val="18"/>
              </w:rPr>
              <w:t>04(</w:t>
            </w:r>
            <w:r>
              <w:rPr>
                <w:spacing w:val="-2"/>
                <w:sz w:val="18"/>
              </w:rPr>
              <w:t>全日制)中药制剂学研究方向</w:t>
            </w:r>
          </w:p>
          <w:p>
            <w:pPr>
              <w:pStyle w:val="TableParagraph"/>
              <w:spacing w:before="38"/>
              <w:rPr>
                <w:sz w:val="18"/>
              </w:rPr>
            </w:pPr>
            <w:r>
              <w:rPr>
                <w:sz w:val="18"/>
              </w:rPr>
              <w:t>05(</w:t>
            </w:r>
            <w:r>
              <w:rPr>
                <w:spacing w:val="-2"/>
                <w:sz w:val="18"/>
              </w:rPr>
              <w:t>全日制)中药鉴定学研究方向</w:t>
            </w:r>
          </w:p>
          <w:p>
            <w:pPr>
              <w:pStyle w:val="TableParagraph"/>
              <w:spacing w:before="39"/>
              <w:rPr>
                <w:sz w:val="18"/>
              </w:rPr>
            </w:pPr>
            <w:r>
              <w:rPr>
                <w:sz w:val="18"/>
              </w:rPr>
              <w:t>06(</w:t>
            </w:r>
            <w:r>
              <w:rPr>
                <w:spacing w:val="-2"/>
                <w:sz w:val="18"/>
              </w:rPr>
              <w:t>全日制)中药分析学研究方向</w:t>
            </w:r>
          </w:p>
          <w:p>
            <w:pPr>
              <w:pStyle w:val="TableParagraph"/>
              <w:spacing w:before="38"/>
              <w:rPr>
                <w:sz w:val="18"/>
              </w:rPr>
            </w:pPr>
            <w:r>
              <w:rPr>
                <w:sz w:val="18"/>
              </w:rPr>
              <w:t>07(</w:t>
            </w:r>
            <w:r>
              <w:rPr>
                <w:spacing w:val="-2"/>
                <w:sz w:val="18"/>
              </w:rPr>
              <w:t>全日制)中药炮制学研究方向</w:t>
            </w:r>
          </w:p>
          <w:p>
            <w:pPr>
              <w:pStyle w:val="TableParagraph"/>
              <w:spacing w:before="36"/>
              <w:rPr>
                <w:sz w:val="18"/>
              </w:rPr>
            </w:pPr>
            <w:r>
              <w:rPr>
                <w:sz w:val="18"/>
              </w:rPr>
              <w:t>08(</w:t>
            </w:r>
            <w:r>
              <w:rPr>
                <w:spacing w:val="-2"/>
                <w:sz w:val="18"/>
              </w:rPr>
              <w:t>全日制)中药资源学研究方向</w:t>
            </w:r>
          </w:p>
        </w:tc>
        <w:tc>
          <w:tcPr>
            <w:tcW w:w="790" w:type="dxa"/>
          </w:tcPr>
          <w:p>
            <w:pPr>
              <w:pStyle w:val="TableParagraph"/>
              <w:spacing w:before="163"/>
              <w:ind w:left="149" w:right="136"/>
              <w:jc w:val="center"/>
              <w:rPr>
                <w:rFonts w:ascii="Times New Roman"/>
                <w:sz w:val="21"/>
              </w:rPr>
            </w:pPr>
            <w:r>
              <w:rPr>
                <w:rFonts w:ascii="Times New Roman"/>
                <w:sz w:val="21"/>
              </w:rPr>
              <w:t>30</w:t>
            </w:r>
          </w:p>
        </w:tc>
        <w:tc>
          <w:tcPr>
            <w:tcW w:w="3323" w:type="dxa"/>
          </w:tcPr>
          <w:p>
            <w:pPr>
              <w:pStyle w:val="TableParagraph"/>
              <w:spacing w:before="8"/>
              <w:ind w:left="0"/>
              <w:rPr>
                <w:sz w:val="28"/>
              </w:rPr>
            </w:pPr>
          </w:p>
          <w:p>
            <w:pPr>
              <w:pStyle w:val="TableParagraph"/>
              <w:ind w:left="127"/>
              <w:rPr>
                <w:sz w:val="21"/>
              </w:rPr>
            </w:pPr>
            <w:r>
              <w:rPr>
                <w:sz w:val="21"/>
              </w:rPr>
              <w:t>① </w:t>
            </w:r>
            <w:r>
              <w:rPr>
                <w:rFonts w:ascii="Times New Roman" w:hAnsi="Times New Roman" w:eastAsia="Times New Roman"/>
                <w:sz w:val="21"/>
              </w:rPr>
              <w:t>101 </w:t>
            </w:r>
            <w:r>
              <w:rPr>
                <w:sz w:val="21"/>
              </w:rPr>
              <w:t>思想政治理论</w:t>
            </w:r>
          </w:p>
          <w:p>
            <w:pPr>
              <w:pStyle w:val="TableParagraph"/>
              <w:spacing w:before="87"/>
              <w:ind w:left="127"/>
              <w:rPr>
                <w:sz w:val="21"/>
              </w:rPr>
            </w:pPr>
            <w:r>
              <w:rPr>
                <w:spacing w:val="1"/>
                <w:sz w:val="21"/>
              </w:rPr>
              <w:t>② </w:t>
            </w:r>
            <w:r>
              <w:rPr>
                <w:rFonts w:ascii="Times New Roman" w:hAnsi="Times New Roman" w:eastAsia="Times New Roman"/>
                <w:sz w:val="21"/>
              </w:rPr>
              <w:t>201</w:t>
            </w:r>
            <w:r>
              <w:rPr>
                <w:rFonts w:ascii="Times New Roman" w:hAnsi="Times New Roman" w:eastAsia="Times New Roman"/>
                <w:spacing w:val="1"/>
                <w:sz w:val="21"/>
              </w:rPr>
              <w:t> </w:t>
            </w:r>
            <w:r>
              <w:rPr>
                <w:spacing w:val="-13"/>
                <w:sz w:val="21"/>
              </w:rPr>
              <w:t>英语一或 </w:t>
            </w:r>
            <w:r>
              <w:rPr>
                <w:rFonts w:ascii="Times New Roman" w:hAnsi="Times New Roman" w:eastAsia="Times New Roman"/>
                <w:sz w:val="21"/>
              </w:rPr>
              <w:t>203</w:t>
            </w:r>
            <w:r>
              <w:rPr>
                <w:rFonts w:ascii="Times New Roman" w:hAnsi="Times New Roman" w:eastAsia="Times New Roman"/>
                <w:spacing w:val="2"/>
                <w:sz w:val="21"/>
              </w:rPr>
              <w:t> </w:t>
            </w:r>
            <w:r>
              <w:rPr>
                <w:spacing w:val="-3"/>
                <w:sz w:val="21"/>
              </w:rPr>
              <w:t>日语</w:t>
            </w:r>
          </w:p>
          <w:p>
            <w:pPr>
              <w:pStyle w:val="TableParagraph"/>
              <w:spacing w:before="86"/>
              <w:ind w:left="127"/>
              <w:rPr>
                <w:sz w:val="21"/>
              </w:rPr>
            </w:pPr>
            <w:r>
              <w:rPr>
                <w:spacing w:val="3"/>
                <w:sz w:val="21"/>
              </w:rPr>
              <w:t>③ </w:t>
            </w:r>
            <w:r>
              <w:rPr>
                <w:rFonts w:ascii="Times New Roman" w:hAnsi="Times New Roman" w:eastAsia="Times New Roman"/>
                <w:sz w:val="21"/>
              </w:rPr>
              <w:t>350</w:t>
            </w:r>
            <w:r>
              <w:rPr>
                <w:rFonts w:ascii="Times New Roman" w:hAnsi="Times New Roman" w:eastAsia="Times New Roman"/>
                <w:spacing w:val="3"/>
                <w:sz w:val="21"/>
              </w:rPr>
              <w:t> </w:t>
            </w:r>
            <w:r>
              <w:rPr>
                <w:spacing w:val="-3"/>
                <w:sz w:val="21"/>
              </w:rPr>
              <w:t>中药专业基础综合</w:t>
            </w:r>
          </w:p>
          <w:p>
            <w:pPr>
              <w:pStyle w:val="TableParagraph"/>
              <w:spacing w:before="83"/>
              <w:ind w:left="127"/>
              <w:rPr>
                <w:sz w:val="21"/>
              </w:rPr>
            </w:pPr>
            <w:r>
              <w:rPr>
                <w:sz w:val="21"/>
              </w:rPr>
              <w:t>④ 无</w:t>
            </w:r>
          </w:p>
        </w:tc>
        <w:tc>
          <w:tcPr>
            <w:tcW w:w="2239" w:type="dxa"/>
          </w:tcPr>
          <w:p>
            <w:pPr>
              <w:pStyle w:val="TableParagraph"/>
              <w:spacing w:before="103"/>
              <w:rPr>
                <w:rFonts w:ascii="Microsoft YaHei" w:eastAsia="Microsoft YaHei" w:hint="eastAsia"/>
                <w:b/>
                <w:sz w:val="21"/>
              </w:rPr>
            </w:pPr>
            <w:r>
              <w:rPr>
                <w:rFonts w:ascii="Microsoft YaHei" w:eastAsia="Microsoft YaHei" w:hint="eastAsia"/>
                <w:b/>
                <w:sz w:val="21"/>
              </w:rPr>
              <w:t>复试专业课：</w:t>
            </w:r>
          </w:p>
          <w:p>
            <w:pPr>
              <w:pStyle w:val="TableParagraph"/>
              <w:spacing w:before="81"/>
              <w:rPr>
                <w:rFonts w:ascii="Microsoft YaHei" w:eastAsia="Microsoft YaHei" w:hint="eastAsia"/>
                <w:b/>
                <w:sz w:val="21"/>
              </w:rPr>
            </w:pPr>
            <w:r>
              <w:rPr>
                <w:rFonts w:ascii="Times New Roman" w:eastAsia="Times New Roman"/>
                <w:b/>
                <w:sz w:val="21"/>
              </w:rPr>
              <w:t>03 </w:t>
            </w:r>
            <w:r>
              <w:rPr>
                <w:rFonts w:ascii="Microsoft YaHei" w:eastAsia="Microsoft YaHei" w:hint="eastAsia"/>
                <w:b/>
                <w:sz w:val="21"/>
              </w:rPr>
              <w:t>方向：</w:t>
            </w:r>
          </w:p>
          <w:p>
            <w:pPr>
              <w:pStyle w:val="TableParagraph"/>
              <w:spacing w:line="357" w:lineRule="auto" w:before="151"/>
              <w:ind w:right="959"/>
              <w:rPr>
                <w:rFonts w:ascii="Microsoft YaHei" w:eastAsia="Microsoft YaHei" w:hint="eastAsia"/>
                <w:b/>
                <w:sz w:val="21"/>
              </w:rPr>
            </w:pPr>
            <w:r>
              <w:rPr>
                <w:rFonts w:ascii="Times New Roman" w:eastAsia="Times New Roman"/>
                <w:b/>
                <w:sz w:val="21"/>
              </w:rPr>
              <w:t>1012 </w:t>
            </w:r>
            <w:r>
              <w:rPr>
                <w:sz w:val="21"/>
              </w:rPr>
              <w:t>药理学</w:t>
            </w:r>
            <w:r>
              <w:rPr>
                <w:rFonts w:ascii="Microsoft YaHei" w:eastAsia="Microsoft YaHei" w:hint="eastAsia"/>
                <w:b/>
                <w:sz w:val="21"/>
              </w:rPr>
              <w:t>其他方向：</w:t>
            </w:r>
          </w:p>
          <w:p>
            <w:pPr>
              <w:pStyle w:val="TableParagraph"/>
              <w:spacing w:line="217" w:lineRule="exact"/>
              <w:rPr>
                <w:sz w:val="20"/>
              </w:rPr>
            </w:pPr>
            <w:r>
              <w:rPr>
                <w:rFonts w:ascii="Times New Roman" w:eastAsia="Times New Roman"/>
                <w:b/>
                <w:sz w:val="21"/>
              </w:rPr>
              <w:t>1017 </w:t>
            </w:r>
            <w:r>
              <w:rPr>
                <w:sz w:val="20"/>
              </w:rPr>
              <w:t>中药鉴定学</w:t>
            </w:r>
          </w:p>
        </w:tc>
      </w:tr>
    </w:tbl>
    <w:p>
      <w:pPr>
        <w:spacing w:after="0" w:line="217" w:lineRule="exact"/>
        <w:rPr>
          <w:sz w:val="20"/>
        </w:rPr>
        <w:sectPr>
          <w:pgSz w:w="11910" w:h="16840"/>
          <w:pgMar w:header="0" w:footer="773" w:top="1380" w:bottom="960" w:left="860" w:right="320"/>
        </w:sectPr>
      </w:pPr>
    </w:p>
    <w:p>
      <w:pPr>
        <w:pStyle w:val="Heading1"/>
        <w:spacing w:line="402" w:lineRule="exact"/>
        <w:ind w:left="1838"/>
      </w:pPr>
      <w:r>
        <w:rPr/>
        <w:t>研究生入学考试部分科目范围（仅供参考，不作为命题依据）</w:t>
      </w:r>
    </w:p>
    <w:p>
      <w:pPr>
        <w:pStyle w:val="BodyText"/>
        <w:spacing w:before="13"/>
        <w:rPr>
          <w:rFonts w:ascii="Microsoft JhengHei"/>
          <w:b/>
          <w:sz w:val="3"/>
        </w:rPr>
      </w:pPr>
    </w:p>
    <w:tbl>
      <w:tblPr>
        <w:tblW w:w="0" w:type="auto"/>
        <w:jc w:val="left"/>
        <w:tblInd w:w="132"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top w:w="0" w:type="dxa"/>
          <w:left w:w="0" w:type="dxa"/>
          <w:bottom w:w="0" w:type="dxa"/>
          <w:right w:w="0" w:type="dxa"/>
        </w:tblCellMar>
        <w:tblLook w:val="01E0"/>
      </w:tblPr>
      <w:tblGrid>
        <w:gridCol w:w="2681"/>
        <w:gridCol w:w="7808"/>
      </w:tblGrid>
      <w:tr>
        <w:trPr>
          <w:trHeight w:val="357" w:hRule="atLeast"/>
        </w:trPr>
        <w:tc>
          <w:tcPr>
            <w:tcW w:w="2681" w:type="dxa"/>
            <w:tcBorders>
              <w:left w:val="double" w:sz="2" w:space="0" w:color="EBE9D7"/>
            </w:tcBorders>
          </w:tcPr>
          <w:p>
            <w:pPr>
              <w:pStyle w:val="TableParagraph"/>
              <w:spacing w:before="5"/>
              <w:ind w:left="955" w:right="921"/>
              <w:jc w:val="center"/>
              <w:rPr>
                <w:rFonts w:ascii="Microsoft YaHei" w:eastAsia="Microsoft YaHei" w:hint="eastAsia"/>
                <w:b/>
                <w:sz w:val="18"/>
              </w:rPr>
            </w:pPr>
            <w:r>
              <w:rPr>
                <w:rFonts w:ascii="Microsoft YaHei" w:eastAsia="Microsoft YaHei" w:hint="eastAsia"/>
                <w:b/>
                <w:sz w:val="18"/>
              </w:rPr>
              <w:t>考试科目</w:t>
            </w:r>
          </w:p>
        </w:tc>
        <w:tc>
          <w:tcPr>
            <w:tcW w:w="7808" w:type="dxa"/>
          </w:tcPr>
          <w:p>
            <w:pPr>
              <w:pStyle w:val="TableParagraph"/>
              <w:spacing w:before="5"/>
              <w:ind w:left="2520" w:right="2503"/>
              <w:jc w:val="center"/>
              <w:rPr>
                <w:rFonts w:ascii="Microsoft YaHei" w:eastAsia="Microsoft YaHei" w:hint="eastAsia"/>
                <w:b/>
                <w:sz w:val="18"/>
              </w:rPr>
            </w:pPr>
            <w:r>
              <w:rPr>
                <w:rFonts w:ascii="Microsoft YaHei" w:eastAsia="Microsoft YaHei" w:hint="eastAsia"/>
                <w:b/>
                <w:sz w:val="18"/>
              </w:rPr>
              <w:t>书目名称、编著者、版本、出版社</w:t>
            </w:r>
          </w:p>
        </w:tc>
      </w:tr>
      <w:tr>
        <w:trPr>
          <w:trHeight w:val="1635" w:hRule="atLeast"/>
        </w:trPr>
        <w:tc>
          <w:tcPr>
            <w:tcW w:w="2681" w:type="dxa"/>
            <w:tcBorders>
              <w:left w:val="double" w:sz="2" w:space="0" w:color="EBE9D7"/>
            </w:tcBorders>
          </w:tcPr>
          <w:p>
            <w:pPr>
              <w:pStyle w:val="TableParagraph"/>
              <w:ind w:left="0"/>
              <w:rPr>
                <w:rFonts w:ascii="Microsoft JhengHei"/>
                <w:b/>
                <w:sz w:val="18"/>
              </w:rPr>
            </w:pPr>
          </w:p>
          <w:p>
            <w:pPr>
              <w:pStyle w:val="TableParagraph"/>
              <w:spacing w:before="16"/>
              <w:ind w:left="0"/>
              <w:rPr>
                <w:rFonts w:ascii="Microsoft JhengHei"/>
                <w:b/>
                <w:sz w:val="15"/>
              </w:rPr>
            </w:pPr>
          </w:p>
          <w:p>
            <w:pPr>
              <w:pStyle w:val="TableParagraph"/>
              <w:ind w:left="147"/>
              <w:rPr>
                <w:rFonts w:ascii="Microsoft YaHei" w:eastAsia="Microsoft YaHei" w:hint="eastAsia"/>
                <w:b/>
                <w:sz w:val="18"/>
              </w:rPr>
            </w:pPr>
            <w:r>
              <w:rPr>
                <w:rFonts w:ascii="Microsoft YaHei" w:eastAsia="Microsoft YaHei" w:hint="eastAsia"/>
                <w:b/>
                <w:sz w:val="18"/>
              </w:rPr>
              <w:t>611 药学基础综合</w:t>
            </w:r>
          </w:p>
        </w:tc>
        <w:tc>
          <w:tcPr>
            <w:tcW w:w="7808" w:type="dxa"/>
          </w:tcPr>
          <w:p>
            <w:pPr>
              <w:pStyle w:val="TableParagraph"/>
              <w:spacing w:before="11"/>
              <w:ind w:left="129"/>
              <w:rPr>
                <w:sz w:val="18"/>
              </w:rPr>
            </w:pPr>
            <w:r>
              <w:rPr>
                <w:sz w:val="18"/>
              </w:rPr>
              <w:t>《有机化学》胡春（二版）中国医药科技出版社</w:t>
            </w:r>
          </w:p>
          <w:p>
            <w:pPr>
              <w:pStyle w:val="TableParagraph"/>
              <w:spacing w:before="38"/>
              <w:ind w:left="129"/>
              <w:rPr>
                <w:sz w:val="18"/>
              </w:rPr>
            </w:pPr>
            <w:r>
              <w:rPr>
                <w:sz w:val="18"/>
              </w:rPr>
              <w:t>《有机化学实验》胡春（二版）中国医药科技出版社</w:t>
            </w:r>
          </w:p>
          <w:p>
            <w:pPr>
              <w:pStyle w:val="TableParagraph"/>
              <w:spacing w:before="36"/>
              <w:ind w:left="129"/>
              <w:rPr>
                <w:sz w:val="18"/>
              </w:rPr>
            </w:pPr>
            <w:r>
              <w:rPr>
                <w:sz w:val="18"/>
              </w:rPr>
              <w:t>《分析化学》李发美（七版）人民卫生出版社</w:t>
            </w:r>
          </w:p>
          <w:p>
            <w:pPr>
              <w:pStyle w:val="TableParagraph"/>
              <w:spacing w:before="38"/>
              <w:ind w:left="129"/>
              <w:rPr>
                <w:sz w:val="18"/>
              </w:rPr>
            </w:pPr>
            <w:r>
              <w:rPr>
                <w:sz w:val="18"/>
              </w:rPr>
              <w:t>《分析化学实验指导》赵怀清（三版）人民卫生出版社</w:t>
            </w:r>
          </w:p>
          <w:p>
            <w:pPr>
              <w:pStyle w:val="TableParagraph"/>
              <w:spacing w:before="38"/>
              <w:ind w:left="129"/>
              <w:rPr>
                <w:rFonts w:ascii="Times New Roman" w:eastAsia="Times New Roman"/>
                <w:sz w:val="18"/>
              </w:rPr>
            </w:pPr>
            <w:r>
              <w:rPr>
                <w:sz w:val="18"/>
              </w:rPr>
              <w:t>《人体解剖生理学》郭青龙、李卫东 中国医药科技出版社，</w:t>
            </w:r>
            <w:r>
              <w:rPr>
                <w:rFonts w:ascii="Times New Roman" w:eastAsia="Times New Roman"/>
                <w:sz w:val="18"/>
              </w:rPr>
              <w:t>2009</w:t>
            </w:r>
          </w:p>
          <w:p>
            <w:pPr>
              <w:pStyle w:val="TableParagraph"/>
              <w:spacing w:before="38"/>
              <w:ind w:left="129"/>
              <w:rPr>
                <w:sz w:val="18"/>
              </w:rPr>
            </w:pPr>
            <w:r>
              <w:rPr>
                <w:sz w:val="18"/>
              </w:rPr>
              <w:t>《生物化学》姚文兵（七版）人民卫生出版社</w:t>
            </w:r>
          </w:p>
        </w:tc>
      </w:tr>
      <w:tr>
        <w:trPr>
          <w:trHeight w:val="874" w:hRule="atLeast"/>
        </w:trPr>
        <w:tc>
          <w:tcPr>
            <w:tcW w:w="2681" w:type="dxa"/>
            <w:tcBorders>
              <w:left w:val="double" w:sz="2" w:space="0" w:color="EBE9D7"/>
            </w:tcBorders>
          </w:tcPr>
          <w:p>
            <w:pPr>
              <w:pStyle w:val="TableParagraph"/>
              <w:spacing w:before="4"/>
              <w:ind w:left="0"/>
              <w:rPr>
                <w:rFonts w:ascii="Microsoft JhengHei"/>
                <w:b/>
                <w:sz w:val="13"/>
              </w:rPr>
            </w:pPr>
          </w:p>
          <w:p>
            <w:pPr>
              <w:pStyle w:val="TableParagraph"/>
              <w:spacing w:before="1"/>
              <w:ind w:left="147"/>
              <w:rPr>
                <w:rFonts w:ascii="Microsoft YaHei" w:eastAsia="Microsoft YaHei" w:hint="eastAsia"/>
                <w:b/>
                <w:sz w:val="18"/>
              </w:rPr>
            </w:pPr>
            <w:r>
              <w:rPr>
                <w:rFonts w:ascii="Microsoft YaHei" w:eastAsia="Microsoft YaHei" w:hint="eastAsia"/>
                <w:b/>
                <w:sz w:val="18"/>
              </w:rPr>
              <w:t>612 中药学综合</w:t>
            </w:r>
          </w:p>
        </w:tc>
        <w:tc>
          <w:tcPr>
            <w:tcW w:w="7808" w:type="dxa"/>
          </w:tcPr>
          <w:p>
            <w:pPr>
              <w:pStyle w:val="TableParagraph"/>
              <w:spacing w:before="11"/>
              <w:ind w:left="129"/>
              <w:rPr>
                <w:sz w:val="18"/>
              </w:rPr>
            </w:pPr>
            <w:r>
              <w:rPr>
                <w:sz w:val="18"/>
              </w:rPr>
              <w:t>《中医药学基础》（中药学部分）李梅（第二版）中国医药科技出版社</w:t>
            </w:r>
          </w:p>
          <w:p>
            <w:pPr>
              <w:pStyle w:val="TableParagraph"/>
              <w:spacing w:before="38"/>
              <w:ind w:left="129"/>
              <w:rPr>
                <w:sz w:val="18"/>
              </w:rPr>
            </w:pPr>
            <w:r>
              <w:rPr>
                <w:sz w:val="18"/>
              </w:rPr>
              <w:t>《中药制剂分析》蔡宝昌（二版）高等教育出版社</w:t>
            </w:r>
          </w:p>
          <w:p>
            <w:pPr>
              <w:pStyle w:val="TableParagraph"/>
              <w:spacing w:before="79"/>
              <w:ind w:left="129"/>
              <w:rPr>
                <w:sz w:val="18"/>
              </w:rPr>
            </w:pPr>
            <w:r>
              <w:rPr>
                <w:sz w:val="18"/>
              </w:rPr>
              <w:t>《天然药物化学》裴月湖（七版）人民卫生出版社</w:t>
            </w:r>
          </w:p>
        </w:tc>
      </w:tr>
      <w:tr>
        <w:trPr>
          <w:trHeight w:val="601" w:hRule="atLeast"/>
        </w:trPr>
        <w:tc>
          <w:tcPr>
            <w:tcW w:w="2681" w:type="dxa"/>
            <w:tcBorders>
              <w:left w:val="double" w:sz="2" w:space="0" w:color="EBE9D7"/>
            </w:tcBorders>
          </w:tcPr>
          <w:p>
            <w:pPr>
              <w:pStyle w:val="TableParagraph"/>
              <w:spacing w:before="107"/>
              <w:ind w:left="147"/>
              <w:rPr>
                <w:rFonts w:ascii="Microsoft YaHei" w:eastAsia="Microsoft YaHei" w:hint="eastAsia"/>
                <w:b/>
                <w:sz w:val="18"/>
              </w:rPr>
            </w:pPr>
            <w:r>
              <w:rPr>
                <w:rFonts w:ascii="Microsoft YaHei" w:eastAsia="Microsoft YaHei" w:hint="eastAsia"/>
                <w:b/>
                <w:sz w:val="18"/>
              </w:rPr>
              <w:t>613 生理学</w:t>
            </w:r>
          </w:p>
        </w:tc>
        <w:tc>
          <w:tcPr>
            <w:tcW w:w="7808" w:type="dxa"/>
          </w:tcPr>
          <w:p>
            <w:pPr>
              <w:pStyle w:val="TableParagraph"/>
              <w:spacing w:before="164"/>
              <w:ind w:left="129"/>
              <w:rPr>
                <w:rFonts w:ascii="Times New Roman" w:eastAsia="Times New Roman"/>
                <w:sz w:val="18"/>
              </w:rPr>
            </w:pPr>
            <w:r>
              <w:rPr>
                <w:sz w:val="18"/>
              </w:rPr>
              <w:t>《人体解剖生理学》郭青龙、李卫东 中国医药科技出版社，</w:t>
            </w:r>
            <w:r>
              <w:rPr>
                <w:rFonts w:ascii="Times New Roman" w:eastAsia="Times New Roman"/>
                <w:sz w:val="18"/>
              </w:rPr>
              <w:t>2009</w:t>
            </w:r>
          </w:p>
        </w:tc>
      </w:tr>
      <w:tr>
        <w:trPr>
          <w:trHeight w:val="562" w:hRule="atLeast"/>
        </w:trPr>
        <w:tc>
          <w:tcPr>
            <w:tcW w:w="2681" w:type="dxa"/>
            <w:tcBorders>
              <w:left w:val="double" w:sz="2" w:space="0" w:color="EBE9D7"/>
            </w:tcBorders>
          </w:tcPr>
          <w:p>
            <w:pPr>
              <w:pStyle w:val="TableParagraph"/>
              <w:spacing w:before="88"/>
              <w:ind w:left="147"/>
              <w:rPr>
                <w:rFonts w:ascii="Microsoft YaHei" w:eastAsia="Microsoft YaHei" w:hint="eastAsia"/>
                <w:b/>
                <w:sz w:val="18"/>
              </w:rPr>
            </w:pPr>
            <w:r>
              <w:rPr>
                <w:rFonts w:ascii="Microsoft YaHei" w:eastAsia="Microsoft YaHei" w:hint="eastAsia"/>
                <w:b/>
                <w:sz w:val="18"/>
              </w:rPr>
              <w:t>614 分析化学</w:t>
            </w:r>
          </w:p>
        </w:tc>
        <w:tc>
          <w:tcPr>
            <w:tcW w:w="7808" w:type="dxa"/>
          </w:tcPr>
          <w:p>
            <w:pPr>
              <w:pStyle w:val="TableParagraph"/>
              <w:spacing w:before="11"/>
              <w:ind w:left="129"/>
              <w:rPr>
                <w:sz w:val="18"/>
              </w:rPr>
            </w:pPr>
            <w:r>
              <w:rPr>
                <w:sz w:val="18"/>
              </w:rPr>
              <w:t>《分析化学》李发美（七版）人民卫生出版社</w:t>
            </w:r>
          </w:p>
          <w:p>
            <w:pPr>
              <w:pStyle w:val="TableParagraph"/>
              <w:spacing w:before="38"/>
              <w:ind w:left="129"/>
              <w:rPr>
                <w:sz w:val="18"/>
              </w:rPr>
            </w:pPr>
            <w:r>
              <w:rPr>
                <w:sz w:val="18"/>
              </w:rPr>
              <w:t>《分析化学实验指导》赵怀清（三版）人民卫生出版社</w:t>
            </w:r>
          </w:p>
        </w:tc>
      </w:tr>
      <w:tr>
        <w:trPr>
          <w:trHeight w:val="2441" w:hRule="atLeast"/>
        </w:trPr>
        <w:tc>
          <w:tcPr>
            <w:tcW w:w="2681" w:type="dxa"/>
            <w:tcBorders>
              <w:left w:val="double" w:sz="2" w:space="0" w:color="EBE9D7"/>
            </w:tcBorders>
          </w:tcPr>
          <w:p>
            <w:pPr>
              <w:pStyle w:val="TableParagraph"/>
              <w:ind w:left="0"/>
              <w:rPr>
                <w:rFonts w:ascii="Microsoft JhengHei"/>
                <w:b/>
                <w:sz w:val="18"/>
              </w:rPr>
            </w:pPr>
          </w:p>
          <w:p>
            <w:pPr>
              <w:pStyle w:val="TableParagraph"/>
              <w:ind w:left="0"/>
              <w:rPr>
                <w:rFonts w:ascii="Microsoft JhengHei"/>
                <w:b/>
                <w:sz w:val="18"/>
              </w:rPr>
            </w:pPr>
          </w:p>
          <w:p>
            <w:pPr>
              <w:pStyle w:val="TableParagraph"/>
              <w:spacing w:before="14"/>
              <w:ind w:left="0"/>
              <w:rPr>
                <w:rFonts w:ascii="Microsoft JhengHei"/>
                <w:b/>
                <w:sz w:val="19"/>
              </w:rPr>
            </w:pPr>
          </w:p>
          <w:p>
            <w:pPr>
              <w:pStyle w:val="TableParagraph"/>
              <w:spacing w:before="1"/>
              <w:ind w:left="147"/>
              <w:rPr>
                <w:rFonts w:ascii="Microsoft YaHei" w:eastAsia="Microsoft YaHei" w:hint="eastAsia"/>
                <w:b/>
                <w:sz w:val="18"/>
              </w:rPr>
            </w:pPr>
            <w:r>
              <w:rPr>
                <w:rFonts w:ascii="Microsoft YaHei" w:eastAsia="Microsoft YaHei" w:hint="eastAsia"/>
                <w:b/>
                <w:sz w:val="18"/>
              </w:rPr>
              <w:t>615 药剂学综合</w:t>
            </w:r>
          </w:p>
        </w:tc>
        <w:tc>
          <w:tcPr>
            <w:tcW w:w="7808" w:type="dxa"/>
          </w:tcPr>
          <w:p>
            <w:pPr>
              <w:pStyle w:val="TableParagraph"/>
              <w:spacing w:before="11"/>
              <w:ind w:left="129"/>
              <w:rPr>
                <w:sz w:val="18"/>
              </w:rPr>
            </w:pPr>
            <w:r>
              <w:rPr>
                <w:sz w:val="18"/>
              </w:rPr>
              <w:t>《有机化学》胡春（二版）中国医药科技出版社</w:t>
            </w:r>
          </w:p>
          <w:p>
            <w:pPr>
              <w:pStyle w:val="TableParagraph"/>
              <w:spacing w:before="38"/>
              <w:ind w:left="129"/>
              <w:rPr>
                <w:sz w:val="18"/>
              </w:rPr>
            </w:pPr>
            <w:r>
              <w:rPr>
                <w:sz w:val="18"/>
              </w:rPr>
              <w:t>《有机化学实验》胡春（二版）中国医药科技出版社</w:t>
            </w:r>
          </w:p>
          <w:p>
            <w:pPr>
              <w:pStyle w:val="TableParagraph"/>
              <w:spacing w:before="38"/>
              <w:ind w:left="129"/>
              <w:rPr>
                <w:sz w:val="18"/>
              </w:rPr>
            </w:pPr>
            <w:r>
              <w:rPr>
                <w:sz w:val="18"/>
              </w:rPr>
              <w:t>《分析化学》李发美（七版）人民卫生出版社</w:t>
            </w:r>
          </w:p>
          <w:p>
            <w:pPr>
              <w:pStyle w:val="TableParagraph"/>
              <w:spacing w:before="36"/>
              <w:ind w:left="129"/>
              <w:rPr>
                <w:sz w:val="18"/>
              </w:rPr>
            </w:pPr>
            <w:r>
              <w:rPr>
                <w:sz w:val="18"/>
              </w:rPr>
              <w:t>《分析化学实验指导》（三版）赵怀清 人民卫生出版社</w:t>
            </w:r>
          </w:p>
          <w:p>
            <w:pPr>
              <w:pStyle w:val="TableParagraph"/>
              <w:spacing w:before="38"/>
              <w:ind w:left="129"/>
              <w:rPr>
                <w:sz w:val="18"/>
              </w:rPr>
            </w:pPr>
            <w:r>
              <w:rPr>
                <w:sz w:val="18"/>
              </w:rPr>
              <w:t>《物理化学》李三鸣（七版）人民卫生出版社</w:t>
            </w:r>
          </w:p>
          <w:p>
            <w:pPr>
              <w:pStyle w:val="TableParagraph"/>
              <w:spacing w:before="38"/>
              <w:ind w:left="129"/>
              <w:rPr>
                <w:sz w:val="18"/>
              </w:rPr>
            </w:pPr>
            <w:r>
              <w:rPr>
                <w:sz w:val="18"/>
              </w:rPr>
              <w:t>《药剂学》方亮（三版）中国医药科技出版社</w:t>
            </w:r>
          </w:p>
          <w:p>
            <w:pPr>
              <w:pStyle w:val="TableParagraph"/>
              <w:spacing w:before="38"/>
              <w:ind w:left="129"/>
              <w:rPr>
                <w:sz w:val="18"/>
              </w:rPr>
            </w:pPr>
            <w:r>
              <w:rPr>
                <w:sz w:val="18"/>
              </w:rPr>
              <w:t>《药剂学》方亮（八版）人民卫生出版社</w:t>
            </w:r>
          </w:p>
          <w:p>
            <w:pPr>
              <w:pStyle w:val="TableParagraph"/>
              <w:spacing w:before="39"/>
              <w:ind w:left="129"/>
              <w:rPr>
                <w:sz w:val="18"/>
              </w:rPr>
            </w:pPr>
            <w:r>
              <w:rPr>
                <w:sz w:val="18"/>
              </w:rPr>
              <w:t>《生物药剂学与药物动力学》刘建平（五版）人民卫生出版社</w:t>
            </w:r>
          </w:p>
          <w:p>
            <w:pPr>
              <w:pStyle w:val="TableParagraph"/>
              <w:spacing w:before="38"/>
              <w:ind w:left="129"/>
              <w:rPr>
                <w:sz w:val="18"/>
              </w:rPr>
            </w:pPr>
            <w:r>
              <w:rPr>
                <w:sz w:val="18"/>
              </w:rPr>
              <w:t>《生物药剂学》程刚（四版）中国医药科技出版社</w:t>
            </w:r>
          </w:p>
        </w:tc>
      </w:tr>
      <w:tr>
        <w:trPr>
          <w:trHeight w:val="831" w:hRule="atLeast"/>
        </w:trPr>
        <w:tc>
          <w:tcPr>
            <w:tcW w:w="2681" w:type="dxa"/>
            <w:tcBorders>
              <w:left w:val="double" w:sz="2" w:space="0" w:color="EBE9D7"/>
            </w:tcBorders>
          </w:tcPr>
          <w:p>
            <w:pPr>
              <w:pStyle w:val="TableParagraph"/>
              <w:spacing w:before="2"/>
              <w:ind w:left="0"/>
              <w:rPr>
                <w:rFonts w:ascii="Microsoft JhengHei"/>
                <w:b/>
                <w:sz w:val="12"/>
              </w:rPr>
            </w:pPr>
          </w:p>
          <w:p>
            <w:pPr>
              <w:pStyle w:val="TableParagraph"/>
              <w:ind w:left="147"/>
              <w:rPr>
                <w:rFonts w:ascii="Microsoft YaHei" w:eastAsia="Microsoft YaHei" w:hint="eastAsia"/>
                <w:b/>
                <w:sz w:val="18"/>
              </w:rPr>
            </w:pPr>
            <w:r>
              <w:rPr>
                <w:rFonts w:ascii="Microsoft YaHei" w:eastAsia="Microsoft YaHei" w:hint="eastAsia"/>
                <w:b/>
                <w:sz w:val="18"/>
              </w:rPr>
              <w:t>616 医学综合</w:t>
            </w:r>
          </w:p>
        </w:tc>
        <w:tc>
          <w:tcPr>
            <w:tcW w:w="7808" w:type="dxa"/>
          </w:tcPr>
          <w:p>
            <w:pPr>
              <w:pStyle w:val="TableParagraph"/>
              <w:spacing w:before="11"/>
              <w:ind w:left="129"/>
              <w:rPr>
                <w:sz w:val="18"/>
              </w:rPr>
            </w:pPr>
            <w:r>
              <w:rPr>
                <w:sz w:val="18"/>
              </w:rPr>
              <w:t>《病理学》李玉林（八版）人民卫生出版社 </w:t>
            </w:r>
            <w:r>
              <w:rPr>
                <w:rFonts w:ascii="Times New Roman" w:eastAsia="Times New Roman"/>
                <w:sz w:val="18"/>
              </w:rPr>
              <w:t>2013 </w:t>
            </w:r>
            <w:r>
              <w:rPr>
                <w:sz w:val="18"/>
              </w:rPr>
              <w:t>版</w:t>
            </w:r>
          </w:p>
          <w:p>
            <w:pPr>
              <w:pStyle w:val="TableParagraph"/>
              <w:spacing w:before="38"/>
              <w:ind w:left="129"/>
              <w:rPr>
                <w:sz w:val="18"/>
              </w:rPr>
            </w:pPr>
            <w:r>
              <w:rPr>
                <w:sz w:val="18"/>
              </w:rPr>
              <w:t>《诊断学》万学红  卢雪峰（八版）</w:t>
            </w:r>
            <w:r>
              <w:rPr>
                <w:spacing w:val="9"/>
                <w:sz w:val="18"/>
              </w:rPr>
              <w:t> 人民卫生出版社 </w:t>
            </w:r>
            <w:r>
              <w:rPr>
                <w:rFonts w:ascii="Times New Roman" w:eastAsia="Times New Roman"/>
                <w:sz w:val="18"/>
              </w:rPr>
              <w:t>2013</w:t>
            </w:r>
            <w:r>
              <w:rPr>
                <w:rFonts w:ascii="Times New Roman" w:eastAsia="Times New Roman"/>
                <w:spacing w:val="2"/>
                <w:sz w:val="18"/>
              </w:rPr>
              <w:t> </w:t>
            </w:r>
            <w:r>
              <w:rPr>
                <w:sz w:val="18"/>
              </w:rPr>
              <w:t>版</w:t>
            </w:r>
          </w:p>
          <w:p>
            <w:pPr>
              <w:pStyle w:val="TableParagraph"/>
              <w:spacing w:before="36"/>
              <w:ind w:left="129"/>
              <w:rPr>
                <w:sz w:val="18"/>
              </w:rPr>
            </w:pPr>
            <w:r>
              <w:rPr>
                <w:sz w:val="18"/>
              </w:rPr>
              <w:t>《中药学》唐德才  吴庆光（三版）</w:t>
            </w:r>
            <w:r>
              <w:rPr>
                <w:spacing w:val="9"/>
                <w:sz w:val="18"/>
              </w:rPr>
              <w:t> 人民卫生出版社 </w:t>
            </w:r>
            <w:r>
              <w:rPr>
                <w:rFonts w:ascii="Times New Roman" w:eastAsia="Times New Roman"/>
                <w:sz w:val="18"/>
              </w:rPr>
              <w:t>2016</w:t>
            </w:r>
            <w:r>
              <w:rPr>
                <w:rFonts w:ascii="Times New Roman" w:eastAsia="Times New Roman"/>
                <w:spacing w:val="2"/>
                <w:sz w:val="18"/>
              </w:rPr>
              <w:t> </w:t>
            </w:r>
            <w:r>
              <w:rPr>
                <w:sz w:val="18"/>
              </w:rPr>
              <w:t>版</w:t>
            </w:r>
          </w:p>
        </w:tc>
      </w:tr>
      <w:tr>
        <w:trPr>
          <w:trHeight w:val="523" w:hRule="atLeast"/>
        </w:trPr>
        <w:tc>
          <w:tcPr>
            <w:tcW w:w="2681" w:type="dxa"/>
            <w:tcBorders>
              <w:left w:val="double" w:sz="2" w:space="0" w:color="EBE9D7"/>
            </w:tcBorders>
          </w:tcPr>
          <w:p>
            <w:pPr>
              <w:pStyle w:val="TableParagraph"/>
              <w:spacing w:before="68"/>
              <w:ind w:left="147"/>
              <w:rPr>
                <w:rFonts w:ascii="Microsoft YaHei" w:eastAsia="Microsoft YaHei" w:hint="eastAsia"/>
                <w:b/>
                <w:sz w:val="18"/>
              </w:rPr>
            </w:pPr>
            <w:r>
              <w:rPr>
                <w:rFonts w:ascii="Microsoft YaHei" w:eastAsia="Microsoft YaHei" w:hint="eastAsia"/>
                <w:b/>
                <w:sz w:val="18"/>
              </w:rPr>
              <w:t>801 无机化学</w:t>
            </w:r>
          </w:p>
        </w:tc>
        <w:tc>
          <w:tcPr>
            <w:tcW w:w="7808" w:type="dxa"/>
          </w:tcPr>
          <w:p>
            <w:pPr>
              <w:pStyle w:val="TableParagraph"/>
              <w:spacing w:before="126"/>
              <w:ind w:left="129"/>
              <w:rPr>
                <w:sz w:val="18"/>
              </w:rPr>
            </w:pPr>
            <w:r>
              <w:rPr>
                <w:sz w:val="18"/>
              </w:rPr>
              <w:t>《无机化学》王国清（二版） 中国医药科技出版社</w:t>
            </w:r>
          </w:p>
        </w:tc>
      </w:tr>
      <w:tr>
        <w:trPr>
          <w:trHeight w:val="562" w:hRule="atLeast"/>
        </w:trPr>
        <w:tc>
          <w:tcPr>
            <w:tcW w:w="2681" w:type="dxa"/>
            <w:tcBorders>
              <w:left w:val="double" w:sz="2" w:space="0" w:color="EBE9D7"/>
            </w:tcBorders>
          </w:tcPr>
          <w:p>
            <w:pPr>
              <w:pStyle w:val="TableParagraph"/>
              <w:spacing w:before="88"/>
              <w:ind w:left="147"/>
              <w:rPr>
                <w:rFonts w:ascii="Microsoft YaHei" w:eastAsia="Microsoft YaHei" w:hint="eastAsia"/>
                <w:b/>
                <w:sz w:val="18"/>
              </w:rPr>
            </w:pPr>
            <w:r>
              <w:rPr>
                <w:rFonts w:ascii="Microsoft YaHei" w:eastAsia="Microsoft YaHei" w:hint="eastAsia"/>
                <w:b/>
                <w:sz w:val="18"/>
              </w:rPr>
              <w:t>802 物理化学</w:t>
            </w:r>
          </w:p>
        </w:tc>
        <w:tc>
          <w:tcPr>
            <w:tcW w:w="7808" w:type="dxa"/>
          </w:tcPr>
          <w:p>
            <w:pPr>
              <w:pStyle w:val="TableParagraph"/>
              <w:spacing w:before="11"/>
              <w:ind w:left="129"/>
              <w:rPr>
                <w:sz w:val="18"/>
              </w:rPr>
            </w:pPr>
            <w:r>
              <w:rPr>
                <w:sz w:val="18"/>
              </w:rPr>
              <w:t>《物理化学》李三鸣（七版）人民卫生出版社</w:t>
            </w:r>
          </w:p>
          <w:p>
            <w:pPr>
              <w:pStyle w:val="TableParagraph"/>
              <w:spacing w:before="38"/>
              <w:ind w:left="129"/>
              <w:rPr>
                <w:sz w:val="18"/>
              </w:rPr>
            </w:pPr>
            <w:r>
              <w:rPr>
                <w:sz w:val="18"/>
              </w:rPr>
              <w:t>《物理化学实验》李三鸣 中国医药科技出版社 </w:t>
            </w:r>
            <w:r>
              <w:rPr>
                <w:rFonts w:ascii="Times New Roman" w:eastAsia="Times New Roman"/>
                <w:sz w:val="18"/>
              </w:rPr>
              <w:t>2007 </w:t>
            </w:r>
            <w:r>
              <w:rPr>
                <w:sz w:val="18"/>
              </w:rPr>
              <w:t>版</w:t>
            </w:r>
          </w:p>
        </w:tc>
      </w:tr>
      <w:tr>
        <w:trPr>
          <w:trHeight w:val="355" w:hRule="atLeast"/>
        </w:trPr>
        <w:tc>
          <w:tcPr>
            <w:tcW w:w="2681" w:type="dxa"/>
            <w:tcBorders>
              <w:left w:val="double" w:sz="2" w:space="0" w:color="EBE9D7"/>
            </w:tcBorders>
          </w:tcPr>
          <w:p>
            <w:pPr>
              <w:pStyle w:val="TableParagraph"/>
              <w:spacing w:line="317" w:lineRule="exact"/>
              <w:ind w:left="147"/>
              <w:rPr>
                <w:rFonts w:ascii="Microsoft YaHei" w:eastAsia="Microsoft YaHei" w:hint="eastAsia"/>
                <w:b/>
                <w:sz w:val="18"/>
              </w:rPr>
            </w:pPr>
            <w:r>
              <w:rPr>
                <w:rFonts w:ascii="Microsoft YaHei" w:eastAsia="Microsoft YaHei" w:hint="eastAsia"/>
                <w:b/>
                <w:sz w:val="18"/>
              </w:rPr>
              <w:t>803 生物化学</w:t>
            </w:r>
          </w:p>
        </w:tc>
        <w:tc>
          <w:tcPr>
            <w:tcW w:w="7808" w:type="dxa"/>
          </w:tcPr>
          <w:p>
            <w:pPr>
              <w:pStyle w:val="TableParagraph"/>
              <w:spacing w:before="42"/>
              <w:ind w:left="129"/>
              <w:rPr>
                <w:sz w:val="18"/>
              </w:rPr>
            </w:pPr>
            <w:r>
              <w:rPr>
                <w:sz w:val="18"/>
              </w:rPr>
              <w:t>《生物化学》姚文兵（七版）人民卫生出版社</w:t>
            </w:r>
          </w:p>
        </w:tc>
      </w:tr>
      <w:tr>
        <w:trPr>
          <w:trHeight w:val="562" w:hRule="atLeast"/>
        </w:trPr>
        <w:tc>
          <w:tcPr>
            <w:tcW w:w="2681" w:type="dxa"/>
            <w:tcBorders>
              <w:left w:val="double" w:sz="2" w:space="0" w:color="EBE9D7"/>
            </w:tcBorders>
          </w:tcPr>
          <w:p>
            <w:pPr>
              <w:pStyle w:val="TableParagraph"/>
              <w:spacing w:before="88"/>
              <w:ind w:left="147"/>
              <w:rPr>
                <w:rFonts w:ascii="Microsoft YaHei" w:eastAsia="Microsoft YaHei" w:hint="eastAsia"/>
                <w:b/>
                <w:sz w:val="18"/>
              </w:rPr>
            </w:pPr>
            <w:r>
              <w:rPr>
                <w:rFonts w:ascii="Microsoft YaHei" w:eastAsia="Microsoft YaHei" w:hint="eastAsia"/>
                <w:b/>
                <w:sz w:val="18"/>
              </w:rPr>
              <w:t>804 分析化学</w:t>
            </w:r>
          </w:p>
        </w:tc>
        <w:tc>
          <w:tcPr>
            <w:tcW w:w="7808" w:type="dxa"/>
          </w:tcPr>
          <w:p>
            <w:pPr>
              <w:pStyle w:val="TableParagraph"/>
              <w:spacing w:before="11"/>
              <w:ind w:left="129"/>
              <w:rPr>
                <w:sz w:val="18"/>
              </w:rPr>
            </w:pPr>
            <w:r>
              <w:rPr>
                <w:sz w:val="18"/>
              </w:rPr>
              <w:t>《分析化学》李发美（七版）人民卫生出版社</w:t>
            </w:r>
          </w:p>
          <w:p>
            <w:pPr>
              <w:pStyle w:val="TableParagraph"/>
              <w:spacing w:before="38"/>
              <w:ind w:left="129"/>
              <w:rPr>
                <w:sz w:val="18"/>
              </w:rPr>
            </w:pPr>
            <w:r>
              <w:rPr>
                <w:sz w:val="18"/>
              </w:rPr>
              <w:t>《分析化学实验指导》赵怀清（三版）人民卫生出版社</w:t>
            </w:r>
          </w:p>
        </w:tc>
      </w:tr>
      <w:tr>
        <w:trPr>
          <w:trHeight w:val="562" w:hRule="atLeast"/>
        </w:trPr>
        <w:tc>
          <w:tcPr>
            <w:tcW w:w="2681" w:type="dxa"/>
            <w:tcBorders>
              <w:left w:val="double" w:sz="2" w:space="0" w:color="EBE9D7"/>
              <w:right w:val="double" w:sz="2" w:space="0" w:color="EBE9D7"/>
            </w:tcBorders>
          </w:tcPr>
          <w:p>
            <w:pPr>
              <w:pStyle w:val="TableParagraph"/>
              <w:spacing w:before="88"/>
              <w:ind w:left="147"/>
              <w:rPr>
                <w:rFonts w:ascii="Microsoft YaHei" w:eastAsia="Microsoft YaHei" w:hint="eastAsia"/>
                <w:b/>
                <w:sz w:val="18"/>
              </w:rPr>
            </w:pPr>
            <w:r>
              <w:rPr>
                <w:rFonts w:ascii="Microsoft YaHei" w:eastAsia="Microsoft YaHei" w:hint="eastAsia"/>
                <w:b/>
                <w:sz w:val="18"/>
              </w:rPr>
              <w:t>805 有机化学</w:t>
            </w:r>
          </w:p>
        </w:tc>
        <w:tc>
          <w:tcPr>
            <w:tcW w:w="7808" w:type="dxa"/>
            <w:tcBorders>
              <w:left w:val="double" w:sz="2" w:space="0" w:color="EBE9D7"/>
            </w:tcBorders>
          </w:tcPr>
          <w:p>
            <w:pPr>
              <w:pStyle w:val="TableParagraph"/>
              <w:spacing w:before="11"/>
              <w:ind w:left="129"/>
              <w:rPr>
                <w:sz w:val="18"/>
              </w:rPr>
            </w:pPr>
            <w:r>
              <w:rPr>
                <w:sz w:val="18"/>
              </w:rPr>
              <w:t>《有机化学》胡春（二版）中国医药科技出版社</w:t>
            </w:r>
          </w:p>
          <w:p>
            <w:pPr>
              <w:pStyle w:val="TableParagraph"/>
              <w:spacing w:before="39"/>
              <w:ind w:left="129"/>
              <w:rPr>
                <w:sz w:val="18"/>
              </w:rPr>
            </w:pPr>
            <w:r>
              <w:rPr>
                <w:sz w:val="18"/>
              </w:rPr>
              <w:t>《有机化学实验》胡春（二版）中国医药科技出版社</w:t>
            </w:r>
          </w:p>
        </w:tc>
      </w:tr>
      <w:tr>
        <w:trPr>
          <w:trHeight w:val="355" w:hRule="atLeast"/>
        </w:trPr>
        <w:tc>
          <w:tcPr>
            <w:tcW w:w="2681" w:type="dxa"/>
            <w:tcBorders>
              <w:left w:val="double" w:sz="2" w:space="0" w:color="EBE9D7"/>
              <w:right w:val="double" w:sz="2" w:space="0" w:color="EBE9D7"/>
            </w:tcBorders>
          </w:tcPr>
          <w:p>
            <w:pPr>
              <w:pStyle w:val="TableParagraph"/>
              <w:spacing w:line="317" w:lineRule="exact"/>
              <w:ind w:left="147"/>
              <w:rPr>
                <w:rFonts w:ascii="Microsoft YaHei" w:eastAsia="Microsoft YaHei" w:hint="eastAsia"/>
                <w:b/>
                <w:sz w:val="18"/>
              </w:rPr>
            </w:pPr>
            <w:r>
              <w:rPr>
                <w:rFonts w:ascii="Microsoft YaHei" w:eastAsia="Microsoft YaHei" w:hint="eastAsia"/>
                <w:b/>
                <w:sz w:val="18"/>
              </w:rPr>
              <w:t>807 管理学</w:t>
            </w:r>
          </w:p>
        </w:tc>
        <w:tc>
          <w:tcPr>
            <w:tcW w:w="7808" w:type="dxa"/>
            <w:tcBorders>
              <w:left w:val="double" w:sz="2" w:space="0" w:color="EBE9D7"/>
            </w:tcBorders>
          </w:tcPr>
          <w:p>
            <w:pPr>
              <w:pStyle w:val="TableParagraph"/>
              <w:spacing w:before="42"/>
              <w:ind w:left="129"/>
              <w:rPr>
                <w:sz w:val="18"/>
              </w:rPr>
            </w:pPr>
            <w:r>
              <w:rPr>
                <w:sz w:val="18"/>
              </w:rPr>
              <w:t>《管理学》周三多 </w:t>
            </w:r>
            <w:r>
              <w:rPr>
                <w:rFonts w:ascii="Times New Roman" w:eastAsia="Times New Roman"/>
                <w:sz w:val="18"/>
              </w:rPr>
              <w:t>(</w:t>
            </w:r>
            <w:r>
              <w:rPr>
                <w:sz w:val="18"/>
              </w:rPr>
              <w:t>三版</w:t>
            </w:r>
            <w:r>
              <w:rPr>
                <w:rFonts w:ascii="Times New Roman" w:eastAsia="Times New Roman"/>
                <w:sz w:val="18"/>
              </w:rPr>
              <w:t>) </w:t>
            </w:r>
            <w:r>
              <w:rPr>
                <w:sz w:val="18"/>
              </w:rPr>
              <w:t>高等教育出版社</w:t>
            </w:r>
          </w:p>
        </w:tc>
      </w:tr>
      <w:tr>
        <w:trPr>
          <w:trHeight w:val="586" w:hRule="atLeast"/>
        </w:trPr>
        <w:tc>
          <w:tcPr>
            <w:tcW w:w="2681" w:type="dxa"/>
            <w:tcBorders>
              <w:left w:val="double" w:sz="2" w:space="0" w:color="EBE9D7"/>
              <w:right w:val="double" w:sz="2" w:space="0" w:color="EBE9D7"/>
            </w:tcBorders>
          </w:tcPr>
          <w:p>
            <w:pPr>
              <w:pStyle w:val="TableParagraph"/>
              <w:spacing w:before="100"/>
              <w:ind w:left="147"/>
              <w:rPr>
                <w:rFonts w:ascii="Microsoft YaHei" w:eastAsia="Microsoft YaHei" w:hint="eastAsia"/>
                <w:b/>
                <w:sz w:val="18"/>
              </w:rPr>
            </w:pPr>
            <w:r>
              <w:rPr>
                <w:rFonts w:ascii="Microsoft YaHei" w:eastAsia="Microsoft YaHei" w:hint="eastAsia"/>
                <w:b/>
                <w:sz w:val="18"/>
              </w:rPr>
              <w:t>808 功能食品分析与检测</w:t>
            </w:r>
          </w:p>
        </w:tc>
        <w:tc>
          <w:tcPr>
            <w:tcW w:w="7808" w:type="dxa"/>
            <w:tcBorders>
              <w:left w:val="double" w:sz="2" w:space="0" w:color="EBE9D7"/>
            </w:tcBorders>
          </w:tcPr>
          <w:p>
            <w:pPr>
              <w:pStyle w:val="TableParagraph"/>
              <w:spacing w:before="157"/>
              <w:ind w:left="129"/>
              <w:rPr>
                <w:sz w:val="18"/>
              </w:rPr>
            </w:pPr>
            <w:r>
              <w:rPr>
                <w:sz w:val="18"/>
              </w:rPr>
              <w:t>《功能食品分析与检测》尹湉 校内自编教材</w:t>
            </w:r>
          </w:p>
        </w:tc>
      </w:tr>
      <w:tr>
        <w:trPr>
          <w:trHeight w:val="1635" w:hRule="atLeast"/>
        </w:trPr>
        <w:tc>
          <w:tcPr>
            <w:tcW w:w="2681" w:type="dxa"/>
            <w:tcBorders>
              <w:left w:val="double" w:sz="2" w:space="0" w:color="EBE9D7"/>
              <w:right w:val="double" w:sz="2" w:space="0" w:color="EBE9D7"/>
            </w:tcBorders>
          </w:tcPr>
          <w:p>
            <w:pPr>
              <w:pStyle w:val="TableParagraph"/>
              <w:ind w:left="0"/>
              <w:rPr>
                <w:rFonts w:ascii="Microsoft JhengHei"/>
                <w:b/>
                <w:sz w:val="18"/>
              </w:rPr>
            </w:pPr>
          </w:p>
          <w:p>
            <w:pPr>
              <w:pStyle w:val="TableParagraph"/>
              <w:spacing w:before="16"/>
              <w:ind w:left="0"/>
              <w:rPr>
                <w:rFonts w:ascii="Microsoft JhengHei"/>
                <w:b/>
                <w:sz w:val="15"/>
              </w:rPr>
            </w:pPr>
          </w:p>
          <w:p>
            <w:pPr>
              <w:pStyle w:val="TableParagraph"/>
              <w:ind w:left="147"/>
              <w:rPr>
                <w:rFonts w:ascii="Microsoft YaHei" w:eastAsia="Microsoft YaHei" w:hint="eastAsia"/>
                <w:b/>
                <w:sz w:val="18"/>
              </w:rPr>
            </w:pPr>
            <w:r>
              <w:rPr>
                <w:rFonts w:ascii="Microsoft YaHei" w:eastAsia="Microsoft YaHei" w:hint="eastAsia"/>
                <w:b/>
                <w:sz w:val="18"/>
              </w:rPr>
              <w:t>349 药学综合</w:t>
            </w:r>
          </w:p>
        </w:tc>
        <w:tc>
          <w:tcPr>
            <w:tcW w:w="7808" w:type="dxa"/>
            <w:tcBorders>
              <w:left w:val="double" w:sz="2" w:space="0" w:color="EBE9D7"/>
            </w:tcBorders>
          </w:tcPr>
          <w:p>
            <w:pPr>
              <w:pStyle w:val="TableParagraph"/>
              <w:spacing w:before="8"/>
              <w:ind w:left="129"/>
              <w:rPr>
                <w:sz w:val="18"/>
              </w:rPr>
            </w:pPr>
            <w:r>
              <w:rPr>
                <w:sz w:val="18"/>
              </w:rPr>
              <w:t>《有机化学》胡春（二版）中国医药科技出版社</w:t>
            </w:r>
          </w:p>
          <w:p>
            <w:pPr>
              <w:pStyle w:val="TableParagraph"/>
              <w:spacing w:before="39"/>
              <w:ind w:left="129"/>
              <w:rPr>
                <w:sz w:val="18"/>
              </w:rPr>
            </w:pPr>
            <w:r>
              <w:rPr>
                <w:sz w:val="18"/>
              </w:rPr>
              <w:t>《有机化学实验》胡春（二版）中国医药科技出版社</w:t>
            </w:r>
          </w:p>
          <w:p>
            <w:pPr>
              <w:pStyle w:val="TableParagraph"/>
              <w:spacing w:before="38"/>
              <w:ind w:left="129"/>
              <w:rPr>
                <w:sz w:val="18"/>
              </w:rPr>
            </w:pPr>
            <w:r>
              <w:rPr>
                <w:sz w:val="18"/>
              </w:rPr>
              <w:t>《分析化学》李发美（七版）人民卫生出版社</w:t>
            </w:r>
          </w:p>
          <w:p>
            <w:pPr>
              <w:pStyle w:val="TableParagraph"/>
              <w:spacing w:before="38"/>
              <w:ind w:left="129"/>
              <w:rPr>
                <w:sz w:val="18"/>
              </w:rPr>
            </w:pPr>
            <w:r>
              <w:rPr>
                <w:sz w:val="18"/>
              </w:rPr>
              <w:t>《分析化学实验指导》赵怀清（三版）人民卫生出版社</w:t>
            </w:r>
          </w:p>
          <w:p>
            <w:pPr>
              <w:pStyle w:val="TableParagraph"/>
              <w:spacing w:before="38"/>
              <w:ind w:left="129"/>
              <w:rPr>
                <w:rFonts w:ascii="Times New Roman" w:eastAsia="Times New Roman"/>
                <w:sz w:val="18"/>
              </w:rPr>
            </w:pPr>
            <w:r>
              <w:rPr>
                <w:sz w:val="18"/>
              </w:rPr>
              <w:t>《人体解剖生理学》郭青龙、李卫东 中国医药科技出版社，</w:t>
            </w:r>
            <w:r>
              <w:rPr>
                <w:rFonts w:ascii="Times New Roman" w:eastAsia="Times New Roman"/>
                <w:sz w:val="18"/>
              </w:rPr>
              <w:t>2009</w:t>
            </w:r>
          </w:p>
          <w:p>
            <w:pPr>
              <w:pStyle w:val="TableParagraph"/>
              <w:spacing w:before="38"/>
              <w:ind w:left="129"/>
              <w:rPr>
                <w:sz w:val="18"/>
              </w:rPr>
            </w:pPr>
            <w:r>
              <w:rPr>
                <w:sz w:val="18"/>
              </w:rPr>
              <w:t>《生物化学》姚文兵（七版）人民卫生出版社</w:t>
            </w:r>
          </w:p>
        </w:tc>
      </w:tr>
      <w:tr>
        <w:trPr>
          <w:trHeight w:val="820" w:hRule="atLeast"/>
        </w:trPr>
        <w:tc>
          <w:tcPr>
            <w:tcW w:w="2681" w:type="dxa"/>
            <w:tcBorders>
              <w:left w:val="double" w:sz="2" w:space="0" w:color="EBE9D7"/>
            </w:tcBorders>
          </w:tcPr>
          <w:p>
            <w:pPr>
              <w:pStyle w:val="TableParagraph"/>
              <w:spacing w:before="18"/>
              <w:ind w:left="0"/>
              <w:rPr>
                <w:rFonts w:ascii="Microsoft JhengHei"/>
                <w:b/>
                <w:sz w:val="11"/>
              </w:rPr>
            </w:pPr>
          </w:p>
          <w:p>
            <w:pPr>
              <w:pStyle w:val="TableParagraph"/>
              <w:ind w:left="147"/>
              <w:rPr>
                <w:rFonts w:ascii="Microsoft YaHei" w:eastAsia="Microsoft YaHei" w:hint="eastAsia"/>
                <w:b/>
                <w:sz w:val="18"/>
              </w:rPr>
            </w:pPr>
            <w:r>
              <w:rPr>
                <w:rFonts w:ascii="Microsoft YaHei" w:eastAsia="Microsoft YaHei" w:hint="eastAsia"/>
                <w:b/>
                <w:sz w:val="18"/>
              </w:rPr>
              <w:t>350 中药专业基础综合</w:t>
            </w:r>
          </w:p>
        </w:tc>
        <w:tc>
          <w:tcPr>
            <w:tcW w:w="7808" w:type="dxa"/>
          </w:tcPr>
          <w:p>
            <w:pPr>
              <w:pStyle w:val="TableParagraph"/>
              <w:spacing w:before="11"/>
              <w:ind w:left="129"/>
              <w:rPr>
                <w:sz w:val="18"/>
              </w:rPr>
            </w:pPr>
            <w:r>
              <w:rPr>
                <w:sz w:val="18"/>
              </w:rPr>
              <w:t>《中医药学基础》（中药学部分）李梅（第二版）中国医药科技出版社</w:t>
            </w:r>
          </w:p>
          <w:p>
            <w:pPr>
              <w:pStyle w:val="TableParagraph"/>
              <w:spacing w:before="36"/>
              <w:ind w:left="129"/>
              <w:rPr>
                <w:sz w:val="18"/>
              </w:rPr>
            </w:pPr>
            <w:r>
              <w:rPr>
                <w:sz w:val="18"/>
              </w:rPr>
              <w:t>《中药制剂分析》蔡宝昌（二版）高等教育出版社</w:t>
            </w:r>
          </w:p>
          <w:p>
            <w:pPr>
              <w:pStyle w:val="TableParagraph"/>
              <w:spacing w:before="38"/>
              <w:ind w:left="129"/>
              <w:rPr>
                <w:sz w:val="18"/>
              </w:rPr>
            </w:pPr>
            <w:r>
              <w:rPr>
                <w:sz w:val="18"/>
              </w:rPr>
              <w:t>《天然药物化学》裴月湖（七版）人民卫生出版社</w:t>
            </w:r>
          </w:p>
        </w:tc>
      </w:tr>
    </w:tbl>
    <w:p>
      <w:pPr>
        <w:spacing w:after="0"/>
        <w:rPr>
          <w:sz w:val="18"/>
        </w:rPr>
        <w:sectPr>
          <w:pgSz w:w="11910" w:h="16840"/>
          <w:pgMar w:header="0" w:footer="773" w:top="1000" w:bottom="960" w:left="860" w:right="320"/>
        </w:sectPr>
      </w:pPr>
    </w:p>
    <w:tbl>
      <w:tblPr>
        <w:tblW w:w="0" w:type="auto"/>
        <w:jc w:val="left"/>
        <w:tblInd w:w="156"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top w:w="0" w:type="dxa"/>
          <w:left w:w="0" w:type="dxa"/>
          <w:bottom w:w="0" w:type="dxa"/>
          <w:right w:w="0" w:type="dxa"/>
        </w:tblCellMar>
        <w:tblLook w:val="01E0"/>
      </w:tblPr>
      <w:tblGrid>
        <w:gridCol w:w="2657"/>
        <w:gridCol w:w="7808"/>
      </w:tblGrid>
      <w:tr>
        <w:trPr>
          <w:trHeight w:val="380" w:hRule="atLeast"/>
        </w:trPr>
        <w:tc>
          <w:tcPr>
            <w:tcW w:w="2657" w:type="dxa"/>
            <w:tcBorders>
              <w:left w:val="double" w:sz="2" w:space="0" w:color="EBE9D7"/>
            </w:tcBorders>
          </w:tcPr>
          <w:p>
            <w:pPr>
              <w:pStyle w:val="TableParagraph"/>
              <w:spacing w:before="10"/>
              <w:ind w:left="931" w:right="921"/>
              <w:jc w:val="center"/>
              <w:rPr>
                <w:rFonts w:ascii="Microsoft YaHei" w:eastAsia="Microsoft YaHei" w:hint="eastAsia"/>
                <w:b/>
                <w:sz w:val="18"/>
              </w:rPr>
            </w:pPr>
            <w:r>
              <w:rPr>
                <w:rFonts w:ascii="Microsoft YaHei" w:eastAsia="Microsoft YaHei" w:hint="eastAsia"/>
                <w:b/>
                <w:sz w:val="18"/>
              </w:rPr>
              <w:t>考试科目</w:t>
            </w:r>
          </w:p>
        </w:tc>
        <w:tc>
          <w:tcPr>
            <w:tcW w:w="7808" w:type="dxa"/>
          </w:tcPr>
          <w:p>
            <w:pPr>
              <w:pStyle w:val="TableParagraph"/>
              <w:spacing w:before="10"/>
              <w:ind w:left="2520" w:right="2503"/>
              <w:jc w:val="center"/>
              <w:rPr>
                <w:rFonts w:ascii="Microsoft YaHei" w:eastAsia="Microsoft YaHei" w:hint="eastAsia"/>
                <w:b/>
                <w:sz w:val="18"/>
              </w:rPr>
            </w:pPr>
            <w:r>
              <w:rPr>
                <w:rFonts w:ascii="Microsoft YaHei" w:eastAsia="Microsoft YaHei" w:hint="eastAsia"/>
                <w:b/>
                <w:sz w:val="18"/>
              </w:rPr>
              <w:t>书目名称、编著者、版本、出版社</w:t>
            </w:r>
          </w:p>
        </w:tc>
      </w:tr>
      <w:tr>
        <w:trPr>
          <w:trHeight w:val="649" w:hRule="atLeast"/>
        </w:trPr>
        <w:tc>
          <w:tcPr>
            <w:tcW w:w="2657" w:type="dxa"/>
            <w:tcBorders>
              <w:left w:val="double" w:sz="2" w:space="0" w:color="EBE9D7"/>
            </w:tcBorders>
          </w:tcPr>
          <w:p>
            <w:pPr>
              <w:pStyle w:val="TableParagraph"/>
              <w:spacing w:before="150"/>
              <w:ind w:left="123"/>
              <w:rPr>
                <w:rFonts w:ascii="Microsoft YaHei" w:eastAsia="Microsoft YaHei" w:hint="eastAsia"/>
                <w:b/>
                <w:sz w:val="18"/>
              </w:rPr>
            </w:pPr>
            <w:r>
              <w:rPr>
                <w:rFonts w:ascii="Microsoft YaHei" w:eastAsia="Microsoft YaHei" w:hint="eastAsia"/>
                <w:b/>
                <w:sz w:val="18"/>
              </w:rPr>
              <w:t>1001 有机化学</w:t>
            </w:r>
          </w:p>
        </w:tc>
        <w:tc>
          <w:tcPr>
            <w:tcW w:w="7808" w:type="dxa"/>
          </w:tcPr>
          <w:p>
            <w:pPr>
              <w:pStyle w:val="TableParagraph"/>
              <w:spacing w:before="50"/>
              <w:ind w:left="129"/>
              <w:rPr>
                <w:sz w:val="18"/>
              </w:rPr>
            </w:pPr>
            <w:r>
              <w:rPr>
                <w:sz w:val="18"/>
              </w:rPr>
              <w:t>《有机化学》胡春（二版）中国医药科技出版社</w:t>
            </w:r>
          </w:p>
          <w:p>
            <w:pPr>
              <w:pStyle w:val="TableParagraph"/>
              <w:spacing w:before="81"/>
              <w:ind w:left="129"/>
              <w:rPr>
                <w:sz w:val="18"/>
              </w:rPr>
            </w:pPr>
            <w:r>
              <w:rPr>
                <w:sz w:val="18"/>
              </w:rPr>
              <w:t>《有机化学实验》胡春（二版）中国医药科技出版社</w:t>
            </w:r>
          </w:p>
        </w:tc>
      </w:tr>
      <w:tr>
        <w:trPr>
          <w:trHeight w:val="569" w:hRule="atLeast"/>
        </w:trPr>
        <w:tc>
          <w:tcPr>
            <w:tcW w:w="2657" w:type="dxa"/>
            <w:tcBorders>
              <w:left w:val="double" w:sz="2" w:space="0" w:color="EBE9D7"/>
            </w:tcBorders>
          </w:tcPr>
          <w:p>
            <w:pPr>
              <w:pStyle w:val="TableParagraph"/>
              <w:spacing w:before="109"/>
              <w:ind w:left="123"/>
              <w:rPr>
                <w:rFonts w:ascii="Microsoft YaHei" w:eastAsia="Microsoft YaHei" w:hint="eastAsia"/>
                <w:b/>
                <w:sz w:val="18"/>
              </w:rPr>
            </w:pPr>
            <w:r>
              <w:rPr>
                <w:rFonts w:ascii="Microsoft YaHei" w:eastAsia="Microsoft YaHei" w:hint="eastAsia"/>
                <w:b/>
                <w:sz w:val="18"/>
              </w:rPr>
              <w:t>1002 分析化学</w:t>
            </w:r>
          </w:p>
        </w:tc>
        <w:tc>
          <w:tcPr>
            <w:tcW w:w="7808" w:type="dxa"/>
          </w:tcPr>
          <w:p>
            <w:pPr>
              <w:pStyle w:val="TableParagraph"/>
              <w:spacing w:before="49"/>
              <w:ind w:left="129"/>
              <w:rPr>
                <w:sz w:val="18"/>
              </w:rPr>
            </w:pPr>
            <w:r>
              <w:rPr>
                <w:sz w:val="18"/>
              </w:rPr>
              <w:t>《分析化学》李发美（七版）人民卫生出版社</w:t>
            </w:r>
          </w:p>
          <w:p>
            <w:pPr>
              <w:pStyle w:val="TableParagraph"/>
              <w:spacing w:line="226" w:lineRule="exact" w:before="43"/>
              <w:ind w:left="129"/>
              <w:rPr>
                <w:sz w:val="18"/>
              </w:rPr>
            </w:pPr>
            <w:r>
              <w:rPr>
                <w:sz w:val="18"/>
              </w:rPr>
              <w:t>《分析化学实验指导》赵怀清（三版）人民卫生出版社</w:t>
            </w:r>
          </w:p>
        </w:tc>
      </w:tr>
      <w:tr>
        <w:trPr>
          <w:trHeight w:val="686" w:hRule="atLeast"/>
        </w:trPr>
        <w:tc>
          <w:tcPr>
            <w:tcW w:w="2657" w:type="dxa"/>
            <w:tcBorders>
              <w:left w:val="double" w:sz="2" w:space="0" w:color="EBE9D7"/>
            </w:tcBorders>
          </w:tcPr>
          <w:p>
            <w:pPr>
              <w:pStyle w:val="TableParagraph"/>
              <w:spacing w:before="4"/>
              <w:ind w:left="0"/>
              <w:rPr>
                <w:rFonts w:ascii="Microsoft JhengHei"/>
                <w:b/>
                <w:sz w:val="9"/>
              </w:rPr>
            </w:pPr>
          </w:p>
          <w:p>
            <w:pPr>
              <w:pStyle w:val="TableParagraph"/>
              <w:ind w:left="123"/>
              <w:rPr>
                <w:rFonts w:ascii="Microsoft YaHei" w:eastAsia="Microsoft YaHei" w:hint="eastAsia"/>
                <w:b/>
                <w:sz w:val="18"/>
              </w:rPr>
            </w:pPr>
            <w:r>
              <w:rPr>
                <w:rFonts w:ascii="Microsoft YaHei" w:eastAsia="Microsoft YaHei" w:hint="eastAsia"/>
                <w:b/>
                <w:sz w:val="18"/>
              </w:rPr>
              <w:t>1003 物理化学</w:t>
            </w:r>
          </w:p>
        </w:tc>
        <w:tc>
          <w:tcPr>
            <w:tcW w:w="7808" w:type="dxa"/>
          </w:tcPr>
          <w:p>
            <w:pPr>
              <w:pStyle w:val="TableParagraph"/>
              <w:spacing w:before="71"/>
              <w:ind w:left="129"/>
              <w:rPr>
                <w:sz w:val="18"/>
              </w:rPr>
            </w:pPr>
            <w:r>
              <w:rPr>
                <w:sz w:val="18"/>
              </w:rPr>
              <w:t>《物理化学》李三鸣（七版）人民卫生出版社</w:t>
            </w:r>
          </w:p>
          <w:p>
            <w:pPr>
              <w:pStyle w:val="TableParagraph"/>
              <w:spacing w:before="81"/>
              <w:ind w:left="129"/>
              <w:rPr>
                <w:sz w:val="18"/>
              </w:rPr>
            </w:pPr>
            <w:r>
              <w:rPr>
                <w:sz w:val="18"/>
              </w:rPr>
              <w:t>《物理化学实验》李三鸣 中国医药科技出版社 2007 版</w:t>
            </w:r>
          </w:p>
        </w:tc>
      </w:tr>
      <w:tr>
        <w:trPr>
          <w:trHeight w:val="963" w:hRule="atLeast"/>
        </w:trPr>
        <w:tc>
          <w:tcPr>
            <w:tcW w:w="2657" w:type="dxa"/>
            <w:tcBorders>
              <w:left w:val="double" w:sz="2" w:space="0" w:color="EBE9D7"/>
            </w:tcBorders>
          </w:tcPr>
          <w:p>
            <w:pPr>
              <w:pStyle w:val="TableParagraph"/>
              <w:spacing w:before="2"/>
              <w:ind w:left="0"/>
              <w:rPr>
                <w:rFonts w:ascii="Microsoft JhengHei"/>
                <w:b/>
                <w:sz w:val="25"/>
              </w:rPr>
            </w:pPr>
          </w:p>
          <w:p>
            <w:pPr>
              <w:pStyle w:val="TableParagraph"/>
              <w:ind w:left="123"/>
              <w:rPr>
                <w:rFonts w:ascii="Microsoft YaHei" w:eastAsia="Microsoft YaHei" w:hint="eastAsia"/>
                <w:b/>
                <w:sz w:val="18"/>
              </w:rPr>
            </w:pPr>
            <w:r>
              <w:rPr>
                <w:rFonts w:ascii="Microsoft YaHei" w:eastAsia="Microsoft YaHei" w:hint="eastAsia"/>
                <w:b/>
                <w:sz w:val="18"/>
              </w:rPr>
              <w:t>1004 生物学综合</w:t>
            </w:r>
          </w:p>
        </w:tc>
        <w:tc>
          <w:tcPr>
            <w:tcW w:w="7808" w:type="dxa"/>
          </w:tcPr>
          <w:p>
            <w:pPr>
              <w:pStyle w:val="TableParagraph"/>
              <w:spacing w:before="52"/>
              <w:ind w:left="129"/>
              <w:rPr>
                <w:sz w:val="18"/>
              </w:rPr>
            </w:pPr>
            <w:r>
              <w:rPr>
                <w:sz w:val="18"/>
              </w:rPr>
              <w:t>《药学分子生物学》张景海（四版）人民卫生出版社</w:t>
            </w:r>
          </w:p>
          <w:p>
            <w:pPr>
              <w:pStyle w:val="TableParagraph"/>
              <w:spacing w:before="81"/>
              <w:ind w:left="129"/>
              <w:rPr>
                <w:sz w:val="18"/>
              </w:rPr>
            </w:pPr>
            <w:r>
              <w:rPr>
                <w:sz w:val="18"/>
              </w:rPr>
              <w:t>《生物化学与分子生物学实验》张嵘（二版）中国医药科技出版社</w:t>
            </w:r>
          </w:p>
          <w:p>
            <w:pPr>
              <w:pStyle w:val="TableParagraph"/>
              <w:spacing w:before="81"/>
              <w:ind w:left="129"/>
              <w:rPr>
                <w:sz w:val="18"/>
              </w:rPr>
            </w:pPr>
            <w:r>
              <w:rPr>
                <w:sz w:val="18"/>
              </w:rPr>
              <w:t>《药学细胞生物学》徐威 医药科技出版社</w:t>
            </w:r>
          </w:p>
        </w:tc>
      </w:tr>
      <w:tr>
        <w:trPr>
          <w:trHeight w:val="389" w:hRule="atLeast"/>
        </w:trPr>
        <w:tc>
          <w:tcPr>
            <w:tcW w:w="2657" w:type="dxa"/>
            <w:tcBorders>
              <w:left w:val="double" w:sz="2" w:space="0" w:color="EBE9D7"/>
            </w:tcBorders>
          </w:tcPr>
          <w:p>
            <w:pPr>
              <w:pStyle w:val="TableParagraph"/>
              <w:spacing w:before="18"/>
              <w:ind w:left="123"/>
              <w:rPr>
                <w:rFonts w:ascii="Microsoft YaHei" w:eastAsia="Microsoft YaHei" w:hint="eastAsia"/>
                <w:b/>
                <w:sz w:val="18"/>
              </w:rPr>
            </w:pPr>
            <w:r>
              <w:rPr>
                <w:rFonts w:ascii="Microsoft YaHei" w:eastAsia="Microsoft YaHei" w:hint="eastAsia"/>
                <w:b/>
                <w:sz w:val="18"/>
              </w:rPr>
              <w:t>1005 化工原理</w:t>
            </w:r>
          </w:p>
        </w:tc>
        <w:tc>
          <w:tcPr>
            <w:tcW w:w="7808" w:type="dxa"/>
          </w:tcPr>
          <w:p>
            <w:pPr>
              <w:pStyle w:val="TableParagraph"/>
              <w:spacing w:before="76"/>
              <w:ind w:left="129"/>
              <w:rPr>
                <w:sz w:val="18"/>
              </w:rPr>
            </w:pPr>
            <w:r>
              <w:rPr>
                <w:sz w:val="18"/>
              </w:rPr>
              <w:t>《化工原理》何志成（三版）中国医药科技出版社</w:t>
            </w:r>
          </w:p>
        </w:tc>
      </w:tr>
      <w:tr>
        <w:trPr>
          <w:trHeight w:val="648" w:hRule="atLeast"/>
        </w:trPr>
        <w:tc>
          <w:tcPr>
            <w:tcW w:w="2657" w:type="dxa"/>
            <w:tcBorders>
              <w:left w:val="double" w:sz="2" w:space="0" w:color="EBE9D7"/>
            </w:tcBorders>
          </w:tcPr>
          <w:p>
            <w:pPr>
              <w:pStyle w:val="TableParagraph"/>
              <w:spacing w:before="150"/>
              <w:ind w:left="123"/>
              <w:rPr>
                <w:rFonts w:ascii="Microsoft YaHei" w:eastAsia="Microsoft YaHei" w:hint="eastAsia"/>
                <w:b/>
                <w:sz w:val="18"/>
              </w:rPr>
            </w:pPr>
            <w:r>
              <w:rPr>
                <w:rFonts w:ascii="Microsoft YaHei" w:eastAsia="Microsoft YaHei" w:hint="eastAsia"/>
                <w:b/>
                <w:sz w:val="18"/>
              </w:rPr>
              <w:t>1007 药学综合一</w:t>
            </w:r>
          </w:p>
        </w:tc>
        <w:tc>
          <w:tcPr>
            <w:tcW w:w="7808" w:type="dxa"/>
          </w:tcPr>
          <w:p>
            <w:pPr>
              <w:pStyle w:val="TableParagraph"/>
              <w:spacing w:before="52"/>
              <w:ind w:left="129"/>
              <w:rPr>
                <w:sz w:val="18"/>
              </w:rPr>
            </w:pPr>
            <w:r>
              <w:rPr>
                <w:sz w:val="18"/>
              </w:rPr>
              <w:t>《药物化学》尤启冬（三版） 化学工业出版社 2016</w:t>
            </w:r>
          </w:p>
          <w:p>
            <w:pPr>
              <w:pStyle w:val="TableParagraph"/>
              <w:spacing w:before="81"/>
              <w:ind w:left="129"/>
              <w:rPr>
                <w:sz w:val="18"/>
              </w:rPr>
            </w:pPr>
            <w:r>
              <w:rPr>
                <w:sz w:val="18"/>
              </w:rPr>
              <w:t>《药物合成反应》闻韧（三版） 化学工业出版社 2010</w:t>
            </w:r>
          </w:p>
        </w:tc>
      </w:tr>
      <w:tr>
        <w:trPr>
          <w:trHeight w:val="410" w:hRule="atLeast"/>
        </w:trPr>
        <w:tc>
          <w:tcPr>
            <w:tcW w:w="2657" w:type="dxa"/>
            <w:tcBorders>
              <w:left w:val="double" w:sz="2" w:space="0" w:color="EBE9D7"/>
            </w:tcBorders>
          </w:tcPr>
          <w:p>
            <w:pPr>
              <w:pStyle w:val="TableParagraph"/>
              <w:spacing w:before="30"/>
              <w:ind w:left="123"/>
              <w:rPr>
                <w:rFonts w:ascii="Microsoft YaHei" w:eastAsia="Microsoft YaHei" w:hint="eastAsia"/>
                <w:b/>
                <w:sz w:val="18"/>
              </w:rPr>
            </w:pPr>
            <w:r>
              <w:rPr>
                <w:rFonts w:ascii="Microsoft YaHei" w:eastAsia="Microsoft YaHei" w:hint="eastAsia"/>
                <w:b/>
                <w:sz w:val="18"/>
              </w:rPr>
              <w:t>1008 药学综合二</w:t>
            </w:r>
          </w:p>
        </w:tc>
        <w:tc>
          <w:tcPr>
            <w:tcW w:w="7808" w:type="dxa"/>
          </w:tcPr>
          <w:p>
            <w:pPr>
              <w:pStyle w:val="TableParagraph"/>
              <w:spacing w:before="88"/>
              <w:ind w:left="220"/>
              <w:rPr>
                <w:sz w:val="18"/>
              </w:rPr>
            </w:pPr>
            <w:r>
              <w:rPr>
                <w:sz w:val="18"/>
              </w:rPr>
              <w:t>无指定参考范围</w:t>
            </w:r>
          </w:p>
        </w:tc>
      </w:tr>
      <w:tr>
        <w:trPr>
          <w:trHeight w:val="408" w:hRule="atLeast"/>
        </w:trPr>
        <w:tc>
          <w:tcPr>
            <w:tcW w:w="2657" w:type="dxa"/>
            <w:tcBorders>
              <w:left w:val="double" w:sz="2" w:space="0" w:color="EBE9D7"/>
            </w:tcBorders>
          </w:tcPr>
          <w:p>
            <w:pPr>
              <w:pStyle w:val="TableParagraph"/>
              <w:spacing w:before="30"/>
              <w:ind w:left="123"/>
              <w:rPr>
                <w:rFonts w:ascii="Microsoft YaHei" w:eastAsia="Microsoft YaHei" w:hint="eastAsia"/>
                <w:b/>
                <w:sz w:val="18"/>
              </w:rPr>
            </w:pPr>
            <w:r>
              <w:rPr>
                <w:rFonts w:ascii="Microsoft YaHei" w:eastAsia="Microsoft YaHei" w:hint="eastAsia"/>
                <w:b/>
                <w:sz w:val="18"/>
              </w:rPr>
              <w:t>1009 生药学</w:t>
            </w:r>
          </w:p>
        </w:tc>
        <w:tc>
          <w:tcPr>
            <w:tcW w:w="7808" w:type="dxa"/>
          </w:tcPr>
          <w:p>
            <w:pPr>
              <w:pStyle w:val="TableParagraph"/>
              <w:spacing w:before="88"/>
              <w:ind w:left="129"/>
              <w:rPr>
                <w:sz w:val="18"/>
              </w:rPr>
            </w:pPr>
            <w:r>
              <w:rPr>
                <w:sz w:val="18"/>
              </w:rPr>
              <w:t>《生药学》蔡少青（六版）人民卫生出版社</w:t>
            </w:r>
          </w:p>
        </w:tc>
      </w:tr>
      <w:tr>
        <w:trPr>
          <w:trHeight w:val="960" w:hRule="atLeast"/>
        </w:trPr>
        <w:tc>
          <w:tcPr>
            <w:tcW w:w="2657" w:type="dxa"/>
            <w:tcBorders>
              <w:left w:val="double" w:sz="2" w:space="0" w:color="EBE9D7"/>
            </w:tcBorders>
          </w:tcPr>
          <w:p>
            <w:pPr>
              <w:pStyle w:val="TableParagraph"/>
              <w:spacing w:before="9"/>
              <w:ind w:left="0"/>
              <w:rPr>
                <w:rFonts w:ascii="Microsoft JhengHei"/>
                <w:b/>
                <w:sz w:val="16"/>
              </w:rPr>
            </w:pPr>
          </w:p>
          <w:p>
            <w:pPr>
              <w:pStyle w:val="TableParagraph"/>
              <w:ind w:left="123"/>
              <w:rPr>
                <w:rFonts w:ascii="Microsoft YaHei" w:eastAsia="Microsoft YaHei" w:hint="eastAsia"/>
                <w:b/>
                <w:sz w:val="18"/>
              </w:rPr>
            </w:pPr>
            <w:r>
              <w:rPr>
                <w:rFonts w:ascii="Microsoft YaHei" w:eastAsia="Microsoft YaHei" w:hint="eastAsia"/>
                <w:b/>
                <w:sz w:val="18"/>
              </w:rPr>
              <w:t>1010 药物分析学</w:t>
            </w:r>
          </w:p>
        </w:tc>
        <w:tc>
          <w:tcPr>
            <w:tcW w:w="7808" w:type="dxa"/>
          </w:tcPr>
          <w:p>
            <w:pPr>
              <w:pStyle w:val="TableParagraph"/>
              <w:spacing w:before="49"/>
              <w:ind w:left="129"/>
              <w:rPr>
                <w:sz w:val="18"/>
              </w:rPr>
            </w:pPr>
            <w:r>
              <w:rPr>
                <w:sz w:val="18"/>
              </w:rPr>
              <w:t>《药物分析》杭太俊（八版）人民卫生出版社；</w:t>
            </w:r>
          </w:p>
          <w:p>
            <w:pPr>
              <w:pStyle w:val="TableParagraph"/>
              <w:spacing w:before="82"/>
              <w:ind w:left="129"/>
              <w:rPr>
                <w:sz w:val="18"/>
              </w:rPr>
            </w:pPr>
            <w:r>
              <w:rPr>
                <w:sz w:val="18"/>
              </w:rPr>
              <w:t>《药物分析学》于治国、宋粉云 （二版） 中国医药科技出版社；</w:t>
            </w:r>
          </w:p>
          <w:p>
            <w:pPr>
              <w:pStyle w:val="TableParagraph"/>
              <w:spacing w:before="81"/>
              <w:ind w:left="129"/>
              <w:rPr>
                <w:sz w:val="18"/>
              </w:rPr>
            </w:pPr>
            <w:r>
              <w:rPr>
                <w:sz w:val="18"/>
              </w:rPr>
              <w:t>《中华人民共和国药典》</w:t>
            </w:r>
            <w:r>
              <w:rPr>
                <w:rFonts w:ascii="Times New Roman" w:eastAsia="Times New Roman"/>
                <w:sz w:val="18"/>
              </w:rPr>
              <w:t>2015 </w:t>
            </w:r>
            <w:r>
              <w:rPr>
                <w:sz w:val="18"/>
              </w:rPr>
              <w:t>版 凡例和附录 中国医药科技出版社</w:t>
            </w:r>
          </w:p>
        </w:tc>
      </w:tr>
      <w:tr>
        <w:trPr>
          <w:trHeight w:val="473" w:hRule="atLeast"/>
        </w:trPr>
        <w:tc>
          <w:tcPr>
            <w:tcW w:w="2657" w:type="dxa"/>
            <w:tcBorders>
              <w:left w:val="double" w:sz="2" w:space="0" w:color="EBE9D7"/>
            </w:tcBorders>
          </w:tcPr>
          <w:p>
            <w:pPr>
              <w:pStyle w:val="TableParagraph"/>
              <w:spacing w:before="61"/>
              <w:ind w:left="123"/>
              <w:rPr>
                <w:rFonts w:ascii="Microsoft YaHei" w:eastAsia="Microsoft YaHei" w:hint="eastAsia"/>
                <w:b/>
                <w:sz w:val="18"/>
              </w:rPr>
            </w:pPr>
            <w:r>
              <w:rPr>
                <w:rFonts w:ascii="Microsoft YaHei" w:eastAsia="Microsoft YaHei" w:hint="eastAsia"/>
                <w:b/>
                <w:sz w:val="18"/>
              </w:rPr>
              <w:t>1011 生物技术制药</w:t>
            </w:r>
          </w:p>
        </w:tc>
        <w:tc>
          <w:tcPr>
            <w:tcW w:w="7808" w:type="dxa"/>
          </w:tcPr>
          <w:p>
            <w:pPr>
              <w:pStyle w:val="TableParagraph"/>
              <w:spacing w:before="119"/>
              <w:ind w:left="129"/>
              <w:rPr>
                <w:sz w:val="18"/>
              </w:rPr>
            </w:pPr>
            <w:r>
              <w:rPr>
                <w:sz w:val="18"/>
              </w:rPr>
              <w:t>《生物技术制药》夏焕章（三版） 高等教育出版社</w:t>
            </w:r>
          </w:p>
        </w:tc>
      </w:tr>
      <w:tr>
        <w:trPr>
          <w:trHeight w:val="812" w:hRule="atLeast"/>
        </w:trPr>
        <w:tc>
          <w:tcPr>
            <w:tcW w:w="2657" w:type="dxa"/>
            <w:tcBorders>
              <w:left w:val="double" w:sz="2" w:space="0" w:color="EBE9D7"/>
            </w:tcBorders>
          </w:tcPr>
          <w:p>
            <w:pPr>
              <w:pStyle w:val="TableParagraph"/>
              <w:spacing w:before="11"/>
              <w:ind w:left="0"/>
              <w:rPr>
                <w:rFonts w:ascii="Microsoft JhengHei"/>
                <w:b/>
                <w:sz w:val="12"/>
              </w:rPr>
            </w:pPr>
          </w:p>
          <w:p>
            <w:pPr>
              <w:pStyle w:val="TableParagraph"/>
              <w:ind w:left="123"/>
              <w:rPr>
                <w:rFonts w:ascii="Microsoft YaHei" w:eastAsia="Microsoft YaHei" w:hint="eastAsia"/>
                <w:b/>
                <w:sz w:val="18"/>
              </w:rPr>
            </w:pPr>
            <w:r>
              <w:rPr>
                <w:rFonts w:ascii="Microsoft YaHei" w:eastAsia="Microsoft YaHei" w:hint="eastAsia"/>
                <w:b/>
                <w:sz w:val="18"/>
              </w:rPr>
              <w:t>1012 药理学</w:t>
            </w:r>
          </w:p>
        </w:tc>
        <w:tc>
          <w:tcPr>
            <w:tcW w:w="7808" w:type="dxa"/>
          </w:tcPr>
          <w:p>
            <w:pPr>
              <w:pStyle w:val="TableParagraph"/>
              <w:spacing w:before="134"/>
              <w:ind w:left="129"/>
              <w:rPr>
                <w:sz w:val="18"/>
              </w:rPr>
            </w:pPr>
            <w:r>
              <w:rPr>
                <w:sz w:val="18"/>
              </w:rPr>
              <w:t>《药理学》朱依谆（八版）人民卫生出版社</w:t>
            </w:r>
          </w:p>
          <w:p>
            <w:pPr>
              <w:pStyle w:val="TableParagraph"/>
              <w:spacing w:before="81"/>
              <w:ind w:left="129"/>
              <w:rPr>
                <w:sz w:val="18"/>
              </w:rPr>
            </w:pPr>
            <w:r>
              <w:rPr>
                <w:sz w:val="18"/>
              </w:rPr>
              <w:t>《药理学》钱之玉（四版）中国医药科技出版社</w:t>
            </w:r>
          </w:p>
        </w:tc>
      </w:tr>
      <w:tr>
        <w:trPr>
          <w:trHeight w:val="648" w:hRule="atLeast"/>
        </w:trPr>
        <w:tc>
          <w:tcPr>
            <w:tcW w:w="2657" w:type="dxa"/>
            <w:tcBorders>
              <w:left w:val="double" w:sz="2" w:space="0" w:color="EBE9D7"/>
            </w:tcBorders>
          </w:tcPr>
          <w:p>
            <w:pPr>
              <w:pStyle w:val="TableParagraph"/>
              <w:spacing w:before="150"/>
              <w:ind w:left="123"/>
              <w:rPr>
                <w:rFonts w:ascii="Microsoft YaHei" w:eastAsia="Microsoft YaHei" w:hint="eastAsia"/>
                <w:b/>
                <w:sz w:val="18"/>
              </w:rPr>
            </w:pPr>
            <w:r>
              <w:rPr>
                <w:rFonts w:ascii="Microsoft YaHei" w:eastAsia="Microsoft YaHei" w:hint="eastAsia"/>
                <w:b/>
                <w:sz w:val="18"/>
              </w:rPr>
              <w:t>1013 药学综合三</w:t>
            </w:r>
          </w:p>
        </w:tc>
        <w:tc>
          <w:tcPr>
            <w:tcW w:w="7808" w:type="dxa"/>
          </w:tcPr>
          <w:p>
            <w:pPr>
              <w:pStyle w:val="TableParagraph"/>
              <w:spacing w:before="52"/>
              <w:ind w:left="129"/>
              <w:rPr>
                <w:sz w:val="18"/>
              </w:rPr>
            </w:pPr>
            <w:r>
              <w:rPr>
                <w:sz w:val="18"/>
              </w:rPr>
              <w:t>《化学制药工艺学》第四版 赵临襄 中国医药科技出版社</w:t>
            </w:r>
          </w:p>
          <w:p>
            <w:pPr>
              <w:pStyle w:val="TableParagraph"/>
              <w:spacing w:before="81"/>
              <w:ind w:left="129"/>
              <w:rPr>
                <w:sz w:val="18"/>
              </w:rPr>
            </w:pPr>
            <w:r>
              <w:rPr>
                <w:sz w:val="18"/>
              </w:rPr>
              <w:t>《药物化学》尤启冬（三版） 化学工业出版社 2016</w:t>
            </w:r>
          </w:p>
        </w:tc>
      </w:tr>
      <w:tr>
        <w:trPr>
          <w:trHeight w:val="648" w:hRule="atLeast"/>
        </w:trPr>
        <w:tc>
          <w:tcPr>
            <w:tcW w:w="2657" w:type="dxa"/>
            <w:tcBorders>
              <w:left w:val="double" w:sz="2" w:space="0" w:color="EBE9D7"/>
            </w:tcBorders>
          </w:tcPr>
          <w:p>
            <w:pPr>
              <w:pStyle w:val="TableParagraph"/>
              <w:spacing w:before="150"/>
              <w:ind w:left="123"/>
              <w:rPr>
                <w:rFonts w:ascii="Microsoft YaHei" w:eastAsia="Microsoft YaHei" w:hint="eastAsia"/>
                <w:b/>
                <w:sz w:val="18"/>
              </w:rPr>
            </w:pPr>
            <w:r>
              <w:rPr>
                <w:rFonts w:ascii="Microsoft YaHei" w:eastAsia="Microsoft YaHei" w:hint="eastAsia"/>
                <w:b/>
                <w:sz w:val="18"/>
              </w:rPr>
              <w:t>1014 天然药物化学</w:t>
            </w:r>
          </w:p>
        </w:tc>
        <w:tc>
          <w:tcPr>
            <w:tcW w:w="7808" w:type="dxa"/>
          </w:tcPr>
          <w:p>
            <w:pPr>
              <w:pStyle w:val="TableParagraph"/>
              <w:spacing w:before="52"/>
              <w:ind w:left="129"/>
              <w:rPr>
                <w:sz w:val="18"/>
              </w:rPr>
            </w:pPr>
            <w:r>
              <w:rPr>
                <w:sz w:val="18"/>
              </w:rPr>
              <w:t>《天然药物化学》裴月湖（七版）人民卫生出版社</w:t>
            </w:r>
          </w:p>
          <w:p>
            <w:pPr>
              <w:pStyle w:val="TableParagraph"/>
              <w:spacing w:before="81"/>
              <w:ind w:left="129"/>
              <w:rPr>
                <w:sz w:val="18"/>
              </w:rPr>
            </w:pPr>
            <w:r>
              <w:rPr>
                <w:sz w:val="18"/>
              </w:rPr>
              <w:t>《有机化合物波谱分析》裴月湖（四版）中国医药科技出版社</w:t>
            </w:r>
          </w:p>
        </w:tc>
      </w:tr>
      <w:tr>
        <w:trPr>
          <w:trHeight w:val="338" w:hRule="atLeast"/>
        </w:trPr>
        <w:tc>
          <w:tcPr>
            <w:tcW w:w="2657" w:type="dxa"/>
            <w:tcBorders>
              <w:left w:val="double" w:sz="2" w:space="0" w:color="EBE9D7"/>
            </w:tcBorders>
          </w:tcPr>
          <w:p>
            <w:pPr>
              <w:pStyle w:val="TableParagraph"/>
              <w:spacing w:line="319" w:lineRule="exact"/>
              <w:ind w:left="123"/>
              <w:rPr>
                <w:rFonts w:ascii="Microsoft YaHei" w:eastAsia="Microsoft YaHei" w:hint="eastAsia"/>
                <w:b/>
                <w:sz w:val="18"/>
              </w:rPr>
            </w:pPr>
            <w:r>
              <w:rPr>
                <w:rFonts w:ascii="Microsoft YaHei" w:eastAsia="Microsoft YaHei" w:hint="eastAsia"/>
                <w:b/>
                <w:sz w:val="18"/>
              </w:rPr>
              <w:t>1015 管理学</w:t>
            </w:r>
          </w:p>
        </w:tc>
        <w:tc>
          <w:tcPr>
            <w:tcW w:w="7808" w:type="dxa"/>
          </w:tcPr>
          <w:p>
            <w:pPr>
              <w:pStyle w:val="TableParagraph"/>
              <w:spacing w:before="52"/>
              <w:ind w:left="129"/>
              <w:rPr>
                <w:sz w:val="18"/>
              </w:rPr>
            </w:pPr>
            <w:r>
              <w:rPr>
                <w:sz w:val="18"/>
              </w:rPr>
              <w:t>《管理学》周三多 (三版) 高等教育出版社</w:t>
            </w:r>
          </w:p>
        </w:tc>
      </w:tr>
      <w:tr>
        <w:trPr>
          <w:trHeight w:val="783" w:hRule="atLeast"/>
        </w:trPr>
        <w:tc>
          <w:tcPr>
            <w:tcW w:w="2657" w:type="dxa"/>
            <w:tcBorders>
              <w:left w:val="double" w:sz="2" w:space="0" w:color="EBE9D7"/>
            </w:tcBorders>
          </w:tcPr>
          <w:p>
            <w:pPr>
              <w:pStyle w:val="TableParagraph"/>
              <w:spacing w:before="12"/>
              <w:ind w:left="0"/>
              <w:rPr>
                <w:rFonts w:ascii="Microsoft JhengHei"/>
                <w:b/>
                <w:sz w:val="11"/>
              </w:rPr>
            </w:pPr>
          </w:p>
          <w:p>
            <w:pPr>
              <w:pStyle w:val="TableParagraph"/>
              <w:spacing w:before="1"/>
              <w:ind w:left="123"/>
              <w:rPr>
                <w:rFonts w:ascii="Microsoft YaHei" w:eastAsia="Microsoft YaHei" w:hint="eastAsia"/>
                <w:b/>
                <w:sz w:val="18"/>
              </w:rPr>
            </w:pPr>
            <w:r>
              <w:rPr>
                <w:rFonts w:ascii="Microsoft YaHei" w:eastAsia="Microsoft YaHei" w:hint="eastAsia"/>
                <w:b/>
                <w:sz w:val="18"/>
              </w:rPr>
              <w:t>1016 计算机技术基础</w:t>
            </w:r>
          </w:p>
        </w:tc>
        <w:tc>
          <w:tcPr>
            <w:tcW w:w="7808" w:type="dxa"/>
          </w:tcPr>
          <w:p>
            <w:pPr>
              <w:pStyle w:val="TableParagraph"/>
              <w:spacing w:before="116"/>
              <w:ind w:left="129"/>
              <w:rPr>
                <w:sz w:val="18"/>
              </w:rPr>
            </w:pPr>
            <w:r>
              <w:rPr>
                <w:sz w:val="18"/>
              </w:rPr>
              <w:t>《计算机程序设计》于净（</w:t>
            </w:r>
            <w:r>
              <w:rPr>
                <w:rFonts w:ascii="Times New Roman" w:eastAsia="Times New Roman"/>
                <w:sz w:val="18"/>
              </w:rPr>
              <w:t>2014 </w:t>
            </w:r>
            <w:r>
              <w:rPr>
                <w:sz w:val="18"/>
              </w:rPr>
              <w:t>年三版）中国医药科技出版社</w:t>
            </w:r>
          </w:p>
          <w:p>
            <w:pPr>
              <w:pStyle w:val="TableParagraph"/>
              <w:spacing w:before="82"/>
              <w:ind w:left="129"/>
              <w:rPr>
                <w:sz w:val="18"/>
              </w:rPr>
            </w:pPr>
            <w:r>
              <w:rPr>
                <w:sz w:val="18"/>
              </w:rPr>
              <w:t>《</w:t>
            </w:r>
            <w:r>
              <w:rPr>
                <w:rFonts w:ascii="Times New Roman" w:eastAsia="Times New Roman"/>
                <w:sz w:val="18"/>
              </w:rPr>
              <w:t>C </w:t>
            </w:r>
            <w:r>
              <w:rPr>
                <w:sz w:val="18"/>
              </w:rPr>
              <w:t>程序设计》谭浩强（</w:t>
            </w:r>
            <w:r>
              <w:rPr>
                <w:rFonts w:ascii="Times New Roman" w:eastAsia="Times New Roman"/>
                <w:sz w:val="18"/>
              </w:rPr>
              <w:t>2004 </w:t>
            </w:r>
            <w:r>
              <w:rPr>
                <w:sz w:val="18"/>
              </w:rPr>
              <w:t>年版）清华大学出版社</w:t>
            </w:r>
          </w:p>
        </w:tc>
      </w:tr>
      <w:tr>
        <w:trPr>
          <w:trHeight w:val="444" w:hRule="atLeast"/>
        </w:trPr>
        <w:tc>
          <w:tcPr>
            <w:tcW w:w="2657" w:type="dxa"/>
            <w:tcBorders>
              <w:left w:val="double" w:sz="2" w:space="0" w:color="EBE9D7"/>
            </w:tcBorders>
          </w:tcPr>
          <w:p>
            <w:pPr>
              <w:pStyle w:val="TableParagraph"/>
              <w:spacing w:before="47"/>
              <w:ind w:left="123"/>
              <w:rPr>
                <w:rFonts w:ascii="Microsoft YaHei" w:eastAsia="Microsoft YaHei" w:hint="eastAsia"/>
                <w:b/>
                <w:sz w:val="18"/>
              </w:rPr>
            </w:pPr>
            <w:r>
              <w:rPr>
                <w:rFonts w:ascii="Microsoft YaHei" w:eastAsia="Microsoft YaHei" w:hint="eastAsia"/>
                <w:b/>
                <w:sz w:val="18"/>
              </w:rPr>
              <w:t>1017 中药鉴定学</w:t>
            </w:r>
          </w:p>
        </w:tc>
        <w:tc>
          <w:tcPr>
            <w:tcW w:w="7808" w:type="dxa"/>
          </w:tcPr>
          <w:p>
            <w:pPr>
              <w:pStyle w:val="TableParagraph"/>
              <w:spacing w:before="105"/>
              <w:ind w:left="129"/>
              <w:rPr>
                <w:sz w:val="18"/>
              </w:rPr>
            </w:pPr>
            <w:r>
              <w:rPr>
                <w:sz w:val="18"/>
              </w:rPr>
              <w:t>《中药鉴定学》康廷国（</w:t>
            </w:r>
            <w:r>
              <w:rPr>
                <w:rFonts w:ascii="Times New Roman" w:eastAsia="Times New Roman"/>
                <w:sz w:val="18"/>
              </w:rPr>
              <w:t>2012 </w:t>
            </w:r>
            <w:r>
              <w:rPr>
                <w:sz w:val="18"/>
              </w:rPr>
              <w:t>年版） 中国中医药出版社</w:t>
            </w:r>
          </w:p>
        </w:tc>
      </w:tr>
      <w:tr>
        <w:trPr>
          <w:trHeight w:val="355" w:hRule="atLeast"/>
        </w:trPr>
        <w:tc>
          <w:tcPr>
            <w:tcW w:w="2657" w:type="dxa"/>
            <w:tcBorders>
              <w:left w:val="double" w:sz="2" w:space="0" w:color="EBE9D7"/>
            </w:tcBorders>
          </w:tcPr>
          <w:p>
            <w:pPr>
              <w:pStyle w:val="TableParagraph"/>
              <w:spacing w:before="4"/>
              <w:ind w:left="123"/>
              <w:rPr>
                <w:rFonts w:ascii="Microsoft YaHei" w:eastAsia="Microsoft YaHei" w:hint="eastAsia"/>
                <w:b/>
                <w:sz w:val="18"/>
              </w:rPr>
            </w:pPr>
            <w:r>
              <w:rPr>
                <w:rFonts w:ascii="Microsoft YaHei" w:eastAsia="Microsoft YaHei" w:hint="eastAsia"/>
                <w:b/>
                <w:sz w:val="18"/>
              </w:rPr>
              <w:t>1018 临床免疫学</w:t>
            </w:r>
          </w:p>
        </w:tc>
        <w:tc>
          <w:tcPr>
            <w:tcW w:w="7808" w:type="dxa"/>
          </w:tcPr>
          <w:p>
            <w:pPr>
              <w:pStyle w:val="TableParagraph"/>
              <w:spacing w:before="61"/>
              <w:ind w:left="129"/>
              <w:rPr>
                <w:sz w:val="18"/>
              </w:rPr>
            </w:pPr>
            <w:r>
              <w:rPr>
                <w:sz w:val="18"/>
              </w:rPr>
              <w:t>《临床免疫学》毕胜利，普常茜（</w:t>
            </w:r>
            <w:r>
              <w:rPr>
                <w:rFonts w:ascii="Times New Roman" w:eastAsia="Times New Roman"/>
                <w:sz w:val="18"/>
              </w:rPr>
              <w:t>2010 </w:t>
            </w:r>
            <w:r>
              <w:rPr>
                <w:sz w:val="18"/>
              </w:rPr>
              <w:t>年版）科学出版社</w:t>
            </w:r>
          </w:p>
        </w:tc>
      </w:tr>
      <w:tr>
        <w:trPr>
          <w:trHeight w:val="355" w:hRule="atLeast"/>
        </w:trPr>
        <w:tc>
          <w:tcPr>
            <w:tcW w:w="2657" w:type="dxa"/>
            <w:tcBorders>
              <w:left w:val="double" w:sz="2" w:space="0" w:color="EBE9D7"/>
            </w:tcBorders>
          </w:tcPr>
          <w:p>
            <w:pPr>
              <w:pStyle w:val="TableParagraph"/>
              <w:spacing w:before="4"/>
              <w:ind w:left="123"/>
              <w:rPr>
                <w:rFonts w:ascii="Microsoft YaHei" w:eastAsia="Microsoft YaHei" w:hint="eastAsia"/>
                <w:b/>
                <w:sz w:val="18"/>
              </w:rPr>
            </w:pPr>
            <w:r>
              <w:rPr>
                <w:rFonts w:ascii="Microsoft YaHei" w:eastAsia="Microsoft YaHei" w:hint="eastAsia"/>
                <w:b/>
                <w:sz w:val="18"/>
              </w:rPr>
              <w:t>1019 会计学</w:t>
            </w:r>
          </w:p>
        </w:tc>
        <w:tc>
          <w:tcPr>
            <w:tcW w:w="7808" w:type="dxa"/>
          </w:tcPr>
          <w:p>
            <w:pPr>
              <w:pStyle w:val="TableParagraph"/>
              <w:spacing w:before="61"/>
              <w:ind w:left="129"/>
              <w:rPr>
                <w:sz w:val="18"/>
              </w:rPr>
            </w:pPr>
            <w:r>
              <w:rPr>
                <w:sz w:val="18"/>
              </w:rPr>
              <w:t>《会计学》刘永泽（第四版） 东北财经大学出版社</w:t>
            </w:r>
          </w:p>
        </w:tc>
      </w:tr>
      <w:tr>
        <w:trPr>
          <w:trHeight w:val="355" w:hRule="atLeast"/>
        </w:trPr>
        <w:tc>
          <w:tcPr>
            <w:tcW w:w="2657" w:type="dxa"/>
            <w:tcBorders>
              <w:left w:val="double" w:sz="2" w:space="0" w:color="EBE9D7"/>
            </w:tcBorders>
          </w:tcPr>
          <w:p>
            <w:pPr>
              <w:pStyle w:val="TableParagraph"/>
              <w:spacing w:before="4"/>
              <w:ind w:left="123"/>
              <w:rPr>
                <w:rFonts w:ascii="Microsoft YaHei" w:eastAsia="Microsoft YaHei" w:hint="eastAsia"/>
                <w:b/>
                <w:sz w:val="18"/>
              </w:rPr>
            </w:pPr>
            <w:r>
              <w:rPr>
                <w:rFonts w:ascii="Microsoft YaHei" w:eastAsia="Microsoft YaHei" w:hint="eastAsia"/>
                <w:b/>
                <w:sz w:val="18"/>
              </w:rPr>
              <w:t>1020 企业战略管理</w:t>
            </w:r>
          </w:p>
        </w:tc>
        <w:tc>
          <w:tcPr>
            <w:tcW w:w="7808" w:type="dxa"/>
          </w:tcPr>
          <w:p>
            <w:pPr>
              <w:pStyle w:val="TableParagraph"/>
              <w:spacing w:before="61"/>
              <w:ind w:left="129"/>
              <w:rPr>
                <w:sz w:val="18"/>
              </w:rPr>
            </w:pPr>
            <w:r>
              <w:rPr>
                <w:sz w:val="18"/>
              </w:rPr>
              <w:t>《企业战略管理》郭莹、贺杰（</w:t>
            </w:r>
            <w:r>
              <w:rPr>
                <w:rFonts w:ascii="Arial" w:eastAsia="Arial"/>
                <w:sz w:val="18"/>
              </w:rPr>
              <w:t>2014 </w:t>
            </w:r>
            <w:r>
              <w:rPr>
                <w:sz w:val="18"/>
              </w:rPr>
              <w:t>版）北京邮电大学出版社</w:t>
            </w:r>
          </w:p>
        </w:tc>
      </w:tr>
      <w:tr>
        <w:trPr>
          <w:trHeight w:val="358" w:hRule="atLeast"/>
        </w:trPr>
        <w:tc>
          <w:tcPr>
            <w:tcW w:w="2657" w:type="dxa"/>
            <w:tcBorders>
              <w:left w:val="double" w:sz="2" w:space="0" w:color="EBE9D7"/>
            </w:tcBorders>
          </w:tcPr>
          <w:p>
            <w:pPr>
              <w:pStyle w:val="TableParagraph"/>
              <w:spacing w:before="4"/>
              <w:ind w:left="123"/>
              <w:rPr>
                <w:rFonts w:ascii="Microsoft YaHei" w:eastAsia="Microsoft YaHei" w:hint="eastAsia"/>
                <w:b/>
                <w:sz w:val="18"/>
              </w:rPr>
            </w:pPr>
            <w:r>
              <w:rPr>
                <w:rFonts w:ascii="Microsoft YaHei" w:eastAsia="Microsoft YaHei" w:hint="eastAsia"/>
                <w:b/>
                <w:sz w:val="18"/>
              </w:rPr>
              <w:t>1021 技术经济学</w:t>
            </w:r>
          </w:p>
        </w:tc>
        <w:tc>
          <w:tcPr>
            <w:tcW w:w="7808" w:type="dxa"/>
          </w:tcPr>
          <w:p>
            <w:pPr>
              <w:pStyle w:val="TableParagraph"/>
              <w:spacing w:before="61"/>
              <w:ind w:left="129"/>
              <w:rPr>
                <w:sz w:val="18"/>
              </w:rPr>
            </w:pPr>
            <w:r>
              <w:rPr>
                <w:sz w:val="18"/>
              </w:rPr>
              <w:t>《技术经济学》祝爱民（</w:t>
            </w:r>
            <w:r>
              <w:rPr>
                <w:rFonts w:ascii="Arial" w:eastAsia="Arial"/>
                <w:sz w:val="18"/>
              </w:rPr>
              <w:t>2009 </w:t>
            </w:r>
            <w:r>
              <w:rPr>
                <w:sz w:val="18"/>
              </w:rPr>
              <w:t>年版） 机械工业出版社</w:t>
            </w:r>
          </w:p>
        </w:tc>
      </w:tr>
      <w:tr>
        <w:trPr>
          <w:trHeight w:val="355" w:hRule="atLeast"/>
        </w:trPr>
        <w:tc>
          <w:tcPr>
            <w:tcW w:w="2657" w:type="dxa"/>
            <w:tcBorders>
              <w:left w:val="double" w:sz="2" w:space="0" w:color="EBE9D7"/>
            </w:tcBorders>
          </w:tcPr>
          <w:p>
            <w:pPr>
              <w:pStyle w:val="TableParagraph"/>
              <w:spacing w:before="1"/>
              <w:ind w:left="123"/>
              <w:rPr>
                <w:rFonts w:ascii="Microsoft YaHei" w:eastAsia="Microsoft YaHei" w:hint="eastAsia"/>
                <w:b/>
                <w:sz w:val="18"/>
              </w:rPr>
            </w:pPr>
            <w:r>
              <w:rPr>
                <w:rFonts w:ascii="Microsoft YaHei" w:eastAsia="Microsoft YaHei" w:hint="eastAsia"/>
                <w:b/>
                <w:sz w:val="18"/>
              </w:rPr>
              <w:t>1022 临床药理学</w:t>
            </w:r>
          </w:p>
        </w:tc>
        <w:tc>
          <w:tcPr>
            <w:tcW w:w="7808" w:type="dxa"/>
          </w:tcPr>
          <w:p>
            <w:pPr>
              <w:pStyle w:val="TableParagraph"/>
              <w:spacing w:before="59"/>
              <w:ind w:left="129"/>
              <w:rPr>
                <w:sz w:val="18"/>
              </w:rPr>
            </w:pPr>
            <w:r>
              <w:rPr>
                <w:sz w:val="18"/>
              </w:rPr>
              <w:t>《临床药理学》魏敏杰,杜智敏 人民卫生出版社，2014</w:t>
            </w:r>
          </w:p>
        </w:tc>
      </w:tr>
      <w:tr>
        <w:trPr>
          <w:trHeight w:val="355" w:hRule="atLeast"/>
        </w:trPr>
        <w:tc>
          <w:tcPr>
            <w:tcW w:w="2657" w:type="dxa"/>
            <w:tcBorders>
              <w:left w:val="double" w:sz="2" w:space="0" w:color="EBE9D7"/>
            </w:tcBorders>
          </w:tcPr>
          <w:p>
            <w:pPr>
              <w:pStyle w:val="TableParagraph"/>
              <w:spacing w:before="1"/>
              <w:ind w:left="123"/>
              <w:rPr>
                <w:rFonts w:ascii="Microsoft YaHei" w:eastAsia="Microsoft YaHei" w:hint="eastAsia"/>
                <w:b/>
                <w:sz w:val="18"/>
              </w:rPr>
            </w:pPr>
            <w:r>
              <w:rPr>
                <w:rFonts w:ascii="Microsoft YaHei" w:eastAsia="Microsoft YaHei" w:hint="eastAsia"/>
                <w:b/>
                <w:sz w:val="18"/>
              </w:rPr>
              <w:t>1023 药剂学</w:t>
            </w:r>
          </w:p>
        </w:tc>
        <w:tc>
          <w:tcPr>
            <w:tcW w:w="7808" w:type="dxa"/>
          </w:tcPr>
          <w:p>
            <w:pPr>
              <w:pStyle w:val="TableParagraph"/>
              <w:spacing w:before="40"/>
              <w:ind w:left="129"/>
              <w:rPr>
                <w:sz w:val="18"/>
              </w:rPr>
            </w:pPr>
            <w:r>
              <w:rPr>
                <w:sz w:val="18"/>
              </w:rPr>
              <w:t>《药剂学》方亮（八版）人民卫生出版社</w:t>
            </w:r>
          </w:p>
        </w:tc>
      </w:tr>
      <w:tr>
        <w:trPr>
          <w:trHeight w:val="950" w:hRule="atLeast"/>
        </w:trPr>
        <w:tc>
          <w:tcPr>
            <w:tcW w:w="2657" w:type="dxa"/>
            <w:tcBorders>
              <w:left w:val="double" w:sz="2" w:space="0" w:color="EBE9D7"/>
            </w:tcBorders>
          </w:tcPr>
          <w:p>
            <w:pPr>
              <w:pStyle w:val="TableParagraph"/>
              <w:spacing w:before="10"/>
              <w:ind w:left="0"/>
              <w:rPr>
                <w:rFonts w:ascii="Microsoft JhengHei"/>
                <w:b/>
                <w:sz w:val="16"/>
              </w:rPr>
            </w:pPr>
          </w:p>
          <w:p>
            <w:pPr>
              <w:pStyle w:val="TableParagraph"/>
              <w:ind w:left="123"/>
              <w:rPr>
                <w:rFonts w:ascii="Microsoft YaHei" w:eastAsia="Microsoft YaHei" w:hint="eastAsia"/>
                <w:b/>
                <w:sz w:val="18"/>
              </w:rPr>
            </w:pPr>
            <w:r>
              <w:rPr>
                <w:rFonts w:ascii="Microsoft YaHei" w:eastAsia="Microsoft YaHei" w:hint="eastAsia"/>
                <w:b/>
                <w:sz w:val="18"/>
              </w:rPr>
              <w:t>1024 药物分析学</w:t>
            </w:r>
          </w:p>
        </w:tc>
        <w:tc>
          <w:tcPr>
            <w:tcW w:w="7808" w:type="dxa"/>
          </w:tcPr>
          <w:p>
            <w:pPr>
              <w:pStyle w:val="TableParagraph"/>
              <w:spacing w:before="49"/>
              <w:ind w:left="129"/>
              <w:rPr>
                <w:sz w:val="18"/>
              </w:rPr>
            </w:pPr>
            <w:r>
              <w:rPr>
                <w:sz w:val="18"/>
              </w:rPr>
              <w:t>《药物分析》杭太俊 （八版）人民卫生出版社</w:t>
            </w:r>
          </w:p>
          <w:p>
            <w:pPr>
              <w:pStyle w:val="TableParagraph"/>
              <w:spacing w:before="82"/>
              <w:ind w:left="129"/>
              <w:rPr>
                <w:sz w:val="18"/>
              </w:rPr>
            </w:pPr>
            <w:r>
              <w:rPr>
                <w:sz w:val="18"/>
              </w:rPr>
              <w:t>《药物分析学》 于治国、宋粉云 （二版）中国医药科技出版社</w:t>
            </w:r>
          </w:p>
          <w:p>
            <w:pPr>
              <w:pStyle w:val="TableParagraph"/>
              <w:spacing w:before="81"/>
              <w:ind w:left="129"/>
              <w:rPr>
                <w:sz w:val="18"/>
              </w:rPr>
            </w:pPr>
            <w:r>
              <w:rPr>
                <w:sz w:val="18"/>
              </w:rPr>
              <w:t>《中华人民共和国药典》</w:t>
            </w:r>
            <w:r>
              <w:rPr>
                <w:rFonts w:ascii="Times New Roman" w:eastAsia="Times New Roman"/>
                <w:sz w:val="18"/>
              </w:rPr>
              <w:t>2015 </w:t>
            </w:r>
            <w:r>
              <w:rPr>
                <w:sz w:val="18"/>
              </w:rPr>
              <w:t>版 凡例和附录 中国医药科技出版社</w:t>
            </w:r>
          </w:p>
        </w:tc>
      </w:tr>
    </w:tbl>
    <w:p>
      <w:pPr>
        <w:spacing w:after="0"/>
        <w:rPr>
          <w:sz w:val="18"/>
        </w:rPr>
        <w:sectPr>
          <w:pgSz w:w="11910" w:h="16840"/>
          <w:pgMar w:header="0" w:footer="773" w:top="1060" w:bottom="960" w:left="860" w:right="320"/>
        </w:sectPr>
      </w:pPr>
    </w:p>
    <w:tbl>
      <w:tblPr>
        <w:tblW w:w="0" w:type="auto"/>
        <w:jc w:val="left"/>
        <w:tblInd w:w="132"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top w:w="0" w:type="dxa"/>
          <w:left w:w="0" w:type="dxa"/>
          <w:bottom w:w="0" w:type="dxa"/>
          <w:right w:w="0" w:type="dxa"/>
        </w:tblCellMar>
        <w:tblLook w:val="01E0"/>
      </w:tblPr>
      <w:tblGrid>
        <w:gridCol w:w="2681"/>
        <w:gridCol w:w="7808"/>
      </w:tblGrid>
      <w:tr>
        <w:trPr>
          <w:trHeight w:val="484" w:hRule="atLeast"/>
        </w:trPr>
        <w:tc>
          <w:tcPr>
            <w:tcW w:w="2681" w:type="dxa"/>
            <w:tcBorders>
              <w:left w:val="double" w:sz="2" w:space="0" w:color="EBE9D7"/>
            </w:tcBorders>
          </w:tcPr>
          <w:p>
            <w:pPr>
              <w:pStyle w:val="TableParagraph"/>
              <w:spacing w:before="62"/>
              <w:ind w:left="955" w:right="921"/>
              <w:jc w:val="center"/>
              <w:rPr>
                <w:rFonts w:ascii="Microsoft YaHei" w:eastAsia="Microsoft YaHei" w:hint="eastAsia"/>
                <w:b/>
                <w:sz w:val="18"/>
              </w:rPr>
            </w:pPr>
            <w:r>
              <w:rPr>
                <w:rFonts w:ascii="Microsoft YaHei" w:eastAsia="Microsoft YaHei" w:hint="eastAsia"/>
                <w:b/>
                <w:sz w:val="18"/>
              </w:rPr>
              <w:t>考试科目</w:t>
            </w:r>
          </w:p>
        </w:tc>
        <w:tc>
          <w:tcPr>
            <w:tcW w:w="7808" w:type="dxa"/>
          </w:tcPr>
          <w:p>
            <w:pPr>
              <w:pStyle w:val="TableParagraph"/>
              <w:spacing w:before="62"/>
              <w:ind w:left="2520" w:right="2503"/>
              <w:jc w:val="center"/>
              <w:rPr>
                <w:rFonts w:ascii="Microsoft YaHei" w:eastAsia="Microsoft YaHei" w:hint="eastAsia"/>
                <w:b/>
                <w:sz w:val="18"/>
              </w:rPr>
            </w:pPr>
            <w:r>
              <w:rPr>
                <w:rFonts w:ascii="Microsoft YaHei" w:eastAsia="Microsoft YaHei" w:hint="eastAsia"/>
                <w:b/>
                <w:sz w:val="18"/>
              </w:rPr>
              <w:t>书目名称、编著者、版本、出版社</w:t>
            </w:r>
          </w:p>
        </w:tc>
      </w:tr>
      <w:tr>
        <w:trPr>
          <w:trHeight w:val="781" w:hRule="atLeast"/>
        </w:trPr>
        <w:tc>
          <w:tcPr>
            <w:tcW w:w="2681" w:type="dxa"/>
            <w:tcBorders>
              <w:left w:val="double" w:sz="2" w:space="0" w:color="EBE9D7"/>
            </w:tcBorders>
          </w:tcPr>
          <w:p>
            <w:pPr>
              <w:pStyle w:val="TableParagraph"/>
              <w:spacing w:before="13"/>
              <w:ind w:left="0"/>
              <w:rPr>
                <w:rFonts w:ascii="Microsoft JhengHei"/>
                <w:b/>
                <w:sz w:val="11"/>
              </w:rPr>
            </w:pPr>
          </w:p>
          <w:p>
            <w:pPr>
              <w:pStyle w:val="TableParagraph"/>
              <w:ind w:left="147"/>
              <w:rPr>
                <w:rFonts w:ascii="Microsoft YaHei" w:eastAsia="Microsoft YaHei" w:hint="eastAsia"/>
                <w:b/>
                <w:sz w:val="18"/>
              </w:rPr>
            </w:pPr>
            <w:r>
              <w:rPr>
                <w:rFonts w:ascii="Microsoft YaHei" w:eastAsia="Microsoft YaHei" w:hint="eastAsia"/>
                <w:b/>
                <w:sz w:val="18"/>
              </w:rPr>
              <w:t>1025 药理学</w:t>
            </w:r>
          </w:p>
        </w:tc>
        <w:tc>
          <w:tcPr>
            <w:tcW w:w="7808" w:type="dxa"/>
          </w:tcPr>
          <w:p>
            <w:pPr>
              <w:pStyle w:val="TableParagraph"/>
              <w:spacing w:before="117"/>
              <w:ind w:left="129"/>
              <w:rPr>
                <w:sz w:val="18"/>
              </w:rPr>
            </w:pPr>
            <w:r>
              <w:rPr>
                <w:sz w:val="18"/>
              </w:rPr>
              <w:t>《药理学》朱依谆（八版)人民卫生出版社</w:t>
            </w:r>
          </w:p>
          <w:p>
            <w:pPr>
              <w:pStyle w:val="TableParagraph"/>
              <w:spacing w:before="81"/>
              <w:ind w:left="129"/>
              <w:rPr>
                <w:sz w:val="18"/>
              </w:rPr>
            </w:pPr>
            <w:r>
              <w:rPr>
                <w:sz w:val="18"/>
              </w:rPr>
              <w:t>《药理学》钱之玉（四版）中国医药科技出版社</w:t>
            </w:r>
          </w:p>
        </w:tc>
      </w:tr>
      <w:tr>
        <w:trPr>
          <w:trHeight w:val="355" w:hRule="atLeast"/>
        </w:trPr>
        <w:tc>
          <w:tcPr>
            <w:tcW w:w="2681" w:type="dxa"/>
            <w:tcBorders>
              <w:left w:val="double" w:sz="2" w:space="0" w:color="EBE9D7"/>
            </w:tcBorders>
          </w:tcPr>
          <w:p>
            <w:pPr>
              <w:pStyle w:val="TableParagraph"/>
              <w:spacing w:before="4"/>
              <w:ind w:left="147"/>
              <w:rPr>
                <w:rFonts w:ascii="Microsoft YaHei" w:eastAsia="Microsoft YaHei" w:hint="eastAsia"/>
                <w:b/>
                <w:sz w:val="18"/>
              </w:rPr>
            </w:pPr>
            <w:r>
              <w:rPr>
                <w:rFonts w:ascii="Microsoft YaHei" w:eastAsia="Microsoft YaHei" w:hint="eastAsia"/>
                <w:b/>
                <w:sz w:val="18"/>
              </w:rPr>
              <w:t>1026 生物技术制药</w:t>
            </w:r>
          </w:p>
        </w:tc>
        <w:tc>
          <w:tcPr>
            <w:tcW w:w="7808" w:type="dxa"/>
          </w:tcPr>
          <w:p>
            <w:pPr>
              <w:pStyle w:val="TableParagraph"/>
              <w:spacing w:before="61"/>
              <w:ind w:left="129"/>
              <w:rPr>
                <w:sz w:val="18"/>
              </w:rPr>
            </w:pPr>
            <w:r>
              <w:rPr>
                <w:sz w:val="18"/>
              </w:rPr>
              <w:t>《生物技术制药》夏焕章（三版） 高等教育出版社</w:t>
            </w:r>
          </w:p>
        </w:tc>
      </w:tr>
      <w:tr>
        <w:trPr>
          <w:trHeight w:val="355" w:hRule="atLeast"/>
        </w:trPr>
        <w:tc>
          <w:tcPr>
            <w:tcW w:w="2681" w:type="dxa"/>
            <w:tcBorders>
              <w:left w:val="double" w:sz="2" w:space="0" w:color="EBE9D7"/>
            </w:tcBorders>
          </w:tcPr>
          <w:p>
            <w:pPr>
              <w:pStyle w:val="TableParagraph"/>
              <w:spacing w:before="4"/>
              <w:ind w:left="147"/>
              <w:rPr>
                <w:rFonts w:ascii="Microsoft YaHei" w:eastAsia="Microsoft YaHei" w:hint="eastAsia"/>
                <w:b/>
                <w:sz w:val="18"/>
              </w:rPr>
            </w:pPr>
            <w:r>
              <w:rPr>
                <w:rFonts w:ascii="Microsoft YaHei" w:eastAsia="Microsoft YaHei" w:hint="eastAsia"/>
                <w:b/>
                <w:sz w:val="18"/>
              </w:rPr>
              <w:t>1027 药物化学</w:t>
            </w:r>
          </w:p>
        </w:tc>
        <w:tc>
          <w:tcPr>
            <w:tcW w:w="7808" w:type="dxa"/>
          </w:tcPr>
          <w:p>
            <w:pPr>
              <w:pStyle w:val="TableParagraph"/>
              <w:spacing w:before="61"/>
              <w:ind w:left="129"/>
              <w:rPr>
                <w:sz w:val="18"/>
              </w:rPr>
            </w:pPr>
            <w:r>
              <w:rPr>
                <w:sz w:val="18"/>
              </w:rPr>
              <w:t>《药物化学》尤启冬（三版） 化学工业出版社 2016</w:t>
            </w:r>
          </w:p>
        </w:tc>
      </w:tr>
      <w:tr>
        <w:trPr>
          <w:trHeight w:val="651" w:hRule="atLeast"/>
        </w:trPr>
        <w:tc>
          <w:tcPr>
            <w:tcW w:w="2681" w:type="dxa"/>
            <w:tcBorders>
              <w:left w:val="double" w:sz="2" w:space="0" w:color="EBE9D7"/>
            </w:tcBorders>
          </w:tcPr>
          <w:p>
            <w:pPr>
              <w:pStyle w:val="TableParagraph"/>
              <w:spacing w:before="150"/>
              <w:ind w:left="147"/>
              <w:rPr>
                <w:rFonts w:ascii="Microsoft YaHei" w:eastAsia="Microsoft YaHei" w:hint="eastAsia"/>
                <w:b/>
                <w:sz w:val="18"/>
              </w:rPr>
            </w:pPr>
            <w:r>
              <w:rPr>
                <w:rFonts w:ascii="Microsoft YaHei" w:eastAsia="Microsoft YaHei" w:hint="eastAsia"/>
                <w:b/>
                <w:sz w:val="18"/>
              </w:rPr>
              <w:t>1028 天然药物化学</w:t>
            </w:r>
          </w:p>
        </w:tc>
        <w:tc>
          <w:tcPr>
            <w:tcW w:w="7808" w:type="dxa"/>
          </w:tcPr>
          <w:p>
            <w:pPr>
              <w:pStyle w:val="TableParagraph"/>
              <w:spacing w:before="52"/>
              <w:ind w:left="129"/>
              <w:rPr>
                <w:sz w:val="18"/>
              </w:rPr>
            </w:pPr>
            <w:r>
              <w:rPr>
                <w:sz w:val="18"/>
              </w:rPr>
              <w:t>《天然药物化学》裴月湖（七版）人民卫生出版社</w:t>
            </w:r>
          </w:p>
          <w:p>
            <w:pPr>
              <w:pStyle w:val="TableParagraph"/>
              <w:spacing w:before="81"/>
              <w:ind w:left="129"/>
              <w:rPr>
                <w:sz w:val="18"/>
              </w:rPr>
            </w:pPr>
            <w:r>
              <w:rPr>
                <w:sz w:val="18"/>
              </w:rPr>
              <w:t>《有机化合物波谱分析》裴月湖（四版）中国医药科技出版社</w:t>
            </w:r>
          </w:p>
        </w:tc>
      </w:tr>
      <w:tr>
        <w:trPr>
          <w:trHeight w:val="355" w:hRule="atLeast"/>
        </w:trPr>
        <w:tc>
          <w:tcPr>
            <w:tcW w:w="2681" w:type="dxa"/>
            <w:tcBorders>
              <w:left w:val="double" w:sz="2" w:space="0" w:color="EBE9D7"/>
            </w:tcBorders>
          </w:tcPr>
          <w:p>
            <w:pPr>
              <w:pStyle w:val="TableParagraph"/>
              <w:spacing w:before="1"/>
              <w:ind w:left="147"/>
              <w:rPr>
                <w:rFonts w:ascii="Microsoft YaHei" w:eastAsia="Microsoft YaHei" w:hint="eastAsia"/>
                <w:b/>
                <w:sz w:val="18"/>
              </w:rPr>
            </w:pPr>
            <w:r>
              <w:rPr>
                <w:rFonts w:ascii="Microsoft YaHei" w:eastAsia="Microsoft YaHei" w:hint="eastAsia"/>
                <w:b/>
                <w:sz w:val="18"/>
              </w:rPr>
              <w:t>1029 生药学</w:t>
            </w:r>
          </w:p>
        </w:tc>
        <w:tc>
          <w:tcPr>
            <w:tcW w:w="7808" w:type="dxa"/>
          </w:tcPr>
          <w:p>
            <w:pPr>
              <w:pStyle w:val="TableParagraph"/>
              <w:spacing w:before="59"/>
              <w:ind w:left="129"/>
              <w:rPr>
                <w:sz w:val="18"/>
              </w:rPr>
            </w:pPr>
            <w:r>
              <w:rPr>
                <w:sz w:val="18"/>
              </w:rPr>
              <w:t>《生药学》蔡少青（六版）人民卫生出版社</w:t>
            </w:r>
          </w:p>
        </w:tc>
      </w:tr>
      <w:tr>
        <w:trPr>
          <w:trHeight w:val="355" w:hRule="atLeast"/>
        </w:trPr>
        <w:tc>
          <w:tcPr>
            <w:tcW w:w="2681" w:type="dxa"/>
            <w:tcBorders>
              <w:left w:val="double" w:sz="2" w:space="0" w:color="EBE9D7"/>
            </w:tcBorders>
          </w:tcPr>
          <w:p>
            <w:pPr>
              <w:pStyle w:val="TableParagraph"/>
              <w:spacing w:before="1"/>
              <w:ind w:left="147"/>
              <w:rPr>
                <w:rFonts w:ascii="Microsoft YaHei" w:eastAsia="Microsoft YaHei" w:hint="eastAsia"/>
                <w:b/>
                <w:sz w:val="18"/>
              </w:rPr>
            </w:pPr>
            <w:r>
              <w:rPr>
                <w:rFonts w:ascii="Microsoft YaHei" w:eastAsia="Microsoft YaHei" w:hint="eastAsia"/>
                <w:b/>
                <w:sz w:val="18"/>
              </w:rPr>
              <w:t>1030 管理学</w:t>
            </w:r>
          </w:p>
        </w:tc>
        <w:tc>
          <w:tcPr>
            <w:tcW w:w="7808" w:type="dxa"/>
          </w:tcPr>
          <w:p>
            <w:pPr>
              <w:pStyle w:val="TableParagraph"/>
              <w:spacing w:before="59"/>
              <w:ind w:left="129"/>
              <w:rPr>
                <w:sz w:val="18"/>
              </w:rPr>
            </w:pPr>
            <w:r>
              <w:rPr>
                <w:sz w:val="18"/>
              </w:rPr>
              <w:t>《管理学》周三多 </w:t>
            </w:r>
            <w:r>
              <w:rPr>
                <w:rFonts w:ascii="Times New Roman" w:eastAsia="Times New Roman"/>
                <w:sz w:val="18"/>
              </w:rPr>
              <w:t>(</w:t>
            </w:r>
            <w:r>
              <w:rPr>
                <w:sz w:val="18"/>
              </w:rPr>
              <w:t>三版</w:t>
            </w:r>
            <w:r>
              <w:rPr>
                <w:rFonts w:ascii="Times New Roman" w:eastAsia="Times New Roman"/>
                <w:sz w:val="18"/>
              </w:rPr>
              <w:t>) </w:t>
            </w:r>
            <w:r>
              <w:rPr>
                <w:sz w:val="18"/>
              </w:rPr>
              <w:t>高等教育出版社</w:t>
            </w:r>
          </w:p>
        </w:tc>
      </w:tr>
      <w:tr>
        <w:trPr>
          <w:trHeight w:val="356" w:hRule="atLeast"/>
        </w:trPr>
        <w:tc>
          <w:tcPr>
            <w:tcW w:w="2681" w:type="dxa"/>
            <w:tcBorders>
              <w:left w:val="double" w:sz="2" w:space="0" w:color="EBE9D7"/>
            </w:tcBorders>
          </w:tcPr>
          <w:p>
            <w:pPr>
              <w:pStyle w:val="TableParagraph"/>
              <w:spacing w:before="2"/>
              <w:ind w:left="147"/>
              <w:rPr>
                <w:rFonts w:ascii="Microsoft YaHei" w:eastAsia="Microsoft YaHei" w:hint="eastAsia"/>
                <w:b/>
                <w:sz w:val="18"/>
              </w:rPr>
            </w:pPr>
            <w:r>
              <w:rPr>
                <w:rFonts w:ascii="Microsoft YaHei" w:eastAsia="Microsoft YaHei" w:hint="eastAsia"/>
                <w:b/>
                <w:sz w:val="18"/>
              </w:rPr>
              <w:t>1031 有机化学实验</w:t>
            </w:r>
          </w:p>
        </w:tc>
        <w:tc>
          <w:tcPr>
            <w:tcW w:w="7808" w:type="dxa"/>
          </w:tcPr>
          <w:p>
            <w:pPr>
              <w:pStyle w:val="TableParagraph"/>
              <w:spacing w:before="59"/>
              <w:ind w:left="129"/>
              <w:rPr>
                <w:sz w:val="18"/>
              </w:rPr>
            </w:pPr>
            <w:r>
              <w:rPr>
                <w:sz w:val="18"/>
              </w:rPr>
              <w:t>《有机化学实验》胡春（二版）中国医药科技出版社</w:t>
            </w:r>
          </w:p>
        </w:tc>
      </w:tr>
      <w:tr>
        <w:trPr>
          <w:trHeight w:val="355" w:hRule="atLeast"/>
        </w:trPr>
        <w:tc>
          <w:tcPr>
            <w:tcW w:w="2681" w:type="dxa"/>
            <w:tcBorders>
              <w:left w:val="double" w:sz="2" w:space="0" w:color="EBE9D7"/>
            </w:tcBorders>
          </w:tcPr>
          <w:p>
            <w:pPr>
              <w:pStyle w:val="TableParagraph"/>
              <w:spacing w:before="1"/>
              <w:ind w:left="147"/>
              <w:rPr>
                <w:rFonts w:ascii="Microsoft YaHei" w:eastAsia="Microsoft YaHei" w:hint="eastAsia"/>
                <w:b/>
                <w:sz w:val="18"/>
              </w:rPr>
            </w:pPr>
            <w:r>
              <w:rPr>
                <w:rFonts w:ascii="Microsoft YaHei" w:eastAsia="Microsoft YaHei" w:hint="eastAsia"/>
                <w:b/>
                <w:sz w:val="18"/>
              </w:rPr>
              <w:t>1032 分析化学实验</w:t>
            </w:r>
          </w:p>
        </w:tc>
        <w:tc>
          <w:tcPr>
            <w:tcW w:w="7808" w:type="dxa"/>
          </w:tcPr>
          <w:p>
            <w:pPr>
              <w:pStyle w:val="TableParagraph"/>
              <w:spacing w:before="59"/>
              <w:ind w:left="129"/>
              <w:rPr>
                <w:sz w:val="18"/>
              </w:rPr>
            </w:pPr>
            <w:r>
              <w:rPr>
                <w:sz w:val="18"/>
              </w:rPr>
              <w:t>《分析化学实验指导》赵怀清（三版）人民卫生出版社</w:t>
            </w:r>
          </w:p>
        </w:tc>
      </w:tr>
      <w:tr>
        <w:trPr>
          <w:trHeight w:val="355" w:hRule="atLeast"/>
        </w:trPr>
        <w:tc>
          <w:tcPr>
            <w:tcW w:w="2681" w:type="dxa"/>
            <w:tcBorders>
              <w:left w:val="double" w:sz="2" w:space="0" w:color="EBE9D7"/>
            </w:tcBorders>
          </w:tcPr>
          <w:p>
            <w:pPr>
              <w:pStyle w:val="TableParagraph"/>
              <w:spacing w:before="1"/>
              <w:ind w:left="147"/>
              <w:rPr>
                <w:rFonts w:ascii="Microsoft YaHei" w:eastAsia="Microsoft YaHei" w:hint="eastAsia"/>
                <w:b/>
                <w:sz w:val="18"/>
              </w:rPr>
            </w:pPr>
            <w:r>
              <w:rPr>
                <w:rFonts w:ascii="Microsoft YaHei" w:eastAsia="Microsoft YaHei" w:hint="eastAsia"/>
                <w:b/>
                <w:sz w:val="18"/>
              </w:rPr>
              <w:t>1033 生理学实验</w:t>
            </w:r>
          </w:p>
        </w:tc>
        <w:tc>
          <w:tcPr>
            <w:tcW w:w="7808" w:type="dxa"/>
          </w:tcPr>
          <w:p>
            <w:pPr>
              <w:pStyle w:val="TableParagraph"/>
              <w:spacing w:before="59"/>
              <w:ind w:left="129"/>
              <w:rPr>
                <w:sz w:val="18"/>
              </w:rPr>
            </w:pPr>
            <w:r>
              <w:rPr>
                <w:sz w:val="18"/>
              </w:rPr>
              <w:t>《人体解剖生理学实验》徐静华（二版）中国医药科技出版社</w:t>
            </w:r>
          </w:p>
        </w:tc>
      </w:tr>
      <w:tr>
        <w:trPr>
          <w:trHeight w:val="355" w:hRule="atLeast"/>
        </w:trPr>
        <w:tc>
          <w:tcPr>
            <w:tcW w:w="2681" w:type="dxa"/>
            <w:tcBorders>
              <w:left w:val="double" w:sz="2" w:space="0" w:color="EBE9D7"/>
            </w:tcBorders>
          </w:tcPr>
          <w:p>
            <w:pPr>
              <w:pStyle w:val="TableParagraph"/>
              <w:spacing w:before="4"/>
              <w:ind w:left="147"/>
              <w:rPr>
                <w:rFonts w:ascii="Microsoft YaHei" w:eastAsia="Microsoft YaHei" w:hint="eastAsia"/>
                <w:b/>
                <w:sz w:val="18"/>
              </w:rPr>
            </w:pPr>
            <w:r>
              <w:rPr>
                <w:rFonts w:ascii="Microsoft YaHei" w:eastAsia="Microsoft YaHei" w:hint="eastAsia"/>
                <w:b/>
                <w:sz w:val="18"/>
              </w:rPr>
              <w:t>1034 生物化学实验</w:t>
            </w:r>
          </w:p>
        </w:tc>
        <w:tc>
          <w:tcPr>
            <w:tcW w:w="7808" w:type="dxa"/>
          </w:tcPr>
          <w:p>
            <w:pPr>
              <w:pStyle w:val="TableParagraph"/>
              <w:spacing w:before="61"/>
              <w:ind w:left="129"/>
              <w:rPr>
                <w:sz w:val="18"/>
              </w:rPr>
            </w:pPr>
            <w:r>
              <w:rPr>
                <w:sz w:val="18"/>
              </w:rPr>
              <w:t>《生物化学与分子生物学实验》张嵘（二版）中国医药科技出版社</w:t>
            </w:r>
          </w:p>
        </w:tc>
      </w:tr>
      <w:tr>
        <w:trPr>
          <w:trHeight w:val="355" w:hRule="atLeast"/>
        </w:trPr>
        <w:tc>
          <w:tcPr>
            <w:tcW w:w="2681" w:type="dxa"/>
            <w:tcBorders>
              <w:left w:val="double" w:sz="2" w:space="0" w:color="EBE9D7"/>
            </w:tcBorders>
          </w:tcPr>
          <w:p>
            <w:pPr>
              <w:pStyle w:val="TableParagraph"/>
              <w:spacing w:before="4"/>
              <w:ind w:left="147"/>
              <w:rPr>
                <w:rFonts w:ascii="Microsoft YaHei" w:eastAsia="Microsoft YaHei" w:hint="eastAsia"/>
                <w:b/>
                <w:sz w:val="18"/>
              </w:rPr>
            </w:pPr>
            <w:r>
              <w:rPr>
                <w:rFonts w:ascii="Microsoft YaHei" w:eastAsia="Microsoft YaHei" w:hint="eastAsia"/>
                <w:b/>
                <w:sz w:val="18"/>
              </w:rPr>
              <w:t>1036 环境化学</w:t>
            </w:r>
          </w:p>
        </w:tc>
        <w:tc>
          <w:tcPr>
            <w:tcW w:w="7808" w:type="dxa"/>
          </w:tcPr>
          <w:p>
            <w:pPr>
              <w:pStyle w:val="TableParagraph"/>
              <w:spacing w:before="61"/>
              <w:ind w:left="129"/>
              <w:rPr>
                <w:sz w:val="18"/>
              </w:rPr>
            </w:pPr>
            <w:r>
              <w:rPr>
                <w:sz w:val="18"/>
              </w:rPr>
              <w:t>《环境化学》戴树桂（二版）高等教育出版社，2010</w:t>
            </w:r>
          </w:p>
        </w:tc>
      </w:tr>
      <w:tr>
        <w:trPr>
          <w:trHeight w:val="648" w:hRule="atLeast"/>
        </w:trPr>
        <w:tc>
          <w:tcPr>
            <w:tcW w:w="2681" w:type="dxa"/>
            <w:tcBorders>
              <w:left w:val="double" w:sz="2" w:space="0" w:color="EBE9D7"/>
            </w:tcBorders>
          </w:tcPr>
          <w:p>
            <w:pPr>
              <w:pStyle w:val="TableParagraph"/>
              <w:spacing w:before="150"/>
              <w:ind w:left="147"/>
              <w:rPr>
                <w:rFonts w:ascii="Microsoft YaHei" w:eastAsia="Microsoft YaHei" w:hint="eastAsia"/>
                <w:b/>
                <w:sz w:val="18"/>
              </w:rPr>
            </w:pPr>
            <w:r>
              <w:rPr>
                <w:rFonts w:ascii="Microsoft YaHei" w:eastAsia="Microsoft YaHei" w:hint="eastAsia"/>
                <w:b/>
                <w:sz w:val="18"/>
              </w:rPr>
              <w:t>1037 无机化学</w:t>
            </w:r>
          </w:p>
        </w:tc>
        <w:tc>
          <w:tcPr>
            <w:tcW w:w="7808" w:type="dxa"/>
          </w:tcPr>
          <w:p>
            <w:pPr>
              <w:pStyle w:val="TableParagraph"/>
              <w:spacing w:before="52"/>
              <w:ind w:left="129"/>
              <w:rPr>
                <w:sz w:val="18"/>
              </w:rPr>
            </w:pPr>
            <w:r>
              <w:rPr>
                <w:sz w:val="18"/>
              </w:rPr>
              <w:t>《无机化学》王国清（二版）中国医药科技出版社</w:t>
            </w:r>
          </w:p>
          <w:p>
            <w:pPr>
              <w:pStyle w:val="TableParagraph"/>
              <w:spacing w:before="81"/>
              <w:ind w:left="129"/>
              <w:rPr>
                <w:sz w:val="18"/>
              </w:rPr>
            </w:pPr>
            <w:r>
              <w:rPr>
                <w:sz w:val="18"/>
              </w:rPr>
              <w:t>《无机化学实验》刘迎春（一版）中国医药科技出版社</w:t>
            </w:r>
          </w:p>
        </w:tc>
      </w:tr>
      <w:tr>
        <w:trPr>
          <w:trHeight w:val="648" w:hRule="atLeast"/>
        </w:trPr>
        <w:tc>
          <w:tcPr>
            <w:tcW w:w="2681" w:type="dxa"/>
            <w:tcBorders>
              <w:left w:val="double" w:sz="2" w:space="0" w:color="EBE9D7"/>
            </w:tcBorders>
          </w:tcPr>
          <w:p>
            <w:pPr>
              <w:pStyle w:val="TableParagraph"/>
              <w:spacing w:before="150"/>
              <w:ind w:left="147"/>
              <w:rPr>
                <w:rFonts w:ascii="Microsoft YaHei" w:eastAsia="Microsoft YaHei" w:hint="eastAsia"/>
                <w:b/>
                <w:sz w:val="18"/>
              </w:rPr>
            </w:pPr>
            <w:r>
              <w:rPr>
                <w:rFonts w:ascii="Microsoft YaHei" w:eastAsia="Microsoft YaHei" w:hint="eastAsia"/>
                <w:b/>
                <w:sz w:val="18"/>
              </w:rPr>
              <w:t>1038 药学综合四</w:t>
            </w:r>
          </w:p>
        </w:tc>
        <w:tc>
          <w:tcPr>
            <w:tcW w:w="7808" w:type="dxa"/>
          </w:tcPr>
          <w:p>
            <w:pPr>
              <w:pStyle w:val="TableParagraph"/>
              <w:spacing w:before="52"/>
              <w:ind w:left="129"/>
              <w:rPr>
                <w:sz w:val="18"/>
              </w:rPr>
            </w:pPr>
            <w:r>
              <w:rPr>
                <w:sz w:val="18"/>
              </w:rPr>
              <w:t>《临床药理学》魏敏杰,杜智敏 人民卫生出版社，2014</w:t>
            </w:r>
          </w:p>
          <w:p>
            <w:pPr>
              <w:pStyle w:val="TableParagraph"/>
              <w:spacing w:before="81"/>
              <w:ind w:left="129"/>
              <w:rPr>
                <w:rFonts w:ascii="Times New Roman" w:eastAsia="Times New Roman"/>
                <w:sz w:val="18"/>
              </w:rPr>
            </w:pPr>
            <w:r>
              <w:rPr>
                <w:sz w:val="18"/>
              </w:rPr>
              <w:t>《生物药剂学》程刚 中国医药科技出版社，</w:t>
            </w:r>
            <w:r>
              <w:rPr>
                <w:rFonts w:ascii="Times New Roman" w:eastAsia="Times New Roman"/>
                <w:sz w:val="18"/>
              </w:rPr>
              <w:t>2010</w:t>
            </w:r>
          </w:p>
        </w:tc>
      </w:tr>
      <w:tr>
        <w:trPr>
          <w:trHeight w:val="962" w:hRule="atLeast"/>
        </w:trPr>
        <w:tc>
          <w:tcPr>
            <w:tcW w:w="2681" w:type="dxa"/>
            <w:tcBorders>
              <w:left w:val="double" w:sz="2" w:space="0" w:color="EBE9D7"/>
            </w:tcBorders>
          </w:tcPr>
          <w:p>
            <w:pPr>
              <w:pStyle w:val="TableParagraph"/>
              <w:spacing w:before="12"/>
              <w:ind w:left="0"/>
              <w:rPr>
                <w:rFonts w:ascii="Microsoft JhengHei"/>
                <w:b/>
                <w:sz w:val="16"/>
              </w:rPr>
            </w:pPr>
          </w:p>
          <w:p>
            <w:pPr>
              <w:pStyle w:val="TableParagraph"/>
              <w:ind w:left="147"/>
              <w:rPr>
                <w:rFonts w:ascii="Microsoft YaHei" w:eastAsia="Microsoft YaHei" w:hint="eastAsia"/>
                <w:b/>
                <w:sz w:val="18"/>
              </w:rPr>
            </w:pPr>
            <w:r>
              <w:rPr>
                <w:rFonts w:ascii="Microsoft YaHei" w:eastAsia="Microsoft YaHei" w:hint="eastAsia"/>
                <w:b/>
                <w:sz w:val="18"/>
              </w:rPr>
              <w:t>1039 食品综合</w:t>
            </w:r>
          </w:p>
        </w:tc>
        <w:tc>
          <w:tcPr>
            <w:tcW w:w="7808" w:type="dxa"/>
          </w:tcPr>
          <w:p>
            <w:pPr>
              <w:pStyle w:val="TableParagraph"/>
              <w:spacing w:before="52"/>
              <w:ind w:left="129"/>
              <w:rPr>
                <w:sz w:val="18"/>
              </w:rPr>
            </w:pPr>
            <w:r>
              <w:rPr>
                <w:sz w:val="18"/>
              </w:rPr>
              <w:t>《功能食品学》赵余庆 校内自编教材</w:t>
            </w:r>
          </w:p>
          <w:p>
            <w:pPr>
              <w:pStyle w:val="TableParagraph"/>
              <w:spacing w:before="81"/>
              <w:ind w:left="129"/>
              <w:rPr>
                <w:sz w:val="18"/>
              </w:rPr>
            </w:pPr>
            <w:r>
              <w:rPr>
                <w:sz w:val="18"/>
              </w:rPr>
              <w:t>《功能食品工艺学》李巍 校内自编教材</w:t>
            </w:r>
          </w:p>
          <w:p>
            <w:pPr>
              <w:pStyle w:val="TableParagraph"/>
              <w:spacing w:before="82"/>
              <w:ind w:left="129"/>
              <w:rPr>
                <w:sz w:val="18"/>
              </w:rPr>
            </w:pPr>
            <w:r>
              <w:rPr>
                <w:sz w:val="18"/>
              </w:rPr>
              <w:t>《食品专业英语》 (许学书)，化学工业出版社</w:t>
            </w:r>
          </w:p>
        </w:tc>
      </w:tr>
    </w:tbl>
    <w:sectPr>
      <w:pgSz w:w="11910" w:h="16840"/>
      <w:pgMar w:header="0" w:footer="773" w:top="1060" w:bottom="960" w:left="86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imSun">
    <w:altName w:val="SimSun"/>
    <w:charset w:val="0"/>
    <w:family w:val="auto"/>
    <w:pitch w:val="variable"/>
  </w:font>
  <w:font w:name="Microsoft JhengHei">
    <w:altName w:val="Microsoft JhengHei"/>
    <w:charset w:val="0"/>
    <w:family w:val="swiss"/>
    <w:pitch w:val="variable"/>
  </w:font>
  <w:font w:name="Microsoft YaHei">
    <w:altName w:val="Microsoft Ya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91.089996pt;margin-top:788.259949pt;width:13.15pt;height:12pt;mso-position-horizontal-relative:page;mso-position-vertical-relative:page;z-index:-25442611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272" w:hanging="532"/>
        <w:jc w:val="left"/>
      </w:pPr>
      <w:rPr>
        <w:rFonts w:hint="default" w:ascii="SimSun" w:hAnsi="SimSun" w:eastAsia="SimSun" w:cs="SimSun"/>
        <w:spacing w:val="-1"/>
        <w:w w:val="100"/>
        <w:sz w:val="19"/>
        <w:szCs w:val="19"/>
        <w:lang w:val="zh-CN" w:eastAsia="zh-CN" w:bidi="zh-CN"/>
      </w:rPr>
    </w:lvl>
    <w:lvl w:ilvl="1">
      <w:start w:val="0"/>
      <w:numFmt w:val="bullet"/>
      <w:lvlText w:val="•"/>
      <w:lvlJc w:val="left"/>
      <w:pPr>
        <w:ind w:left="1324" w:hanging="532"/>
      </w:pPr>
      <w:rPr>
        <w:rFonts w:hint="default"/>
        <w:lang w:val="zh-CN" w:eastAsia="zh-CN" w:bidi="zh-CN"/>
      </w:rPr>
    </w:lvl>
    <w:lvl w:ilvl="2">
      <w:start w:val="0"/>
      <w:numFmt w:val="bullet"/>
      <w:lvlText w:val="•"/>
      <w:lvlJc w:val="left"/>
      <w:pPr>
        <w:ind w:left="2369" w:hanging="532"/>
      </w:pPr>
      <w:rPr>
        <w:rFonts w:hint="default"/>
        <w:lang w:val="zh-CN" w:eastAsia="zh-CN" w:bidi="zh-CN"/>
      </w:rPr>
    </w:lvl>
    <w:lvl w:ilvl="3">
      <w:start w:val="0"/>
      <w:numFmt w:val="bullet"/>
      <w:lvlText w:val="•"/>
      <w:lvlJc w:val="left"/>
      <w:pPr>
        <w:ind w:left="3413" w:hanging="532"/>
      </w:pPr>
      <w:rPr>
        <w:rFonts w:hint="default"/>
        <w:lang w:val="zh-CN" w:eastAsia="zh-CN" w:bidi="zh-CN"/>
      </w:rPr>
    </w:lvl>
    <w:lvl w:ilvl="4">
      <w:start w:val="0"/>
      <w:numFmt w:val="bullet"/>
      <w:lvlText w:val="•"/>
      <w:lvlJc w:val="left"/>
      <w:pPr>
        <w:ind w:left="4458" w:hanging="532"/>
      </w:pPr>
      <w:rPr>
        <w:rFonts w:hint="default"/>
        <w:lang w:val="zh-CN" w:eastAsia="zh-CN" w:bidi="zh-CN"/>
      </w:rPr>
    </w:lvl>
    <w:lvl w:ilvl="5">
      <w:start w:val="0"/>
      <w:numFmt w:val="bullet"/>
      <w:lvlText w:val="•"/>
      <w:lvlJc w:val="left"/>
      <w:pPr>
        <w:ind w:left="5503" w:hanging="532"/>
      </w:pPr>
      <w:rPr>
        <w:rFonts w:hint="default"/>
        <w:lang w:val="zh-CN" w:eastAsia="zh-CN" w:bidi="zh-CN"/>
      </w:rPr>
    </w:lvl>
    <w:lvl w:ilvl="6">
      <w:start w:val="0"/>
      <w:numFmt w:val="bullet"/>
      <w:lvlText w:val="•"/>
      <w:lvlJc w:val="left"/>
      <w:pPr>
        <w:ind w:left="6547" w:hanging="532"/>
      </w:pPr>
      <w:rPr>
        <w:rFonts w:hint="default"/>
        <w:lang w:val="zh-CN" w:eastAsia="zh-CN" w:bidi="zh-CN"/>
      </w:rPr>
    </w:lvl>
    <w:lvl w:ilvl="7">
      <w:start w:val="0"/>
      <w:numFmt w:val="bullet"/>
      <w:lvlText w:val="•"/>
      <w:lvlJc w:val="left"/>
      <w:pPr>
        <w:ind w:left="7592" w:hanging="532"/>
      </w:pPr>
      <w:rPr>
        <w:rFonts w:hint="default"/>
        <w:lang w:val="zh-CN" w:eastAsia="zh-CN" w:bidi="zh-CN"/>
      </w:rPr>
    </w:lvl>
    <w:lvl w:ilvl="8">
      <w:start w:val="0"/>
      <w:numFmt w:val="bullet"/>
      <w:lvlText w:val="•"/>
      <w:lvlJc w:val="left"/>
      <w:pPr>
        <w:ind w:left="8637" w:hanging="532"/>
      </w:pPr>
      <w:rPr>
        <w:rFonts w:hint="default"/>
        <w:lang w:val="zh-CN" w:eastAsia="zh-CN" w:bidi="zh-CN"/>
      </w:rPr>
    </w:lvl>
  </w:abstractNum>
  <w:abstractNum w:abstractNumId="7">
    <w:multiLevelType w:val="hybridMultilevel"/>
    <w:lvl w:ilvl="0">
      <w:start w:val="1"/>
      <w:numFmt w:val="decimalZero"/>
      <w:lvlText w:val="%1"/>
      <w:lvlJc w:val="left"/>
      <w:pPr>
        <w:ind w:left="390" w:hanging="262"/>
        <w:jc w:val="left"/>
      </w:pPr>
      <w:rPr>
        <w:rFonts w:hint="default" w:ascii="Times New Roman" w:hAnsi="Times New Roman" w:eastAsia="Times New Roman" w:cs="Times New Roman"/>
        <w:b/>
        <w:bCs/>
        <w:w w:val="100"/>
        <w:sz w:val="21"/>
        <w:szCs w:val="21"/>
        <w:lang w:val="zh-CN" w:eastAsia="zh-CN" w:bidi="zh-CN"/>
      </w:rPr>
    </w:lvl>
    <w:lvl w:ilvl="1">
      <w:start w:val="0"/>
      <w:numFmt w:val="bullet"/>
      <w:lvlText w:val="•"/>
      <w:lvlJc w:val="left"/>
      <w:pPr>
        <w:ind w:left="579" w:hanging="262"/>
      </w:pPr>
      <w:rPr>
        <w:rFonts w:hint="default"/>
        <w:lang w:val="zh-CN" w:eastAsia="zh-CN" w:bidi="zh-CN"/>
      </w:rPr>
    </w:lvl>
    <w:lvl w:ilvl="2">
      <w:start w:val="0"/>
      <w:numFmt w:val="bullet"/>
      <w:lvlText w:val="•"/>
      <w:lvlJc w:val="left"/>
      <w:pPr>
        <w:ind w:left="758" w:hanging="262"/>
      </w:pPr>
      <w:rPr>
        <w:rFonts w:hint="default"/>
        <w:lang w:val="zh-CN" w:eastAsia="zh-CN" w:bidi="zh-CN"/>
      </w:rPr>
    </w:lvl>
    <w:lvl w:ilvl="3">
      <w:start w:val="0"/>
      <w:numFmt w:val="bullet"/>
      <w:lvlText w:val="•"/>
      <w:lvlJc w:val="left"/>
      <w:pPr>
        <w:ind w:left="938" w:hanging="262"/>
      </w:pPr>
      <w:rPr>
        <w:rFonts w:hint="default"/>
        <w:lang w:val="zh-CN" w:eastAsia="zh-CN" w:bidi="zh-CN"/>
      </w:rPr>
    </w:lvl>
    <w:lvl w:ilvl="4">
      <w:start w:val="0"/>
      <w:numFmt w:val="bullet"/>
      <w:lvlText w:val="•"/>
      <w:lvlJc w:val="left"/>
      <w:pPr>
        <w:ind w:left="1117" w:hanging="262"/>
      </w:pPr>
      <w:rPr>
        <w:rFonts w:hint="default"/>
        <w:lang w:val="zh-CN" w:eastAsia="zh-CN" w:bidi="zh-CN"/>
      </w:rPr>
    </w:lvl>
    <w:lvl w:ilvl="5">
      <w:start w:val="0"/>
      <w:numFmt w:val="bullet"/>
      <w:lvlText w:val="•"/>
      <w:lvlJc w:val="left"/>
      <w:pPr>
        <w:ind w:left="1297" w:hanging="262"/>
      </w:pPr>
      <w:rPr>
        <w:rFonts w:hint="default"/>
        <w:lang w:val="zh-CN" w:eastAsia="zh-CN" w:bidi="zh-CN"/>
      </w:rPr>
    </w:lvl>
    <w:lvl w:ilvl="6">
      <w:start w:val="0"/>
      <w:numFmt w:val="bullet"/>
      <w:lvlText w:val="•"/>
      <w:lvlJc w:val="left"/>
      <w:pPr>
        <w:ind w:left="1476" w:hanging="262"/>
      </w:pPr>
      <w:rPr>
        <w:rFonts w:hint="default"/>
        <w:lang w:val="zh-CN" w:eastAsia="zh-CN" w:bidi="zh-CN"/>
      </w:rPr>
    </w:lvl>
    <w:lvl w:ilvl="7">
      <w:start w:val="0"/>
      <w:numFmt w:val="bullet"/>
      <w:lvlText w:val="•"/>
      <w:lvlJc w:val="left"/>
      <w:pPr>
        <w:ind w:left="1655" w:hanging="262"/>
      </w:pPr>
      <w:rPr>
        <w:rFonts w:hint="default"/>
        <w:lang w:val="zh-CN" w:eastAsia="zh-CN" w:bidi="zh-CN"/>
      </w:rPr>
    </w:lvl>
    <w:lvl w:ilvl="8">
      <w:start w:val="0"/>
      <w:numFmt w:val="bullet"/>
      <w:lvlText w:val="•"/>
      <w:lvlJc w:val="left"/>
      <w:pPr>
        <w:ind w:left="1835" w:hanging="262"/>
      </w:pPr>
      <w:rPr>
        <w:rFonts w:hint="default"/>
        <w:lang w:val="zh-CN" w:eastAsia="zh-CN" w:bidi="zh-CN"/>
      </w:rPr>
    </w:lvl>
  </w:abstractNum>
  <w:abstractNum w:abstractNumId="6">
    <w:multiLevelType w:val="hybridMultilevel"/>
    <w:lvl w:ilvl="0">
      <w:start w:val="3"/>
      <w:numFmt w:val="decimal"/>
      <w:lvlText w:val="%1"/>
      <w:lvlJc w:val="left"/>
      <w:pPr>
        <w:ind w:left="272" w:hanging="371"/>
        <w:jc w:val="left"/>
      </w:pPr>
      <w:rPr>
        <w:rFonts w:hint="default"/>
        <w:lang w:val="zh-CN" w:eastAsia="zh-CN" w:bidi="zh-CN"/>
      </w:rPr>
    </w:lvl>
    <w:lvl w:ilvl="1">
      <w:start w:val="3"/>
      <w:numFmt w:val="decimal"/>
      <w:lvlText w:val="%1.%2"/>
      <w:lvlJc w:val="left"/>
      <w:pPr>
        <w:ind w:left="272" w:hanging="371"/>
        <w:jc w:val="left"/>
      </w:pPr>
      <w:rPr>
        <w:rFonts w:hint="default" w:ascii="SimSun" w:hAnsi="SimSun" w:eastAsia="SimSun" w:cs="SimSun"/>
        <w:w w:val="100"/>
        <w:sz w:val="21"/>
        <w:szCs w:val="21"/>
        <w:lang w:val="zh-CN" w:eastAsia="zh-CN" w:bidi="zh-CN"/>
      </w:rPr>
    </w:lvl>
    <w:lvl w:ilvl="2">
      <w:start w:val="1"/>
      <w:numFmt w:val="decimal"/>
      <w:lvlText w:val="%3."/>
      <w:lvlJc w:val="left"/>
      <w:pPr>
        <w:ind w:left="272" w:hanging="160"/>
        <w:jc w:val="left"/>
      </w:pPr>
      <w:rPr>
        <w:rFonts w:hint="default" w:ascii="Times New Roman" w:hAnsi="Times New Roman" w:eastAsia="Times New Roman" w:cs="Times New Roman"/>
        <w:w w:val="100"/>
        <w:sz w:val="19"/>
        <w:szCs w:val="19"/>
        <w:lang w:val="zh-CN" w:eastAsia="zh-CN" w:bidi="zh-CN"/>
      </w:rPr>
    </w:lvl>
    <w:lvl w:ilvl="3">
      <w:start w:val="0"/>
      <w:numFmt w:val="bullet"/>
      <w:lvlText w:val="•"/>
      <w:lvlJc w:val="left"/>
      <w:pPr>
        <w:ind w:left="3413" w:hanging="160"/>
      </w:pPr>
      <w:rPr>
        <w:rFonts w:hint="default"/>
        <w:lang w:val="zh-CN" w:eastAsia="zh-CN" w:bidi="zh-CN"/>
      </w:rPr>
    </w:lvl>
    <w:lvl w:ilvl="4">
      <w:start w:val="0"/>
      <w:numFmt w:val="bullet"/>
      <w:lvlText w:val="•"/>
      <w:lvlJc w:val="left"/>
      <w:pPr>
        <w:ind w:left="4458" w:hanging="160"/>
      </w:pPr>
      <w:rPr>
        <w:rFonts w:hint="default"/>
        <w:lang w:val="zh-CN" w:eastAsia="zh-CN" w:bidi="zh-CN"/>
      </w:rPr>
    </w:lvl>
    <w:lvl w:ilvl="5">
      <w:start w:val="0"/>
      <w:numFmt w:val="bullet"/>
      <w:lvlText w:val="•"/>
      <w:lvlJc w:val="left"/>
      <w:pPr>
        <w:ind w:left="5503" w:hanging="160"/>
      </w:pPr>
      <w:rPr>
        <w:rFonts w:hint="default"/>
        <w:lang w:val="zh-CN" w:eastAsia="zh-CN" w:bidi="zh-CN"/>
      </w:rPr>
    </w:lvl>
    <w:lvl w:ilvl="6">
      <w:start w:val="0"/>
      <w:numFmt w:val="bullet"/>
      <w:lvlText w:val="•"/>
      <w:lvlJc w:val="left"/>
      <w:pPr>
        <w:ind w:left="6547" w:hanging="160"/>
      </w:pPr>
      <w:rPr>
        <w:rFonts w:hint="default"/>
        <w:lang w:val="zh-CN" w:eastAsia="zh-CN" w:bidi="zh-CN"/>
      </w:rPr>
    </w:lvl>
    <w:lvl w:ilvl="7">
      <w:start w:val="0"/>
      <w:numFmt w:val="bullet"/>
      <w:lvlText w:val="•"/>
      <w:lvlJc w:val="left"/>
      <w:pPr>
        <w:ind w:left="7592" w:hanging="160"/>
      </w:pPr>
      <w:rPr>
        <w:rFonts w:hint="default"/>
        <w:lang w:val="zh-CN" w:eastAsia="zh-CN" w:bidi="zh-CN"/>
      </w:rPr>
    </w:lvl>
    <w:lvl w:ilvl="8">
      <w:start w:val="0"/>
      <w:numFmt w:val="bullet"/>
      <w:lvlText w:val="•"/>
      <w:lvlJc w:val="left"/>
      <w:pPr>
        <w:ind w:left="8637" w:hanging="160"/>
      </w:pPr>
      <w:rPr>
        <w:rFonts w:hint="default"/>
        <w:lang w:val="zh-CN" w:eastAsia="zh-CN" w:bidi="zh-CN"/>
      </w:rPr>
    </w:lvl>
  </w:abstractNum>
  <w:abstractNum w:abstractNumId="4">
    <w:multiLevelType w:val="hybridMultilevel"/>
    <w:lvl w:ilvl="0">
      <w:start w:val="1"/>
      <w:numFmt w:val="decimal"/>
      <w:lvlText w:val="（%1）"/>
      <w:lvlJc w:val="left"/>
      <w:pPr>
        <w:ind w:left="272" w:hanging="534"/>
        <w:jc w:val="left"/>
      </w:pPr>
      <w:rPr>
        <w:rFonts w:hint="default" w:ascii="SimSun" w:hAnsi="SimSun" w:eastAsia="SimSun" w:cs="SimSun"/>
        <w:spacing w:val="-1"/>
        <w:w w:val="100"/>
        <w:sz w:val="19"/>
        <w:szCs w:val="19"/>
        <w:lang w:val="zh-CN" w:eastAsia="zh-CN" w:bidi="zh-CN"/>
      </w:rPr>
    </w:lvl>
    <w:lvl w:ilvl="1">
      <w:start w:val="0"/>
      <w:numFmt w:val="bullet"/>
      <w:lvlText w:val="•"/>
      <w:lvlJc w:val="left"/>
      <w:pPr>
        <w:ind w:left="1324" w:hanging="534"/>
      </w:pPr>
      <w:rPr>
        <w:rFonts w:hint="default"/>
        <w:lang w:val="zh-CN" w:eastAsia="zh-CN" w:bidi="zh-CN"/>
      </w:rPr>
    </w:lvl>
    <w:lvl w:ilvl="2">
      <w:start w:val="0"/>
      <w:numFmt w:val="bullet"/>
      <w:lvlText w:val="•"/>
      <w:lvlJc w:val="left"/>
      <w:pPr>
        <w:ind w:left="2369" w:hanging="534"/>
      </w:pPr>
      <w:rPr>
        <w:rFonts w:hint="default"/>
        <w:lang w:val="zh-CN" w:eastAsia="zh-CN" w:bidi="zh-CN"/>
      </w:rPr>
    </w:lvl>
    <w:lvl w:ilvl="3">
      <w:start w:val="0"/>
      <w:numFmt w:val="bullet"/>
      <w:lvlText w:val="•"/>
      <w:lvlJc w:val="left"/>
      <w:pPr>
        <w:ind w:left="3413" w:hanging="534"/>
      </w:pPr>
      <w:rPr>
        <w:rFonts w:hint="default"/>
        <w:lang w:val="zh-CN" w:eastAsia="zh-CN" w:bidi="zh-CN"/>
      </w:rPr>
    </w:lvl>
    <w:lvl w:ilvl="4">
      <w:start w:val="0"/>
      <w:numFmt w:val="bullet"/>
      <w:lvlText w:val="•"/>
      <w:lvlJc w:val="left"/>
      <w:pPr>
        <w:ind w:left="4458" w:hanging="534"/>
      </w:pPr>
      <w:rPr>
        <w:rFonts w:hint="default"/>
        <w:lang w:val="zh-CN" w:eastAsia="zh-CN" w:bidi="zh-CN"/>
      </w:rPr>
    </w:lvl>
    <w:lvl w:ilvl="5">
      <w:start w:val="0"/>
      <w:numFmt w:val="bullet"/>
      <w:lvlText w:val="•"/>
      <w:lvlJc w:val="left"/>
      <w:pPr>
        <w:ind w:left="5503" w:hanging="534"/>
      </w:pPr>
      <w:rPr>
        <w:rFonts w:hint="default"/>
        <w:lang w:val="zh-CN" w:eastAsia="zh-CN" w:bidi="zh-CN"/>
      </w:rPr>
    </w:lvl>
    <w:lvl w:ilvl="6">
      <w:start w:val="0"/>
      <w:numFmt w:val="bullet"/>
      <w:lvlText w:val="•"/>
      <w:lvlJc w:val="left"/>
      <w:pPr>
        <w:ind w:left="6547" w:hanging="534"/>
      </w:pPr>
      <w:rPr>
        <w:rFonts w:hint="default"/>
        <w:lang w:val="zh-CN" w:eastAsia="zh-CN" w:bidi="zh-CN"/>
      </w:rPr>
    </w:lvl>
    <w:lvl w:ilvl="7">
      <w:start w:val="0"/>
      <w:numFmt w:val="bullet"/>
      <w:lvlText w:val="•"/>
      <w:lvlJc w:val="left"/>
      <w:pPr>
        <w:ind w:left="7592" w:hanging="534"/>
      </w:pPr>
      <w:rPr>
        <w:rFonts w:hint="default"/>
        <w:lang w:val="zh-CN" w:eastAsia="zh-CN" w:bidi="zh-CN"/>
      </w:rPr>
    </w:lvl>
    <w:lvl w:ilvl="8">
      <w:start w:val="0"/>
      <w:numFmt w:val="bullet"/>
      <w:lvlText w:val="•"/>
      <w:lvlJc w:val="left"/>
      <w:pPr>
        <w:ind w:left="8637" w:hanging="534"/>
      </w:pPr>
      <w:rPr>
        <w:rFonts w:hint="default"/>
        <w:lang w:val="zh-CN" w:eastAsia="zh-CN" w:bidi="zh-CN"/>
      </w:rPr>
    </w:lvl>
  </w:abstractNum>
  <w:abstractNum w:abstractNumId="3">
    <w:multiLevelType w:val="hybridMultilevel"/>
    <w:lvl w:ilvl="0">
      <w:start w:val="1"/>
      <w:numFmt w:val="decimal"/>
      <w:lvlText w:val="%1."/>
      <w:lvlJc w:val="left"/>
      <w:pPr>
        <w:ind w:left="693" w:hanging="213"/>
        <w:jc w:val="left"/>
      </w:pPr>
      <w:rPr>
        <w:rFonts w:hint="default"/>
        <w:spacing w:val="-25"/>
        <w:w w:val="100"/>
        <w:lang w:val="zh-CN" w:eastAsia="zh-CN" w:bidi="zh-CN"/>
      </w:rPr>
    </w:lvl>
    <w:lvl w:ilvl="1">
      <w:start w:val="0"/>
      <w:numFmt w:val="bullet"/>
      <w:lvlText w:val="•"/>
      <w:lvlJc w:val="left"/>
      <w:pPr>
        <w:ind w:left="1702" w:hanging="213"/>
      </w:pPr>
      <w:rPr>
        <w:rFonts w:hint="default"/>
        <w:lang w:val="zh-CN" w:eastAsia="zh-CN" w:bidi="zh-CN"/>
      </w:rPr>
    </w:lvl>
    <w:lvl w:ilvl="2">
      <w:start w:val="0"/>
      <w:numFmt w:val="bullet"/>
      <w:lvlText w:val="•"/>
      <w:lvlJc w:val="left"/>
      <w:pPr>
        <w:ind w:left="2705" w:hanging="213"/>
      </w:pPr>
      <w:rPr>
        <w:rFonts w:hint="default"/>
        <w:lang w:val="zh-CN" w:eastAsia="zh-CN" w:bidi="zh-CN"/>
      </w:rPr>
    </w:lvl>
    <w:lvl w:ilvl="3">
      <w:start w:val="0"/>
      <w:numFmt w:val="bullet"/>
      <w:lvlText w:val="•"/>
      <w:lvlJc w:val="left"/>
      <w:pPr>
        <w:ind w:left="3707" w:hanging="213"/>
      </w:pPr>
      <w:rPr>
        <w:rFonts w:hint="default"/>
        <w:lang w:val="zh-CN" w:eastAsia="zh-CN" w:bidi="zh-CN"/>
      </w:rPr>
    </w:lvl>
    <w:lvl w:ilvl="4">
      <w:start w:val="0"/>
      <w:numFmt w:val="bullet"/>
      <w:lvlText w:val="•"/>
      <w:lvlJc w:val="left"/>
      <w:pPr>
        <w:ind w:left="4710" w:hanging="213"/>
      </w:pPr>
      <w:rPr>
        <w:rFonts w:hint="default"/>
        <w:lang w:val="zh-CN" w:eastAsia="zh-CN" w:bidi="zh-CN"/>
      </w:rPr>
    </w:lvl>
    <w:lvl w:ilvl="5">
      <w:start w:val="0"/>
      <w:numFmt w:val="bullet"/>
      <w:lvlText w:val="•"/>
      <w:lvlJc w:val="left"/>
      <w:pPr>
        <w:ind w:left="5713" w:hanging="213"/>
      </w:pPr>
      <w:rPr>
        <w:rFonts w:hint="default"/>
        <w:lang w:val="zh-CN" w:eastAsia="zh-CN" w:bidi="zh-CN"/>
      </w:rPr>
    </w:lvl>
    <w:lvl w:ilvl="6">
      <w:start w:val="0"/>
      <w:numFmt w:val="bullet"/>
      <w:lvlText w:val="•"/>
      <w:lvlJc w:val="left"/>
      <w:pPr>
        <w:ind w:left="6715" w:hanging="213"/>
      </w:pPr>
      <w:rPr>
        <w:rFonts w:hint="default"/>
        <w:lang w:val="zh-CN" w:eastAsia="zh-CN" w:bidi="zh-CN"/>
      </w:rPr>
    </w:lvl>
    <w:lvl w:ilvl="7">
      <w:start w:val="0"/>
      <w:numFmt w:val="bullet"/>
      <w:lvlText w:val="•"/>
      <w:lvlJc w:val="left"/>
      <w:pPr>
        <w:ind w:left="7718" w:hanging="213"/>
      </w:pPr>
      <w:rPr>
        <w:rFonts w:hint="default"/>
        <w:lang w:val="zh-CN" w:eastAsia="zh-CN" w:bidi="zh-CN"/>
      </w:rPr>
    </w:lvl>
    <w:lvl w:ilvl="8">
      <w:start w:val="0"/>
      <w:numFmt w:val="bullet"/>
      <w:lvlText w:val="•"/>
      <w:lvlJc w:val="left"/>
      <w:pPr>
        <w:ind w:left="8721" w:hanging="213"/>
      </w:pPr>
      <w:rPr>
        <w:rFonts w:hint="default"/>
        <w:lang w:val="zh-CN" w:eastAsia="zh-CN" w:bidi="zh-CN"/>
      </w:rPr>
    </w:lvl>
  </w:abstractNum>
  <w:abstractNum w:abstractNumId="2">
    <w:multiLevelType w:val="hybridMultilevel"/>
    <w:lvl w:ilvl="0">
      <w:start w:val="1"/>
      <w:numFmt w:val="decimal"/>
      <w:lvlText w:val="（%1）"/>
      <w:lvlJc w:val="left"/>
      <w:pPr>
        <w:ind w:left="272" w:hanging="534"/>
        <w:jc w:val="left"/>
      </w:pPr>
      <w:rPr>
        <w:rFonts w:hint="default" w:ascii="SimSun" w:hAnsi="SimSun" w:eastAsia="SimSun" w:cs="SimSun"/>
        <w:spacing w:val="-1"/>
        <w:w w:val="100"/>
        <w:sz w:val="19"/>
        <w:szCs w:val="19"/>
        <w:lang w:val="zh-CN" w:eastAsia="zh-CN" w:bidi="zh-CN"/>
      </w:rPr>
    </w:lvl>
    <w:lvl w:ilvl="1">
      <w:start w:val="0"/>
      <w:numFmt w:val="bullet"/>
      <w:lvlText w:val="•"/>
      <w:lvlJc w:val="left"/>
      <w:pPr>
        <w:ind w:left="1324" w:hanging="534"/>
      </w:pPr>
      <w:rPr>
        <w:rFonts w:hint="default"/>
        <w:lang w:val="zh-CN" w:eastAsia="zh-CN" w:bidi="zh-CN"/>
      </w:rPr>
    </w:lvl>
    <w:lvl w:ilvl="2">
      <w:start w:val="0"/>
      <w:numFmt w:val="bullet"/>
      <w:lvlText w:val="•"/>
      <w:lvlJc w:val="left"/>
      <w:pPr>
        <w:ind w:left="2369" w:hanging="534"/>
      </w:pPr>
      <w:rPr>
        <w:rFonts w:hint="default"/>
        <w:lang w:val="zh-CN" w:eastAsia="zh-CN" w:bidi="zh-CN"/>
      </w:rPr>
    </w:lvl>
    <w:lvl w:ilvl="3">
      <w:start w:val="0"/>
      <w:numFmt w:val="bullet"/>
      <w:lvlText w:val="•"/>
      <w:lvlJc w:val="left"/>
      <w:pPr>
        <w:ind w:left="3413" w:hanging="534"/>
      </w:pPr>
      <w:rPr>
        <w:rFonts w:hint="default"/>
        <w:lang w:val="zh-CN" w:eastAsia="zh-CN" w:bidi="zh-CN"/>
      </w:rPr>
    </w:lvl>
    <w:lvl w:ilvl="4">
      <w:start w:val="0"/>
      <w:numFmt w:val="bullet"/>
      <w:lvlText w:val="•"/>
      <w:lvlJc w:val="left"/>
      <w:pPr>
        <w:ind w:left="4458" w:hanging="534"/>
      </w:pPr>
      <w:rPr>
        <w:rFonts w:hint="default"/>
        <w:lang w:val="zh-CN" w:eastAsia="zh-CN" w:bidi="zh-CN"/>
      </w:rPr>
    </w:lvl>
    <w:lvl w:ilvl="5">
      <w:start w:val="0"/>
      <w:numFmt w:val="bullet"/>
      <w:lvlText w:val="•"/>
      <w:lvlJc w:val="left"/>
      <w:pPr>
        <w:ind w:left="5503" w:hanging="534"/>
      </w:pPr>
      <w:rPr>
        <w:rFonts w:hint="default"/>
        <w:lang w:val="zh-CN" w:eastAsia="zh-CN" w:bidi="zh-CN"/>
      </w:rPr>
    </w:lvl>
    <w:lvl w:ilvl="6">
      <w:start w:val="0"/>
      <w:numFmt w:val="bullet"/>
      <w:lvlText w:val="•"/>
      <w:lvlJc w:val="left"/>
      <w:pPr>
        <w:ind w:left="6547" w:hanging="534"/>
      </w:pPr>
      <w:rPr>
        <w:rFonts w:hint="default"/>
        <w:lang w:val="zh-CN" w:eastAsia="zh-CN" w:bidi="zh-CN"/>
      </w:rPr>
    </w:lvl>
    <w:lvl w:ilvl="7">
      <w:start w:val="0"/>
      <w:numFmt w:val="bullet"/>
      <w:lvlText w:val="•"/>
      <w:lvlJc w:val="left"/>
      <w:pPr>
        <w:ind w:left="7592" w:hanging="534"/>
      </w:pPr>
      <w:rPr>
        <w:rFonts w:hint="default"/>
        <w:lang w:val="zh-CN" w:eastAsia="zh-CN" w:bidi="zh-CN"/>
      </w:rPr>
    </w:lvl>
    <w:lvl w:ilvl="8">
      <w:start w:val="0"/>
      <w:numFmt w:val="bullet"/>
      <w:lvlText w:val="•"/>
      <w:lvlJc w:val="left"/>
      <w:pPr>
        <w:ind w:left="8637" w:hanging="534"/>
      </w:pPr>
      <w:rPr>
        <w:rFonts w:hint="default"/>
        <w:lang w:val="zh-CN" w:eastAsia="zh-CN" w:bidi="zh-CN"/>
      </w:rPr>
    </w:lvl>
  </w:abstractNum>
  <w:abstractNum w:abstractNumId="1">
    <w:multiLevelType w:val="hybridMultilevel"/>
    <w:lvl w:ilvl="0">
      <w:start w:val="2"/>
      <w:numFmt w:val="decimal"/>
      <w:lvlText w:val="%1."/>
      <w:lvlJc w:val="left"/>
      <w:pPr>
        <w:ind w:left="888" w:hanging="213"/>
        <w:jc w:val="left"/>
      </w:pPr>
      <w:rPr>
        <w:rFonts w:hint="default"/>
        <w:spacing w:val="-3"/>
        <w:w w:val="100"/>
        <w:lang w:val="zh-CN" w:eastAsia="zh-CN" w:bidi="zh-CN"/>
      </w:rPr>
    </w:lvl>
    <w:lvl w:ilvl="1">
      <w:start w:val="0"/>
      <w:numFmt w:val="bullet"/>
      <w:lvlText w:val="•"/>
      <w:lvlJc w:val="left"/>
      <w:pPr>
        <w:ind w:left="1864" w:hanging="213"/>
      </w:pPr>
      <w:rPr>
        <w:rFonts w:hint="default"/>
        <w:lang w:val="zh-CN" w:eastAsia="zh-CN" w:bidi="zh-CN"/>
      </w:rPr>
    </w:lvl>
    <w:lvl w:ilvl="2">
      <w:start w:val="0"/>
      <w:numFmt w:val="bullet"/>
      <w:lvlText w:val="•"/>
      <w:lvlJc w:val="left"/>
      <w:pPr>
        <w:ind w:left="2849" w:hanging="213"/>
      </w:pPr>
      <w:rPr>
        <w:rFonts w:hint="default"/>
        <w:lang w:val="zh-CN" w:eastAsia="zh-CN" w:bidi="zh-CN"/>
      </w:rPr>
    </w:lvl>
    <w:lvl w:ilvl="3">
      <w:start w:val="0"/>
      <w:numFmt w:val="bullet"/>
      <w:lvlText w:val="•"/>
      <w:lvlJc w:val="left"/>
      <w:pPr>
        <w:ind w:left="3833" w:hanging="213"/>
      </w:pPr>
      <w:rPr>
        <w:rFonts w:hint="default"/>
        <w:lang w:val="zh-CN" w:eastAsia="zh-CN" w:bidi="zh-CN"/>
      </w:rPr>
    </w:lvl>
    <w:lvl w:ilvl="4">
      <w:start w:val="0"/>
      <w:numFmt w:val="bullet"/>
      <w:lvlText w:val="•"/>
      <w:lvlJc w:val="left"/>
      <w:pPr>
        <w:ind w:left="4818" w:hanging="213"/>
      </w:pPr>
      <w:rPr>
        <w:rFonts w:hint="default"/>
        <w:lang w:val="zh-CN" w:eastAsia="zh-CN" w:bidi="zh-CN"/>
      </w:rPr>
    </w:lvl>
    <w:lvl w:ilvl="5">
      <w:start w:val="0"/>
      <w:numFmt w:val="bullet"/>
      <w:lvlText w:val="•"/>
      <w:lvlJc w:val="left"/>
      <w:pPr>
        <w:ind w:left="5803" w:hanging="213"/>
      </w:pPr>
      <w:rPr>
        <w:rFonts w:hint="default"/>
        <w:lang w:val="zh-CN" w:eastAsia="zh-CN" w:bidi="zh-CN"/>
      </w:rPr>
    </w:lvl>
    <w:lvl w:ilvl="6">
      <w:start w:val="0"/>
      <w:numFmt w:val="bullet"/>
      <w:lvlText w:val="•"/>
      <w:lvlJc w:val="left"/>
      <w:pPr>
        <w:ind w:left="6787" w:hanging="213"/>
      </w:pPr>
      <w:rPr>
        <w:rFonts w:hint="default"/>
        <w:lang w:val="zh-CN" w:eastAsia="zh-CN" w:bidi="zh-CN"/>
      </w:rPr>
    </w:lvl>
    <w:lvl w:ilvl="7">
      <w:start w:val="0"/>
      <w:numFmt w:val="bullet"/>
      <w:lvlText w:val="•"/>
      <w:lvlJc w:val="left"/>
      <w:pPr>
        <w:ind w:left="7772" w:hanging="213"/>
      </w:pPr>
      <w:rPr>
        <w:rFonts w:hint="default"/>
        <w:lang w:val="zh-CN" w:eastAsia="zh-CN" w:bidi="zh-CN"/>
      </w:rPr>
    </w:lvl>
    <w:lvl w:ilvl="8">
      <w:start w:val="0"/>
      <w:numFmt w:val="bullet"/>
      <w:lvlText w:val="•"/>
      <w:lvlJc w:val="left"/>
      <w:pPr>
        <w:ind w:left="8757" w:hanging="213"/>
      </w:pPr>
      <w:rPr>
        <w:rFonts w:hint="default"/>
        <w:lang w:val="zh-CN" w:eastAsia="zh-CN" w:bidi="zh-CN"/>
      </w:rPr>
    </w:lvl>
  </w:abstractNum>
  <w:abstractNum w:abstractNumId="0">
    <w:multiLevelType w:val="hybridMultilevel"/>
    <w:lvl w:ilvl="0">
      <w:start w:val="1"/>
      <w:numFmt w:val="decimal"/>
      <w:lvlText w:val="%1."/>
      <w:lvlJc w:val="left"/>
      <w:pPr>
        <w:ind w:left="852" w:hanging="160"/>
        <w:jc w:val="left"/>
      </w:pPr>
      <w:rPr>
        <w:rFonts w:hint="default" w:ascii="Times New Roman" w:hAnsi="Times New Roman" w:eastAsia="Times New Roman" w:cs="Times New Roman"/>
        <w:w w:val="100"/>
        <w:sz w:val="19"/>
        <w:szCs w:val="19"/>
        <w:lang w:val="zh-CN" w:eastAsia="zh-CN" w:bidi="zh-CN"/>
      </w:rPr>
    </w:lvl>
    <w:lvl w:ilvl="1">
      <w:start w:val="1"/>
      <w:numFmt w:val="decimal"/>
      <w:lvlText w:val="（%2）"/>
      <w:lvlJc w:val="left"/>
      <w:pPr>
        <w:ind w:left="272" w:hanging="529"/>
        <w:jc w:val="left"/>
      </w:pPr>
      <w:rPr>
        <w:rFonts w:hint="default" w:ascii="SimSun" w:hAnsi="SimSun" w:eastAsia="SimSun" w:cs="SimSun"/>
        <w:spacing w:val="-32"/>
        <w:w w:val="100"/>
        <w:sz w:val="19"/>
        <w:szCs w:val="19"/>
        <w:lang w:val="zh-CN" w:eastAsia="zh-CN" w:bidi="zh-CN"/>
      </w:rPr>
    </w:lvl>
    <w:lvl w:ilvl="2">
      <w:start w:val="0"/>
      <w:numFmt w:val="bullet"/>
      <w:lvlText w:val="•"/>
      <w:lvlJc w:val="left"/>
      <w:pPr>
        <w:ind w:left="1956" w:hanging="529"/>
      </w:pPr>
      <w:rPr>
        <w:rFonts w:hint="default"/>
        <w:lang w:val="zh-CN" w:eastAsia="zh-CN" w:bidi="zh-CN"/>
      </w:rPr>
    </w:lvl>
    <w:lvl w:ilvl="3">
      <w:start w:val="0"/>
      <w:numFmt w:val="bullet"/>
      <w:lvlText w:val="•"/>
      <w:lvlJc w:val="left"/>
      <w:pPr>
        <w:ind w:left="3052" w:hanging="529"/>
      </w:pPr>
      <w:rPr>
        <w:rFonts w:hint="default"/>
        <w:lang w:val="zh-CN" w:eastAsia="zh-CN" w:bidi="zh-CN"/>
      </w:rPr>
    </w:lvl>
    <w:lvl w:ilvl="4">
      <w:start w:val="0"/>
      <w:numFmt w:val="bullet"/>
      <w:lvlText w:val="•"/>
      <w:lvlJc w:val="left"/>
      <w:pPr>
        <w:ind w:left="4148" w:hanging="529"/>
      </w:pPr>
      <w:rPr>
        <w:rFonts w:hint="default"/>
        <w:lang w:val="zh-CN" w:eastAsia="zh-CN" w:bidi="zh-CN"/>
      </w:rPr>
    </w:lvl>
    <w:lvl w:ilvl="5">
      <w:start w:val="0"/>
      <w:numFmt w:val="bullet"/>
      <w:lvlText w:val="•"/>
      <w:lvlJc w:val="left"/>
      <w:pPr>
        <w:ind w:left="5245" w:hanging="529"/>
      </w:pPr>
      <w:rPr>
        <w:rFonts w:hint="default"/>
        <w:lang w:val="zh-CN" w:eastAsia="zh-CN" w:bidi="zh-CN"/>
      </w:rPr>
    </w:lvl>
    <w:lvl w:ilvl="6">
      <w:start w:val="0"/>
      <w:numFmt w:val="bullet"/>
      <w:lvlText w:val="•"/>
      <w:lvlJc w:val="left"/>
      <w:pPr>
        <w:ind w:left="6341" w:hanging="529"/>
      </w:pPr>
      <w:rPr>
        <w:rFonts w:hint="default"/>
        <w:lang w:val="zh-CN" w:eastAsia="zh-CN" w:bidi="zh-CN"/>
      </w:rPr>
    </w:lvl>
    <w:lvl w:ilvl="7">
      <w:start w:val="0"/>
      <w:numFmt w:val="bullet"/>
      <w:lvlText w:val="•"/>
      <w:lvlJc w:val="left"/>
      <w:pPr>
        <w:ind w:left="7437" w:hanging="529"/>
      </w:pPr>
      <w:rPr>
        <w:rFonts w:hint="default"/>
        <w:lang w:val="zh-CN" w:eastAsia="zh-CN" w:bidi="zh-CN"/>
      </w:rPr>
    </w:lvl>
    <w:lvl w:ilvl="8">
      <w:start w:val="0"/>
      <w:numFmt w:val="bullet"/>
      <w:lvlText w:val="•"/>
      <w:lvlJc w:val="left"/>
      <w:pPr>
        <w:ind w:left="8533" w:hanging="529"/>
      </w:pPr>
      <w:rPr>
        <w:rFonts w:hint="default"/>
        <w:lang w:val="zh-CN" w:eastAsia="zh-CN" w:bidi="zh-CN"/>
      </w:rPr>
    </w:lvl>
  </w:abstractNum>
  <w:num w:numId="6">
    <w:abstractNumId w:val="5"/>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rPr>
      <w:rFonts w:ascii="SimSun" w:hAnsi="SimSun" w:eastAsia="SimSun" w:cs="SimSun"/>
      <w:sz w:val="21"/>
      <w:szCs w:val="21"/>
      <w:lang w:val="zh-CN" w:eastAsia="zh-CN" w:bidi="zh-CN"/>
    </w:rPr>
  </w:style>
  <w:style w:styleId="Heading1" w:type="paragraph">
    <w:name w:val="Heading 1"/>
    <w:basedOn w:val="Normal"/>
    <w:uiPriority w:val="1"/>
    <w:qFormat/>
    <w:pPr>
      <w:spacing w:line="342" w:lineRule="exact"/>
      <w:ind w:left="1115"/>
      <w:outlineLvl w:val="1"/>
    </w:pPr>
    <w:rPr>
      <w:rFonts w:ascii="Microsoft JhengHei" w:hAnsi="Microsoft JhengHei" w:eastAsia="Microsoft JhengHei" w:cs="Microsoft JhengHei"/>
      <w:b/>
      <w:bCs/>
      <w:sz w:val="24"/>
      <w:szCs w:val="24"/>
      <w:lang w:val="zh-CN" w:eastAsia="zh-CN" w:bidi="zh-CN"/>
    </w:rPr>
  </w:style>
  <w:style w:styleId="Heading2" w:type="paragraph">
    <w:name w:val="Heading 2"/>
    <w:basedOn w:val="Normal"/>
    <w:uiPriority w:val="1"/>
    <w:qFormat/>
    <w:pPr>
      <w:ind w:left="272"/>
      <w:outlineLvl w:val="2"/>
    </w:pPr>
    <w:rPr>
      <w:rFonts w:ascii="Microsoft YaHei" w:hAnsi="Microsoft YaHei" w:eastAsia="Microsoft YaHei" w:cs="Microsoft YaHei"/>
      <w:b/>
      <w:bCs/>
      <w:sz w:val="21"/>
      <w:szCs w:val="21"/>
      <w:lang w:val="zh-CN" w:eastAsia="zh-CN" w:bidi="zh-CN"/>
    </w:rPr>
  </w:style>
  <w:style w:styleId="ListParagraph" w:type="paragraph">
    <w:name w:val="List Paragraph"/>
    <w:basedOn w:val="Normal"/>
    <w:uiPriority w:val="1"/>
    <w:qFormat/>
    <w:pPr>
      <w:ind w:left="272" w:firstLine="420"/>
    </w:pPr>
    <w:rPr>
      <w:rFonts w:ascii="SimSun" w:hAnsi="SimSun" w:eastAsia="SimSun" w:cs="SimSun"/>
      <w:lang w:val="zh-CN" w:eastAsia="zh-CN" w:bidi="zh-CN"/>
    </w:rPr>
  </w:style>
  <w:style w:styleId="TableParagraph" w:type="paragraph">
    <w:name w:val="Table Paragraph"/>
    <w:basedOn w:val="Normal"/>
    <w:uiPriority w:val="1"/>
    <w:qFormat/>
    <w:pPr>
      <w:ind w:left="128"/>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http://www.chsi.com.cn/" TargetMode="External"/><Relationship Id="rId9" Type="http://schemas.openxmlformats.org/officeDocument/2006/relationships/hyperlink" Target="http://yz.chsi.cn/" TargetMode="External"/><Relationship Id="rId10" Type="http://schemas.openxmlformats.org/officeDocument/2006/relationships/image" Target="media/image3.png"/><Relationship Id="rId11" Type="http://schemas.openxmlformats.org/officeDocument/2006/relationships/hyperlink" Target="http://grs.syphu.edu.cn/" TargetMode="External"/><Relationship Id="rId12" Type="http://schemas.openxmlformats.org/officeDocument/2006/relationships/hyperlink" Target="mailto:syphuyz@126.com"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侯晶</dc:creator>
  <dc:title>沈阳药科大学</dc:title>
  <dcterms:created xsi:type="dcterms:W3CDTF">2020-03-17T14:02:00Z</dcterms:created>
  <dcterms:modified xsi:type="dcterms:W3CDTF">2020-03-17T14:02:00Z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Microsoft® Word 2010</vt:lpwstr>
  </property>
  <property fmtid="{D5CDD505-2E9C-101B-9397-08002B2CF9AE}" pid="4" name="LastSaved">
    <vt:filetime>2020-03-17T00:00:00Z</vt:filetime>
  </property>
</Properties>
</file>