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8E" w:rsidRDefault="00D0348E">
      <w:pPr>
        <w:spacing w:line="400" w:lineRule="exact"/>
        <w:jc w:val="center"/>
        <w:rPr>
          <w:b/>
          <w:sz w:val="32"/>
          <w:szCs w:val="32"/>
        </w:rPr>
      </w:pPr>
      <w:r>
        <w:rPr>
          <w:rFonts w:hint="eastAsia"/>
          <w:b/>
          <w:sz w:val="32"/>
          <w:szCs w:val="32"/>
        </w:rPr>
        <w:t>汽车与交通工程学院</w:t>
      </w:r>
    </w:p>
    <w:p w:rsidR="00D0348E" w:rsidRDefault="00D0348E">
      <w:pPr>
        <w:spacing w:line="400" w:lineRule="exact"/>
        <w:jc w:val="center"/>
        <w:rPr>
          <w:b/>
          <w:sz w:val="32"/>
          <w:szCs w:val="32"/>
        </w:rPr>
      </w:pPr>
      <w:r>
        <w:rPr>
          <w:b/>
          <w:sz w:val="32"/>
          <w:szCs w:val="32"/>
        </w:rPr>
        <w:t>2020</w:t>
      </w:r>
      <w:r>
        <w:rPr>
          <w:rFonts w:hint="eastAsia"/>
          <w:b/>
          <w:sz w:val="32"/>
          <w:szCs w:val="32"/>
        </w:rPr>
        <w:t>届本科毕业生硕士研究生推免工作实施细则</w:t>
      </w:r>
    </w:p>
    <w:p w:rsidR="00D0348E" w:rsidRDefault="00D0348E">
      <w:pPr>
        <w:spacing w:line="440" w:lineRule="exact"/>
        <w:rPr>
          <w:sz w:val="28"/>
          <w:szCs w:val="28"/>
        </w:rPr>
      </w:pPr>
    </w:p>
    <w:p w:rsidR="00D0348E" w:rsidRDefault="00D0348E">
      <w:pPr>
        <w:spacing w:line="440" w:lineRule="exact"/>
        <w:rPr>
          <w:sz w:val="28"/>
          <w:szCs w:val="28"/>
        </w:rPr>
      </w:pPr>
      <w:r>
        <w:rPr>
          <w:rFonts w:hint="eastAsia"/>
          <w:sz w:val="28"/>
          <w:szCs w:val="28"/>
        </w:rPr>
        <w:t>一、学院成立研究生推免工作领导小组</w:t>
      </w:r>
    </w:p>
    <w:p w:rsidR="00D0348E" w:rsidRDefault="00D0348E">
      <w:pPr>
        <w:spacing w:line="440" w:lineRule="exact"/>
        <w:ind w:firstLineChars="214" w:firstLine="514"/>
        <w:rPr>
          <w:sz w:val="24"/>
        </w:rPr>
      </w:pPr>
      <w:r>
        <w:rPr>
          <w:rFonts w:hint="eastAsia"/>
          <w:sz w:val="24"/>
        </w:rPr>
        <w:t>组</w:t>
      </w:r>
      <w:r>
        <w:rPr>
          <w:sz w:val="24"/>
        </w:rPr>
        <w:t xml:space="preserve">  </w:t>
      </w:r>
      <w:r>
        <w:rPr>
          <w:rFonts w:hint="eastAsia"/>
          <w:sz w:val="24"/>
        </w:rPr>
        <w:t>长：应保胜</w:t>
      </w:r>
      <w:r>
        <w:rPr>
          <w:sz w:val="24"/>
        </w:rPr>
        <w:t xml:space="preserve">  </w:t>
      </w:r>
      <w:r>
        <w:rPr>
          <w:rFonts w:hint="eastAsia"/>
          <w:sz w:val="24"/>
        </w:rPr>
        <w:t>张会利</w:t>
      </w:r>
    </w:p>
    <w:p w:rsidR="00D0348E" w:rsidRPr="00FE3343" w:rsidRDefault="00D0348E">
      <w:pPr>
        <w:spacing w:line="440" w:lineRule="exact"/>
        <w:ind w:leftChars="228" w:left="959" w:hangingChars="200" w:hanging="480"/>
        <w:rPr>
          <w:sz w:val="24"/>
        </w:rPr>
      </w:pPr>
      <w:r>
        <w:rPr>
          <w:rFonts w:hint="eastAsia"/>
          <w:sz w:val="24"/>
        </w:rPr>
        <w:t>副组长：严运兵</w:t>
      </w:r>
      <w:r>
        <w:rPr>
          <w:sz w:val="24"/>
        </w:rPr>
        <w:t xml:space="preserve">  </w:t>
      </w:r>
      <w:r>
        <w:rPr>
          <w:rFonts w:hint="eastAsia"/>
          <w:sz w:val="24"/>
        </w:rPr>
        <w:t>胡溧</w:t>
      </w:r>
      <w:r>
        <w:rPr>
          <w:sz w:val="24"/>
        </w:rPr>
        <w:t xml:space="preserve">  </w:t>
      </w:r>
      <w:r>
        <w:rPr>
          <w:rFonts w:hint="eastAsia"/>
          <w:sz w:val="24"/>
        </w:rPr>
        <w:t>郝春艳</w:t>
      </w:r>
    </w:p>
    <w:p w:rsidR="00D0348E" w:rsidRDefault="00D0348E" w:rsidP="00FE3343">
      <w:pPr>
        <w:spacing w:line="440" w:lineRule="exact"/>
        <w:ind w:leftChars="238" w:left="980" w:hangingChars="200" w:hanging="480"/>
        <w:rPr>
          <w:sz w:val="24"/>
        </w:rPr>
      </w:pPr>
      <w:r>
        <w:rPr>
          <w:rFonts w:hint="eastAsia"/>
          <w:sz w:val="24"/>
        </w:rPr>
        <w:t>成</w:t>
      </w:r>
      <w:r>
        <w:rPr>
          <w:sz w:val="24"/>
        </w:rPr>
        <w:t xml:space="preserve">  </w:t>
      </w:r>
      <w:r>
        <w:rPr>
          <w:rFonts w:hint="eastAsia"/>
          <w:sz w:val="24"/>
        </w:rPr>
        <w:t>员：张绪美</w:t>
      </w:r>
      <w:r>
        <w:rPr>
          <w:sz w:val="24"/>
        </w:rPr>
        <w:t xml:space="preserve">  </w:t>
      </w:r>
      <w:r>
        <w:rPr>
          <w:rFonts w:hint="eastAsia"/>
          <w:sz w:val="24"/>
        </w:rPr>
        <w:t>郭健忠</w:t>
      </w:r>
      <w:r>
        <w:rPr>
          <w:sz w:val="24"/>
        </w:rPr>
        <w:t xml:space="preserve">  </w:t>
      </w:r>
      <w:r>
        <w:rPr>
          <w:rFonts w:hint="eastAsia"/>
          <w:sz w:val="24"/>
        </w:rPr>
        <w:t>邹兰林</w:t>
      </w:r>
      <w:r>
        <w:rPr>
          <w:sz w:val="24"/>
        </w:rPr>
        <w:t xml:space="preserve">  </w:t>
      </w:r>
      <w:r>
        <w:rPr>
          <w:rFonts w:hint="eastAsia"/>
          <w:sz w:val="24"/>
        </w:rPr>
        <w:t>孟</w:t>
      </w:r>
      <w:r>
        <w:rPr>
          <w:sz w:val="24"/>
        </w:rPr>
        <w:t xml:space="preserve">  </w:t>
      </w:r>
      <w:r>
        <w:rPr>
          <w:rFonts w:hint="eastAsia"/>
          <w:sz w:val="24"/>
        </w:rPr>
        <w:t>芳</w:t>
      </w:r>
      <w:r>
        <w:rPr>
          <w:sz w:val="24"/>
        </w:rPr>
        <w:t xml:space="preserve">   </w:t>
      </w:r>
      <w:r>
        <w:rPr>
          <w:rFonts w:hint="eastAsia"/>
          <w:sz w:val="24"/>
        </w:rPr>
        <w:t>许小伟</w:t>
      </w:r>
      <w:r>
        <w:rPr>
          <w:sz w:val="24"/>
        </w:rPr>
        <w:t xml:space="preserve">   </w:t>
      </w:r>
      <w:r>
        <w:rPr>
          <w:rFonts w:hint="eastAsia"/>
          <w:sz w:val="24"/>
        </w:rPr>
        <w:t>汤</w:t>
      </w:r>
      <w:r>
        <w:rPr>
          <w:sz w:val="24"/>
        </w:rPr>
        <w:t xml:space="preserve">   </w:t>
      </w:r>
      <w:r>
        <w:rPr>
          <w:rFonts w:hint="eastAsia"/>
          <w:sz w:val="24"/>
        </w:rPr>
        <w:t>文</w:t>
      </w:r>
    </w:p>
    <w:p w:rsidR="00D0348E" w:rsidRDefault="00D0348E">
      <w:pPr>
        <w:spacing w:line="440" w:lineRule="exact"/>
        <w:rPr>
          <w:sz w:val="28"/>
          <w:szCs w:val="28"/>
        </w:rPr>
      </w:pPr>
      <w:r>
        <w:rPr>
          <w:rFonts w:hint="eastAsia"/>
          <w:sz w:val="28"/>
          <w:szCs w:val="28"/>
        </w:rPr>
        <w:t>二、推免原则</w:t>
      </w:r>
    </w:p>
    <w:p w:rsidR="00D0348E" w:rsidRDefault="00D0348E">
      <w:pPr>
        <w:widowControl/>
        <w:spacing w:before="30" w:after="30" w:line="420" w:lineRule="exact"/>
        <w:ind w:firstLineChars="192" w:firstLine="461"/>
        <w:jc w:val="left"/>
        <w:rPr>
          <w:rFonts w:ascii="宋体" w:cs="宋体"/>
          <w:kern w:val="0"/>
          <w:sz w:val="24"/>
        </w:rPr>
      </w:pPr>
      <w:r>
        <w:rPr>
          <w:rFonts w:ascii="宋体" w:hAnsi="宋体" w:cs="宋体"/>
          <w:kern w:val="0"/>
          <w:sz w:val="24"/>
        </w:rPr>
        <w:t>1</w:t>
      </w:r>
      <w:r>
        <w:rPr>
          <w:rFonts w:ascii="宋体" w:hAnsi="宋体" w:cs="宋体" w:hint="eastAsia"/>
          <w:kern w:val="0"/>
          <w:sz w:val="24"/>
        </w:rPr>
        <w:t>、坚持“公平、公正、公开”的原则，坚持德、智、体全面发展，择优推荐。</w:t>
      </w:r>
    </w:p>
    <w:p w:rsidR="00D0348E" w:rsidRDefault="00D0348E">
      <w:pPr>
        <w:widowControl/>
        <w:spacing w:before="30" w:after="30" w:line="420" w:lineRule="exact"/>
        <w:ind w:firstLineChars="192" w:firstLine="461"/>
        <w:jc w:val="left"/>
        <w:rPr>
          <w:rFonts w:ascii="宋体" w:cs="宋体"/>
          <w:kern w:val="0"/>
          <w:sz w:val="24"/>
        </w:rPr>
      </w:pPr>
      <w:r>
        <w:rPr>
          <w:rFonts w:ascii="宋体" w:hAnsi="宋体" w:cs="宋体"/>
          <w:kern w:val="0"/>
          <w:sz w:val="24"/>
        </w:rPr>
        <w:t>2</w:t>
      </w:r>
      <w:r>
        <w:rPr>
          <w:rFonts w:ascii="宋体" w:hAnsi="宋体" w:cs="宋体" w:hint="eastAsia"/>
          <w:kern w:val="0"/>
          <w:sz w:val="24"/>
        </w:rPr>
        <w:t>、推免生的对象：本院</w:t>
      </w:r>
      <w:r>
        <w:rPr>
          <w:rFonts w:ascii="宋体" w:hAnsi="宋体" w:cs="宋体"/>
          <w:kern w:val="0"/>
          <w:sz w:val="24"/>
        </w:rPr>
        <w:t>2020</w:t>
      </w:r>
      <w:r>
        <w:rPr>
          <w:rFonts w:ascii="宋体" w:hAnsi="宋体" w:cs="宋体" w:hint="eastAsia"/>
          <w:kern w:val="0"/>
          <w:sz w:val="24"/>
        </w:rPr>
        <w:t>届本科应届毕业生。</w:t>
      </w:r>
    </w:p>
    <w:p w:rsidR="00D0348E" w:rsidRDefault="00D0348E">
      <w:pPr>
        <w:widowControl/>
        <w:spacing w:before="30" w:after="30" w:line="420" w:lineRule="exact"/>
        <w:ind w:firstLineChars="192" w:firstLine="461"/>
        <w:jc w:val="left"/>
        <w:rPr>
          <w:rFonts w:ascii="宋体" w:cs="宋体"/>
          <w:kern w:val="0"/>
          <w:sz w:val="24"/>
        </w:rPr>
      </w:pPr>
      <w:r>
        <w:rPr>
          <w:rFonts w:ascii="宋体" w:hAnsi="宋体" w:cs="宋体"/>
          <w:kern w:val="0"/>
          <w:sz w:val="24"/>
        </w:rPr>
        <w:t>3</w:t>
      </w:r>
      <w:r>
        <w:rPr>
          <w:rFonts w:ascii="宋体" w:hAnsi="宋体" w:cs="宋体" w:hint="eastAsia"/>
          <w:kern w:val="0"/>
          <w:sz w:val="24"/>
        </w:rPr>
        <w:t>、名额：推免生</w:t>
      </w:r>
      <w:r>
        <w:rPr>
          <w:rFonts w:ascii="宋体" w:hAnsi="宋体" w:cs="宋体"/>
          <w:kern w:val="0"/>
          <w:sz w:val="24"/>
        </w:rPr>
        <w:t>8</w:t>
      </w:r>
      <w:r>
        <w:rPr>
          <w:rFonts w:ascii="宋体" w:hAnsi="宋体" w:cs="宋体" w:hint="eastAsia"/>
          <w:kern w:val="0"/>
          <w:sz w:val="24"/>
        </w:rPr>
        <w:t>名；拔尖人才培育计划</w:t>
      </w:r>
      <w:r>
        <w:rPr>
          <w:rFonts w:ascii="宋体" w:hAnsi="宋体" w:cs="宋体"/>
          <w:kern w:val="0"/>
          <w:sz w:val="24"/>
        </w:rPr>
        <w:t>6</w:t>
      </w:r>
      <w:r>
        <w:rPr>
          <w:rFonts w:ascii="宋体" w:hAnsi="宋体" w:cs="宋体" w:hint="eastAsia"/>
          <w:kern w:val="0"/>
          <w:sz w:val="24"/>
        </w:rPr>
        <w:t>名，合计</w:t>
      </w:r>
      <w:r>
        <w:rPr>
          <w:rFonts w:ascii="宋体" w:hAnsi="宋体" w:cs="宋体"/>
          <w:kern w:val="0"/>
          <w:sz w:val="24"/>
        </w:rPr>
        <w:t>14</w:t>
      </w:r>
      <w:r>
        <w:rPr>
          <w:rFonts w:ascii="宋体" w:hAnsi="宋体" w:cs="宋体" w:hint="eastAsia"/>
          <w:kern w:val="0"/>
          <w:sz w:val="24"/>
        </w:rPr>
        <w:t>名</w:t>
      </w:r>
    </w:p>
    <w:p w:rsidR="00D0348E" w:rsidRDefault="00D0348E" w:rsidP="00E24027">
      <w:pPr>
        <w:spacing w:line="360" w:lineRule="auto"/>
        <w:ind w:left="420" w:hangingChars="150" w:hanging="420"/>
        <w:rPr>
          <w:sz w:val="28"/>
          <w:szCs w:val="28"/>
        </w:rPr>
      </w:pPr>
      <w:r>
        <w:rPr>
          <w:rFonts w:hint="eastAsia"/>
          <w:sz w:val="28"/>
          <w:szCs w:val="28"/>
        </w:rPr>
        <w:t>三、推免生申请条件：</w:t>
      </w:r>
    </w:p>
    <w:p w:rsidR="00D0348E" w:rsidRDefault="00D0348E" w:rsidP="00E24027">
      <w:pPr>
        <w:widowControl/>
        <w:spacing w:line="360" w:lineRule="auto"/>
        <w:ind w:firstLineChars="192" w:firstLine="461"/>
        <w:jc w:val="left"/>
        <w:rPr>
          <w:rFonts w:ascii="宋体" w:cs="宋体"/>
          <w:kern w:val="0"/>
          <w:sz w:val="24"/>
        </w:rPr>
      </w:pPr>
      <w:r>
        <w:rPr>
          <w:rFonts w:ascii="宋体" w:hAnsi="宋体" w:cs="宋体"/>
          <w:kern w:val="0"/>
          <w:sz w:val="24"/>
        </w:rPr>
        <w:t>1</w:t>
      </w:r>
      <w:r>
        <w:rPr>
          <w:rFonts w:ascii="宋体" w:hAnsi="宋体" w:cs="宋体" w:hint="eastAsia"/>
          <w:kern w:val="0"/>
          <w:sz w:val="24"/>
        </w:rPr>
        <w:t>、坚持四项基本原则，拥护党的领导，具有高尚的爱国主义情操和集体主义精神，社会主义信念坚定，社会责任感强，遵纪守法，品行端正，诚实守信，无学术不端行为，在校期间未受过任何处分。</w:t>
      </w:r>
    </w:p>
    <w:p w:rsidR="00D0348E" w:rsidRDefault="00D0348E" w:rsidP="00E24027">
      <w:pPr>
        <w:widowControl/>
        <w:spacing w:line="360" w:lineRule="auto"/>
        <w:ind w:firstLineChars="192" w:firstLine="461"/>
        <w:rPr>
          <w:rFonts w:ascii="宋体" w:cs="宋体"/>
          <w:kern w:val="0"/>
          <w:sz w:val="24"/>
        </w:rPr>
      </w:pPr>
      <w:r>
        <w:rPr>
          <w:rFonts w:ascii="宋体" w:hAnsi="宋体" w:cs="宋体"/>
          <w:kern w:val="0"/>
          <w:sz w:val="24"/>
        </w:rPr>
        <w:t>2</w:t>
      </w:r>
      <w:r>
        <w:rPr>
          <w:rFonts w:ascii="宋体" w:hAnsi="宋体" w:cs="宋体" w:hint="eastAsia"/>
          <w:kern w:val="0"/>
          <w:sz w:val="24"/>
        </w:rPr>
        <w:t>、成绩要求</w:t>
      </w:r>
    </w:p>
    <w:p w:rsidR="00D0348E" w:rsidRDefault="00D0348E" w:rsidP="00E24027">
      <w:pPr>
        <w:widowControl/>
        <w:spacing w:line="360" w:lineRule="auto"/>
        <w:ind w:firstLineChars="192" w:firstLine="461"/>
        <w:rPr>
          <w:rFonts w:ascii="宋体" w:cs="宋体"/>
          <w:kern w:val="0"/>
          <w:sz w:val="24"/>
        </w:rPr>
      </w:pPr>
      <w:r w:rsidRPr="00600D88">
        <w:rPr>
          <w:rFonts w:ascii="宋体" w:hAnsi="宋体" w:cs="宋体" w:hint="eastAsia"/>
          <w:kern w:val="0"/>
          <w:sz w:val="24"/>
        </w:rPr>
        <w:t>勤奋学习，刻苦钻研，基础知识扎实，在校期间本专业所有课程考核成绩必须合格，且平均学分绩点在</w:t>
      </w:r>
      <w:r w:rsidRPr="00600D88">
        <w:rPr>
          <w:rFonts w:ascii="宋体" w:hAnsi="宋体" w:cs="宋体"/>
          <w:kern w:val="0"/>
          <w:sz w:val="24"/>
        </w:rPr>
        <w:t>3.0</w:t>
      </w:r>
      <w:r w:rsidRPr="00600D88">
        <w:rPr>
          <w:rFonts w:ascii="宋体" w:hAnsi="宋体" w:cs="宋体" w:hint="eastAsia"/>
          <w:kern w:val="0"/>
          <w:sz w:val="24"/>
        </w:rPr>
        <w:t>及以上；全国大学英语四级考试成绩达到</w:t>
      </w:r>
      <w:r w:rsidRPr="00600D88">
        <w:rPr>
          <w:rFonts w:ascii="宋体" w:hAnsi="宋体" w:cs="宋体"/>
          <w:kern w:val="0"/>
          <w:sz w:val="24"/>
        </w:rPr>
        <w:t>450</w:t>
      </w:r>
      <w:r w:rsidRPr="00600D88">
        <w:rPr>
          <w:rFonts w:ascii="宋体" w:hAnsi="宋体" w:cs="宋体" w:hint="eastAsia"/>
          <w:kern w:val="0"/>
          <w:sz w:val="24"/>
        </w:rPr>
        <w:t>分或全国大学英语六级考试成绩达到</w:t>
      </w:r>
      <w:r w:rsidRPr="00600D88">
        <w:rPr>
          <w:rFonts w:ascii="宋体" w:hAnsi="宋体" w:cs="宋体"/>
          <w:kern w:val="0"/>
          <w:sz w:val="24"/>
        </w:rPr>
        <w:t>425</w:t>
      </w:r>
      <w:r w:rsidRPr="00600D88">
        <w:rPr>
          <w:rFonts w:ascii="宋体" w:hAnsi="宋体" w:cs="宋体" w:hint="eastAsia"/>
          <w:kern w:val="0"/>
          <w:sz w:val="24"/>
        </w:rPr>
        <w:t>分；</w:t>
      </w:r>
    </w:p>
    <w:p w:rsidR="00D0348E" w:rsidRPr="00D214A4" w:rsidRDefault="00D0348E" w:rsidP="00E24027">
      <w:pPr>
        <w:widowControl/>
        <w:spacing w:line="360" w:lineRule="auto"/>
        <w:ind w:firstLineChars="192" w:firstLine="461"/>
        <w:rPr>
          <w:rFonts w:ascii="宋体" w:cs="宋体"/>
          <w:kern w:val="0"/>
          <w:sz w:val="24"/>
        </w:rPr>
      </w:pPr>
      <w:r>
        <w:rPr>
          <w:rFonts w:ascii="宋体" w:hAnsi="宋体" w:cs="宋体" w:hint="eastAsia"/>
          <w:kern w:val="0"/>
          <w:sz w:val="24"/>
        </w:rPr>
        <w:t>进入“</w:t>
      </w:r>
      <w:r w:rsidRPr="00704265">
        <w:rPr>
          <w:rFonts w:ascii="宋体" w:hAnsi="宋体" w:cs="宋体" w:hint="eastAsia"/>
          <w:kern w:val="0"/>
          <w:sz w:val="24"/>
        </w:rPr>
        <w:t>拔尖人才培育计划</w:t>
      </w:r>
      <w:r>
        <w:rPr>
          <w:rFonts w:ascii="宋体" w:hAnsi="宋体" w:cs="宋体" w:hint="eastAsia"/>
          <w:kern w:val="0"/>
          <w:sz w:val="24"/>
        </w:rPr>
        <w:t>”的学生的成绩要求按照</w:t>
      </w:r>
      <w:r w:rsidRPr="00704265">
        <w:rPr>
          <w:rFonts w:ascii="宋体" w:hAnsi="宋体" w:cs="宋体" w:hint="eastAsia"/>
          <w:kern w:val="0"/>
          <w:sz w:val="24"/>
        </w:rPr>
        <w:t>《武汉科技大学“拔尖人才培育计划”实施办法</w:t>
      </w:r>
      <w:r w:rsidRPr="00704265">
        <w:rPr>
          <w:rFonts w:ascii="宋体" w:hAnsi="宋体" w:cs="宋体"/>
          <w:kern w:val="0"/>
          <w:sz w:val="24"/>
        </w:rPr>
        <w:t>(</w:t>
      </w:r>
      <w:r w:rsidRPr="00704265">
        <w:rPr>
          <w:rFonts w:ascii="宋体" w:hAnsi="宋体" w:cs="宋体" w:hint="eastAsia"/>
          <w:kern w:val="0"/>
          <w:sz w:val="24"/>
        </w:rPr>
        <w:t>试行</w:t>
      </w:r>
      <w:r w:rsidRPr="00704265">
        <w:rPr>
          <w:rFonts w:ascii="宋体" w:hAnsi="宋体" w:cs="宋体"/>
          <w:kern w:val="0"/>
          <w:sz w:val="24"/>
        </w:rPr>
        <w:t>)</w:t>
      </w:r>
      <w:r w:rsidRPr="00704265">
        <w:rPr>
          <w:rFonts w:ascii="宋体" w:hAnsi="宋体" w:cs="宋体" w:hint="eastAsia"/>
          <w:kern w:val="0"/>
          <w:sz w:val="24"/>
        </w:rPr>
        <w:t>》</w:t>
      </w:r>
      <w:r>
        <w:rPr>
          <w:rFonts w:ascii="宋体" w:hAnsi="宋体" w:cs="宋体" w:hint="eastAsia"/>
          <w:kern w:val="0"/>
          <w:sz w:val="24"/>
        </w:rPr>
        <w:t>（</w:t>
      </w:r>
      <w:r w:rsidRPr="00704265">
        <w:rPr>
          <w:rFonts w:ascii="宋体" w:hAnsi="宋体" w:cs="宋体" w:hint="eastAsia"/>
          <w:kern w:val="0"/>
          <w:sz w:val="24"/>
        </w:rPr>
        <w:t>武科大研〔</w:t>
      </w:r>
      <w:r w:rsidRPr="00704265">
        <w:rPr>
          <w:rFonts w:ascii="宋体" w:hAnsi="宋体" w:cs="宋体"/>
          <w:kern w:val="0"/>
          <w:sz w:val="24"/>
        </w:rPr>
        <w:t>2016</w:t>
      </w:r>
      <w:r w:rsidRPr="00704265">
        <w:rPr>
          <w:rFonts w:ascii="宋体" w:hAnsi="宋体" w:cs="宋体" w:hint="eastAsia"/>
          <w:kern w:val="0"/>
          <w:sz w:val="24"/>
        </w:rPr>
        <w:t>〕</w:t>
      </w:r>
      <w:r w:rsidRPr="00704265">
        <w:rPr>
          <w:rFonts w:ascii="宋体" w:hAnsi="宋体" w:cs="宋体"/>
          <w:kern w:val="0"/>
          <w:sz w:val="24"/>
        </w:rPr>
        <w:t>4</w:t>
      </w:r>
      <w:r w:rsidRPr="00704265">
        <w:rPr>
          <w:rFonts w:ascii="宋体" w:hAnsi="宋体" w:cs="宋体" w:hint="eastAsia"/>
          <w:kern w:val="0"/>
          <w:sz w:val="24"/>
        </w:rPr>
        <w:t>号</w:t>
      </w:r>
      <w:r>
        <w:rPr>
          <w:rFonts w:ascii="宋体" w:hAnsi="宋体" w:cs="宋体" w:hint="eastAsia"/>
          <w:kern w:val="0"/>
          <w:sz w:val="24"/>
        </w:rPr>
        <w:t>）执行。</w:t>
      </w:r>
    </w:p>
    <w:p w:rsidR="00D0348E" w:rsidRPr="00130B87" w:rsidRDefault="00D0348E" w:rsidP="00E24027">
      <w:pPr>
        <w:widowControl/>
        <w:spacing w:line="360" w:lineRule="auto"/>
        <w:ind w:firstLineChars="192" w:firstLine="461"/>
        <w:jc w:val="left"/>
        <w:rPr>
          <w:rFonts w:ascii="宋体" w:cs="宋体"/>
          <w:kern w:val="0"/>
          <w:sz w:val="24"/>
        </w:rPr>
      </w:pPr>
      <w:r w:rsidRPr="00130B87">
        <w:rPr>
          <w:rFonts w:ascii="宋体" w:hAnsi="宋体" w:cs="宋体"/>
          <w:kern w:val="0"/>
          <w:sz w:val="24"/>
        </w:rPr>
        <w:t>3</w:t>
      </w:r>
      <w:r w:rsidRPr="00130B87">
        <w:rPr>
          <w:rFonts w:ascii="宋体" w:hAnsi="宋体" w:cs="宋体" w:hint="eastAsia"/>
          <w:kern w:val="0"/>
          <w:sz w:val="24"/>
        </w:rPr>
        <w:t>、身体健康（符合规定的体检标准）。</w:t>
      </w:r>
    </w:p>
    <w:p w:rsidR="00D0348E" w:rsidRPr="00130B87" w:rsidRDefault="00D0348E" w:rsidP="00E24027">
      <w:pPr>
        <w:widowControl/>
        <w:spacing w:line="360" w:lineRule="auto"/>
        <w:ind w:firstLineChars="192" w:firstLine="461"/>
        <w:jc w:val="left"/>
        <w:rPr>
          <w:rFonts w:ascii="宋体" w:cs="宋体"/>
          <w:kern w:val="0"/>
          <w:sz w:val="24"/>
        </w:rPr>
      </w:pPr>
      <w:r w:rsidRPr="00130B87">
        <w:rPr>
          <w:rFonts w:ascii="宋体" w:hAnsi="宋体" w:cs="宋体"/>
          <w:kern w:val="0"/>
          <w:sz w:val="24"/>
        </w:rPr>
        <w:t>4</w:t>
      </w:r>
      <w:r w:rsidRPr="00130B87">
        <w:rPr>
          <w:rFonts w:ascii="宋体" w:hAnsi="宋体" w:cs="宋体" w:hint="eastAsia"/>
          <w:kern w:val="0"/>
          <w:sz w:val="24"/>
        </w:rPr>
        <w:t>、凡符合以上条件并具备下列情况之一者，在同等条件下可优先推荐。</w:t>
      </w:r>
    </w:p>
    <w:p w:rsidR="00D0348E" w:rsidRPr="00130B87" w:rsidRDefault="00D0348E" w:rsidP="00E24027">
      <w:pPr>
        <w:widowControl/>
        <w:spacing w:line="360" w:lineRule="auto"/>
        <w:ind w:firstLineChars="192" w:firstLine="461"/>
        <w:jc w:val="left"/>
        <w:rPr>
          <w:rFonts w:ascii="宋体" w:cs="宋体"/>
          <w:kern w:val="0"/>
          <w:sz w:val="24"/>
        </w:rPr>
      </w:pPr>
      <w:r w:rsidRPr="00130B87">
        <w:rPr>
          <w:rFonts w:ascii="宋体" w:hAnsi="宋体" w:cs="宋体" w:hint="eastAsia"/>
          <w:kern w:val="0"/>
          <w:sz w:val="24"/>
        </w:rPr>
        <w:t>（</w:t>
      </w:r>
      <w:r w:rsidRPr="00130B87">
        <w:rPr>
          <w:rFonts w:ascii="宋体" w:hAnsi="宋体" w:cs="宋体"/>
          <w:kern w:val="0"/>
          <w:sz w:val="24"/>
        </w:rPr>
        <w:t>1</w:t>
      </w:r>
      <w:r w:rsidRPr="00130B87">
        <w:rPr>
          <w:rFonts w:ascii="宋体" w:hAnsi="宋体" w:cs="宋体" w:hint="eastAsia"/>
          <w:kern w:val="0"/>
          <w:sz w:val="24"/>
        </w:rPr>
        <w:t>）在省级及以上的大学生各类学科与科技竞赛中获奖者（省级奖限前三名）；</w:t>
      </w:r>
    </w:p>
    <w:p w:rsidR="00D0348E" w:rsidRPr="00130B87" w:rsidRDefault="00D0348E" w:rsidP="00E24027">
      <w:pPr>
        <w:widowControl/>
        <w:spacing w:line="360" w:lineRule="auto"/>
        <w:ind w:firstLineChars="192" w:firstLine="461"/>
        <w:jc w:val="left"/>
        <w:rPr>
          <w:rFonts w:ascii="宋体" w:cs="宋体"/>
          <w:kern w:val="0"/>
          <w:sz w:val="24"/>
        </w:rPr>
      </w:pPr>
      <w:r w:rsidRPr="00130B87">
        <w:rPr>
          <w:rFonts w:ascii="宋体" w:hAnsi="宋体" w:cs="宋体" w:hint="eastAsia"/>
          <w:kern w:val="0"/>
          <w:sz w:val="24"/>
        </w:rPr>
        <w:t>（</w:t>
      </w:r>
      <w:r w:rsidRPr="00130B87">
        <w:rPr>
          <w:rFonts w:ascii="宋体" w:hAnsi="宋体" w:cs="宋体"/>
          <w:kern w:val="0"/>
          <w:sz w:val="24"/>
        </w:rPr>
        <w:t>2</w:t>
      </w:r>
      <w:r w:rsidRPr="00130B87">
        <w:rPr>
          <w:rFonts w:ascii="宋体" w:hAnsi="宋体" w:cs="宋体" w:hint="eastAsia"/>
          <w:kern w:val="0"/>
          <w:sz w:val="24"/>
        </w:rPr>
        <w:t>）</w:t>
      </w:r>
      <w:r w:rsidRPr="00600D88">
        <w:rPr>
          <w:rFonts w:ascii="宋体" w:hAnsi="宋体" w:cs="宋体" w:hint="eastAsia"/>
          <w:kern w:val="0"/>
          <w:sz w:val="24"/>
        </w:rPr>
        <w:t>确有研究潜质和创新能力，曾在中文核心期刊上公开发表期刊论文（第一作者），或发表论文被</w:t>
      </w:r>
      <w:r w:rsidRPr="00600D88">
        <w:rPr>
          <w:rFonts w:ascii="宋体" w:hAnsi="宋体" w:cs="宋体"/>
          <w:kern w:val="0"/>
          <w:sz w:val="24"/>
        </w:rPr>
        <w:t>SCI</w:t>
      </w:r>
      <w:r w:rsidRPr="00600D88">
        <w:rPr>
          <w:rFonts w:ascii="宋体" w:hAnsi="宋体" w:cs="宋体" w:hint="eastAsia"/>
          <w:kern w:val="0"/>
          <w:sz w:val="24"/>
        </w:rPr>
        <w:t>、</w:t>
      </w:r>
      <w:r w:rsidRPr="00600D88">
        <w:rPr>
          <w:rFonts w:ascii="宋体" w:hAnsi="宋体" w:cs="宋体"/>
          <w:kern w:val="0"/>
          <w:sz w:val="24"/>
        </w:rPr>
        <w:t>EI</w:t>
      </w:r>
      <w:r w:rsidRPr="00600D88">
        <w:rPr>
          <w:rFonts w:ascii="宋体" w:hAnsi="宋体" w:cs="宋体" w:hint="eastAsia"/>
          <w:kern w:val="0"/>
          <w:sz w:val="24"/>
        </w:rPr>
        <w:t>、</w:t>
      </w:r>
      <w:r w:rsidRPr="00600D88">
        <w:rPr>
          <w:rFonts w:ascii="宋体" w:hAnsi="宋体" w:cs="宋体"/>
          <w:kern w:val="0"/>
          <w:sz w:val="24"/>
        </w:rPr>
        <w:t>SSCI</w:t>
      </w:r>
      <w:r w:rsidRPr="00600D88">
        <w:rPr>
          <w:rFonts w:ascii="宋体" w:hAnsi="宋体" w:cs="宋体" w:hint="eastAsia"/>
          <w:kern w:val="0"/>
          <w:sz w:val="24"/>
        </w:rPr>
        <w:t>等收录，或获得专利授权者</w:t>
      </w:r>
      <w:r w:rsidRPr="00600D88">
        <w:rPr>
          <w:rFonts w:ascii="宋体" w:hAnsi="宋体" w:cs="宋体"/>
          <w:kern w:val="0"/>
          <w:sz w:val="24"/>
        </w:rPr>
        <w:t>(</w:t>
      </w:r>
      <w:r w:rsidRPr="00600D88">
        <w:rPr>
          <w:rFonts w:ascii="宋体" w:hAnsi="宋体" w:cs="宋体" w:hint="eastAsia"/>
          <w:kern w:val="0"/>
          <w:sz w:val="24"/>
        </w:rPr>
        <w:t>学生本人为第一作者，且专利权人为武汉科技大学</w:t>
      </w:r>
      <w:r w:rsidRPr="00600D88">
        <w:rPr>
          <w:rFonts w:ascii="宋体" w:hAnsi="宋体" w:cs="宋体"/>
          <w:kern w:val="0"/>
          <w:sz w:val="24"/>
        </w:rPr>
        <w:t>)</w:t>
      </w:r>
      <w:r w:rsidRPr="00600D88">
        <w:rPr>
          <w:rFonts w:ascii="宋体" w:hAnsi="宋体" w:cs="宋体" w:hint="eastAsia"/>
          <w:kern w:val="0"/>
          <w:sz w:val="24"/>
        </w:rPr>
        <w:t>。</w:t>
      </w:r>
    </w:p>
    <w:p w:rsidR="00D0348E" w:rsidRPr="00130B87" w:rsidRDefault="00D0348E" w:rsidP="00E24027">
      <w:pPr>
        <w:widowControl/>
        <w:spacing w:line="360" w:lineRule="auto"/>
        <w:ind w:firstLineChars="192" w:firstLine="461"/>
        <w:jc w:val="left"/>
        <w:rPr>
          <w:rFonts w:ascii="宋体" w:cs="宋体"/>
          <w:kern w:val="0"/>
          <w:sz w:val="24"/>
        </w:rPr>
      </w:pPr>
      <w:r>
        <w:rPr>
          <w:rFonts w:ascii="宋体" w:hAnsi="宋体" w:cs="宋体"/>
          <w:bCs/>
          <w:kern w:val="0"/>
          <w:sz w:val="24"/>
        </w:rPr>
        <w:t>5</w:t>
      </w:r>
      <w:r w:rsidRPr="00D02F7A">
        <w:rPr>
          <w:rFonts w:ascii="宋体" w:hAnsi="宋体" w:cs="宋体" w:hint="eastAsia"/>
          <w:bCs/>
          <w:kern w:val="0"/>
          <w:sz w:val="24"/>
        </w:rPr>
        <w:t>、</w:t>
      </w:r>
      <w:r w:rsidRPr="00130B87">
        <w:rPr>
          <w:rFonts w:ascii="宋体" w:hAnsi="宋体" w:cs="宋体" w:hint="eastAsia"/>
          <w:kern w:val="0"/>
          <w:sz w:val="24"/>
        </w:rPr>
        <w:t>对不满足第</w:t>
      </w:r>
      <w:r>
        <w:rPr>
          <w:rFonts w:ascii="宋体" w:hAnsi="宋体" w:cs="宋体"/>
          <w:kern w:val="0"/>
          <w:sz w:val="24"/>
        </w:rPr>
        <w:t>4</w:t>
      </w:r>
      <w:r w:rsidRPr="00130B87">
        <w:rPr>
          <w:rFonts w:ascii="宋体" w:hAnsi="宋体" w:cs="宋体" w:hint="eastAsia"/>
          <w:kern w:val="0"/>
          <w:sz w:val="24"/>
        </w:rPr>
        <w:t>条第</w:t>
      </w:r>
      <w:r>
        <w:rPr>
          <w:rFonts w:ascii="宋体" w:hAnsi="宋体" w:cs="宋体" w:hint="eastAsia"/>
          <w:kern w:val="0"/>
          <w:sz w:val="24"/>
        </w:rPr>
        <w:t>（</w:t>
      </w:r>
      <w:r w:rsidRPr="00130B87">
        <w:rPr>
          <w:rFonts w:ascii="宋体" w:hAnsi="宋体" w:cs="宋体"/>
          <w:kern w:val="0"/>
          <w:sz w:val="24"/>
        </w:rPr>
        <w:t>2</w:t>
      </w:r>
      <w:r>
        <w:rPr>
          <w:rFonts w:ascii="宋体" w:hAnsi="宋体" w:cs="宋体" w:hint="eastAsia"/>
          <w:kern w:val="0"/>
          <w:sz w:val="24"/>
        </w:rPr>
        <w:t>）</w:t>
      </w:r>
      <w:r w:rsidRPr="00130B87">
        <w:rPr>
          <w:rFonts w:ascii="宋体" w:hAnsi="宋体" w:cs="宋体" w:hint="eastAsia"/>
          <w:kern w:val="0"/>
          <w:sz w:val="24"/>
        </w:rPr>
        <w:t>款规定，但具有特殊的学术专长或有突出培养潜质的本科毕业生，可以申请推免，由校内</w:t>
      </w:r>
      <w:r w:rsidRPr="00130B87">
        <w:rPr>
          <w:rFonts w:ascii="宋体" w:hAnsi="宋体" w:cs="宋体"/>
          <w:kern w:val="0"/>
          <w:sz w:val="24"/>
        </w:rPr>
        <w:t>3</w:t>
      </w:r>
      <w:r w:rsidRPr="00130B87">
        <w:rPr>
          <w:rFonts w:ascii="宋体" w:hAnsi="宋体" w:cs="宋体" w:hint="eastAsia"/>
          <w:kern w:val="0"/>
          <w:sz w:val="24"/>
        </w:rPr>
        <w:t>名本学科教授推荐，学院审核认定，教务处复审，报学校推免工作领导小组研究确定。</w:t>
      </w:r>
    </w:p>
    <w:p w:rsidR="00D0348E" w:rsidRPr="00600D88" w:rsidRDefault="00D0348E" w:rsidP="0030044B">
      <w:pPr>
        <w:widowControl/>
        <w:spacing w:line="360" w:lineRule="auto"/>
        <w:ind w:firstLine="570"/>
        <w:jc w:val="left"/>
        <w:rPr>
          <w:rFonts w:ascii="宋体" w:cs="宋体"/>
          <w:kern w:val="0"/>
          <w:sz w:val="24"/>
        </w:rPr>
      </w:pPr>
      <w:r w:rsidRPr="00600D88">
        <w:rPr>
          <w:rFonts w:ascii="宋体" w:hAnsi="宋体" w:cs="宋体" w:hint="eastAsia"/>
          <w:kern w:val="0"/>
          <w:sz w:val="24"/>
        </w:rPr>
        <w:t>有特殊学术专长或有突出培养潜质的本科毕业生主要是指：在全国各类教育部认可的重大学科或科技竞赛中获全国竞赛一等奖且排名在前三名者；或“挑战杯”全国大学生科学技术竞赛、“创青春”大学生创业大赛、中国“互联网</w:t>
      </w:r>
      <w:r w:rsidRPr="00600D88">
        <w:rPr>
          <w:rFonts w:ascii="宋体" w:hAnsi="宋体" w:cs="宋体"/>
          <w:kern w:val="0"/>
          <w:sz w:val="24"/>
        </w:rPr>
        <w:t>+</w:t>
      </w:r>
      <w:r w:rsidRPr="00600D88">
        <w:rPr>
          <w:rFonts w:ascii="宋体" w:hAnsi="宋体" w:cs="宋体" w:hint="eastAsia"/>
          <w:kern w:val="0"/>
          <w:sz w:val="24"/>
        </w:rPr>
        <w:t>”大学生创新创业大赛获银奖且排名在前三名者；或为已授权的发明专利第一授权人（原始发明人必须为学生本人且为第一作者，专利权人为武汉科技大学）；或在创新创业等方面有突出成绩的；或在学校规定的</w:t>
      </w:r>
      <w:r w:rsidRPr="00600D88">
        <w:rPr>
          <w:rFonts w:ascii="宋体" w:hAnsi="宋体" w:cs="宋体"/>
          <w:kern w:val="0"/>
          <w:sz w:val="24"/>
        </w:rPr>
        <w:t>C</w:t>
      </w:r>
      <w:r w:rsidRPr="00600D88">
        <w:rPr>
          <w:rFonts w:ascii="宋体" w:hAnsi="宋体" w:cs="宋体" w:hint="eastAsia"/>
          <w:kern w:val="0"/>
          <w:sz w:val="24"/>
        </w:rPr>
        <w:t>类期刊上公开发表与专业相关论文，或发表论文被</w:t>
      </w:r>
      <w:r w:rsidRPr="00600D88">
        <w:rPr>
          <w:rFonts w:ascii="宋体" w:hAnsi="宋体" w:cs="宋体"/>
          <w:kern w:val="0"/>
          <w:sz w:val="24"/>
        </w:rPr>
        <w:t>SCI</w:t>
      </w:r>
      <w:r w:rsidRPr="00600D88">
        <w:rPr>
          <w:rFonts w:ascii="宋体" w:hAnsi="宋体" w:cs="宋体" w:hint="eastAsia"/>
          <w:kern w:val="0"/>
          <w:sz w:val="24"/>
        </w:rPr>
        <w:t>、</w:t>
      </w:r>
      <w:r w:rsidRPr="00600D88">
        <w:rPr>
          <w:rFonts w:ascii="宋体" w:hAnsi="宋体" w:cs="宋体"/>
          <w:kern w:val="0"/>
          <w:sz w:val="24"/>
        </w:rPr>
        <w:t>EI</w:t>
      </w:r>
      <w:r w:rsidRPr="00600D88">
        <w:rPr>
          <w:rFonts w:ascii="宋体" w:hAnsi="宋体" w:cs="宋体" w:hint="eastAsia"/>
          <w:kern w:val="0"/>
          <w:sz w:val="24"/>
        </w:rPr>
        <w:t>、</w:t>
      </w:r>
      <w:r w:rsidRPr="00600D88">
        <w:rPr>
          <w:rFonts w:ascii="宋体" w:hAnsi="宋体" w:cs="宋体"/>
          <w:kern w:val="0"/>
          <w:sz w:val="24"/>
        </w:rPr>
        <w:t>SSCI</w:t>
      </w:r>
      <w:r w:rsidRPr="00600D88">
        <w:rPr>
          <w:rFonts w:ascii="宋体" w:hAnsi="宋体" w:cs="宋体" w:hint="eastAsia"/>
          <w:kern w:val="0"/>
          <w:sz w:val="24"/>
        </w:rPr>
        <w:t>等收录的（第一作者必须为学生本人，第一完成单位为武汉科技大学）；或在全国高校体育竞赛集体项目（必须是主力队员）中获得前六名、个人项目获前三名者。</w:t>
      </w:r>
    </w:p>
    <w:p w:rsidR="00D0348E" w:rsidRDefault="00D0348E" w:rsidP="008A4F39">
      <w:pPr>
        <w:widowControl/>
        <w:spacing w:line="360" w:lineRule="auto"/>
        <w:ind w:firstLine="570"/>
        <w:jc w:val="left"/>
        <w:rPr>
          <w:rFonts w:ascii="宋体" w:cs="宋体"/>
          <w:kern w:val="0"/>
          <w:sz w:val="24"/>
        </w:rPr>
      </w:pPr>
      <w:r w:rsidRPr="00CF13ED">
        <w:rPr>
          <w:rFonts w:ascii="宋体" w:hAnsi="宋体" w:cs="宋体"/>
          <w:kern w:val="0"/>
          <w:sz w:val="24"/>
        </w:rPr>
        <w:t>6</w:t>
      </w:r>
      <w:r w:rsidRPr="00CF13ED">
        <w:rPr>
          <w:rFonts w:ascii="宋体" w:hAnsi="宋体" w:cs="宋体" w:hint="eastAsia"/>
          <w:kern w:val="0"/>
          <w:sz w:val="24"/>
        </w:rPr>
        <w:t>、</w:t>
      </w:r>
      <w:r w:rsidRPr="00600D88">
        <w:rPr>
          <w:rFonts w:ascii="宋体" w:hAnsi="宋体" w:cs="宋体" w:hint="eastAsia"/>
          <w:kern w:val="0"/>
          <w:sz w:val="24"/>
        </w:rPr>
        <w:t>学生参加“挑战杯”全国大学生科学技术竞赛、“创青春”大学生创业大赛、中国“互联网</w:t>
      </w:r>
      <w:r w:rsidRPr="00600D88">
        <w:rPr>
          <w:rFonts w:ascii="宋体" w:hAnsi="宋体" w:cs="宋体"/>
          <w:kern w:val="0"/>
          <w:sz w:val="24"/>
        </w:rPr>
        <w:t>+</w:t>
      </w:r>
      <w:r w:rsidRPr="00600D88">
        <w:rPr>
          <w:rFonts w:ascii="宋体" w:hAnsi="宋体" w:cs="宋体" w:hint="eastAsia"/>
          <w:kern w:val="0"/>
          <w:sz w:val="24"/>
        </w:rPr>
        <w:t>”大学生创新创业大赛，获得国家金奖且排名前五的，可直接获得推免生资格。</w:t>
      </w:r>
    </w:p>
    <w:p w:rsidR="00D0348E" w:rsidRPr="00CF13ED" w:rsidRDefault="00D0348E" w:rsidP="008A4F39">
      <w:pPr>
        <w:widowControl/>
        <w:spacing w:line="360" w:lineRule="auto"/>
        <w:ind w:firstLine="570"/>
        <w:jc w:val="left"/>
        <w:rPr>
          <w:rFonts w:ascii="宋体" w:cs="宋体"/>
          <w:kern w:val="0"/>
          <w:sz w:val="24"/>
        </w:rPr>
      </w:pPr>
      <w:r>
        <w:rPr>
          <w:rFonts w:ascii="宋体" w:hAnsi="宋体" w:cs="宋体"/>
          <w:kern w:val="0"/>
          <w:sz w:val="24"/>
        </w:rPr>
        <w:t>7</w:t>
      </w:r>
      <w:r>
        <w:rPr>
          <w:rFonts w:ascii="宋体" w:hAnsi="宋体" w:cs="宋体" w:hint="eastAsia"/>
          <w:kern w:val="0"/>
          <w:sz w:val="24"/>
        </w:rPr>
        <w:t>、</w:t>
      </w:r>
      <w:r w:rsidRPr="00CF13ED">
        <w:rPr>
          <w:rFonts w:ascii="宋体" w:hAnsi="宋体" w:cs="宋体" w:hint="eastAsia"/>
          <w:kern w:val="0"/>
          <w:sz w:val="24"/>
        </w:rPr>
        <w:t>为体现公平公正原则，获得推免资格的同学必须合理填报志愿。</w:t>
      </w:r>
    </w:p>
    <w:p w:rsidR="00D0348E" w:rsidRDefault="00D0348E" w:rsidP="00E24027">
      <w:pPr>
        <w:spacing w:line="360" w:lineRule="auto"/>
        <w:rPr>
          <w:sz w:val="28"/>
          <w:szCs w:val="28"/>
        </w:rPr>
      </w:pPr>
      <w:r>
        <w:rPr>
          <w:rFonts w:hint="eastAsia"/>
          <w:sz w:val="28"/>
          <w:szCs w:val="28"/>
        </w:rPr>
        <w:t>四、推免程序</w:t>
      </w:r>
    </w:p>
    <w:p w:rsidR="00D0348E" w:rsidRDefault="00D0348E" w:rsidP="00E24027">
      <w:pPr>
        <w:widowControl/>
        <w:spacing w:line="360" w:lineRule="auto"/>
        <w:ind w:firstLineChars="192" w:firstLine="461"/>
        <w:jc w:val="left"/>
        <w:rPr>
          <w:rFonts w:ascii="宋体" w:cs="宋体"/>
          <w:kern w:val="0"/>
          <w:sz w:val="24"/>
        </w:rPr>
      </w:pPr>
      <w:r>
        <w:rPr>
          <w:rFonts w:ascii="宋体" w:hAnsi="宋体" w:cs="宋体" w:hint="eastAsia"/>
          <w:kern w:val="0"/>
          <w:sz w:val="24"/>
        </w:rPr>
        <w:t>研究生支教团的招募由学校团委负责，相关程序请参阅校团委的通知。非研究生支教团的优秀本科生免试攻读硕士学位研究生的工作程序如下：</w:t>
      </w:r>
    </w:p>
    <w:p w:rsidR="00D0348E" w:rsidRDefault="00D0348E" w:rsidP="00E24027">
      <w:pPr>
        <w:widowControl/>
        <w:spacing w:line="360" w:lineRule="auto"/>
        <w:ind w:firstLineChars="192" w:firstLine="461"/>
        <w:jc w:val="left"/>
        <w:rPr>
          <w:rFonts w:ascii="宋体" w:cs="宋体"/>
          <w:kern w:val="0"/>
          <w:sz w:val="24"/>
        </w:rPr>
      </w:pPr>
      <w:r>
        <w:rPr>
          <w:rFonts w:ascii="宋体" w:hAnsi="宋体" w:cs="宋体"/>
          <w:kern w:val="0"/>
          <w:sz w:val="24"/>
        </w:rPr>
        <w:t>1</w:t>
      </w:r>
      <w:r>
        <w:rPr>
          <w:rFonts w:ascii="宋体" w:hAnsi="宋体" w:cs="宋体" w:hint="eastAsia"/>
          <w:kern w:val="0"/>
          <w:sz w:val="24"/>
        </w:rPr>
        <w:t>、个人提交申请</w:t>
      </w:r>
    </w:p>
    <w:p w:rsidR="00D0348E" w:rsidRDefault="00D0348E" w:rsidP="00E24027">
      <w:pPr>
        <w:widowControl/>
        <w:spacing w:line="360" w:lineRule="auto"/>
        <w:ind w:firstLineChars="192" w:firstLine="461"/>
        <w:jc w:val="left"/>
        <w:rPr>
          <w:rFonts w:ascii="宋体" w:cs="宋体"/>
          <w:kern w:val="0"/>
          <w:sz w:val="24"/>
        </w:rPr>
      </w:pPr>
      <w:r>
        <w:rPr>
          <w:rFonts w:ascii="宋体" w:hAnsi="宋体" w:cs="宋体"/>
          <w:kern w:val="0"/>
          <w:sz w:val="24"/>
        </w:rPr>
        <w:t>1</w:t>
      </w:r>
      <w:r>
        <w:rPr>
          <w:rFonts w:ascii="宋体" w:hAnsi="宋体" w:cs="宋体" w:hint="eastAsia"/>
          <w:kern w:val="0"/>
          <w:sz w:val="24"/>
        </w:rPr>
        <w:t>）由有推免意愿的学生提出申请，填写《武汉科技大学优秀本科毕业生免试攻读硕士研究生申请表》并递交到学院，同时提交获奖证书等有关材料原件和复印件。</w:t>
      </w:r>
    </w:p>
    <w:p w:rsidR="00D0348E" w:rsidRDefault="00D0348E" w:rsidP="00E24027">
      <w:pPr>
        <w:widowControl/>
        <w:spacing w:line="360" w:lineRule="auto"/>
        <w:ind w:firstLineChars="192" w:firstLine="461"/>
        <w:jc w:val="left"/>
        <w:rPr>
          <w:rFonts w:ascii="宋体" w:cs="宋体"/>
          <w:kern w:val="0"/>
          <w:sz w:val="24"/>
        </w:rPr>
      </w:pPr>
      <w:r>
        <w:rPr>
          <w:rFonts w:ascii="宋体" w:hAnsi="宋体" w:cs="宋体"/>
          <w:kern w:val="0"/>
          <w:sz w:val="24"/>
        </w:rPr>
        <w:t>2</w:t>
      </w:r>
      <w:r>
        <w:rPr>
          <w:rFonts w:ascii="宋体" w:hAnsi="宋体" w:cs="宋体" w:hint="eastAsia"/>
          <w:kern w:val="0"/>
          <w:sz w:val="24"/>
        </w:rPr>
        <w:t>）有特殊学术专长或有突出培养潜质的学生提交《武汉科技大学优秀本科毕业生免试攻读硕士研究生申请表》、有关成果及奖励证书的复印件、教授推荐信原件等支撑材料。</w:t>
      </w:r>
    </w:p>
    <w:p w:rsidR="00D0348E" w:rsidRDefault="00D0348E" w:rsidP="00E24027">
      <w:pPr>
        <w:widowControl/>
        <w:spacing w:line="360" w:lineRule="auto"/>
        <w:ind w:firstLineChars="192" w:firstLine="461"/>
        <w:jc w:val="left"/>
        <w:rPr>
          <w:rFonts w:ascii="宋体" w:cs="宋体"/>
          <w:kern w:val="0"/>
          <w:sz w:val="24"/>
        </w:rPr>
      </w:pPr>
      <w:r>
        <w:rPr>
          <w:rFonts w:ascii="宋体" w:hAnsi="宋体" w:cs="宋体"/>
          <w:kern w:val="0"/>
          <w:sz w:val="24"/>
        </w:rPr>
        <w:t>2</w:t>
      </w:r>
      <w:r>
        <w:rPr>
          <w:rFonts w:ascii="宋体" w:hAnsi="宋体" w:cs="宋体" w:hint="eastAsia"/>
          <w:kern w:val="0"/>
          <w:sz w:val="24"/>
        </w:rPr>
        <w:t>、学院审核及排序</w:t>
      </w:r>
    </w:p>
    <w:p w:rsidR="00D0348E" w:rsidRDefault="00D0348E" w:rsidP="00E24027">
      <w:pPr>
        <w:widowControl/>
        <w:spacing w:line="360" w:lineRule="auto"/>
        <w:ind w:firstLineChars="192" w:firstLine="461"/>
        <w:jc w:val="left"/>
        <w:rPr>
          <w:rFonts w:ascii="宋体" w:cs="宋体"/>
          <w:kern w:val="0"/>
          <w:sz w:val="24"/>
        </w:rPr>
      </w:pPr>
      <w:r>
        <w:rPr>
          <w:rFonts w:ascii="宋体" w:hAnsi="宋体" w:cs="宋体" w:hint="eastAsia"/>
          <w:kern w:val="0"/>
          <w:sz w:val="24"/>
        </w:rPr>
        <w:t>学院对申报者的成绩、奖励证书等有关材料进行审核并计分排序。</w:t>
      </w:r>
    </w:p>
    <w:p w:rsidR="00D0348E" w:rsidRDefault="00D0348E" w:rsidP="00E24027">
      <w:pPr>
        <w:widowControl/>
        <w:spacing w:line="360" w:lineRule="auto"/>
        <w:ind w:firstLineChars="192" w:firstLine="463"/>
        <w:jc w:val="left"/>
        <w:rPr>
          <w:rFonts w:ascii="宋体" w:cs="宋体"/>
          <w:b/>
          <w:kern w:val="0"/>
          <w:sz w:val="24"/>
        </w:rPr>
      </w:pPr>
      <w:r>
        <w:rPr>
          <w:rFonts w:ascii="宋体" w:hAnsi="宋体" w:cs="宋体" w:hint="eastAsia"/>
          <w:b/>
          <w:kern w:val="0"/>
          <w:sz w:val="24"/>
        </w:rPr>
        <w:t>排序原则：</w:t>
      </w:r>
    </w:p>
    <w:p w:rsidR="00D0348E" w:rsidRPr="005E62FF" w:rsidRDefault="00D0348E" w:rsidP="00E24027">
      <w:pPr>
        <w:widowControl/>
        <w:numPr>
          <w:ilvl w:val="0"/>
          <w:numId w:val="1"/>
        </w:numPr>
        <w:spacing w:line="360" w:lineRule="auto"/>
        <w:jc w:val="left"/>
        <w:rPr>
          <w:rFonts w:ascii="宋体" w:cs="宋体"/>
          <w:kern w:val="0"/>
          <w:sz w:val="24"/>
        </w:rPr>
      </w:pPr>
      <w:r>
        <w:rPr>
          <w:rFonts w:ascii="宋体" w:hAnsi="宋体" w:cs="宋体" w:hint="eastAsia"/>
          <w:kern w:val="0"/>
          <w:sz w:val="24"/>
        </w:rPr>
        <w:t>满足推免条件第</w:t>
      </w:r>
      <w:r>
        <w:rPr>
          <w:rFonts w:ascii="宋体" w:hAnsi="宋体" w:cs="宋体"/>
          <w:kern w:val="0"/>
          <w:sz w:val="24"/>
        </w:rPr>
        <w:t>6</w:t>
      </w:r>
      <w:r>
        <w:rPr>
          <w:rFonts w:ascii="宋体" w:hAnsi="宋体" w:cs="宋体" w:hint="eastAsia"/>
          <w:kern w:val="0"/>
          <w:sz w:val="24"/>
        </w:rPr>
        <w:t>条的，直接获得推免资格，剩下</w:t>
      </w:r>
      <w:r w:rsidRPr="005E62FF">
        <w:rPr>
          <w:rFonts w:ascii="宋体" w:hAnsi="宋体" w:cs="宋体" w:hint="eastAsia"/>
          <w:kern w:val="0"/>
          <w:sz w:val="24"/>
        </w:rPr>
        <w:t>推免生</w:t>
      </w:r>
      <w:r>
        <w:rPr>
          <w:rFonts w:ascii="宋体" w:hAnsi="宋体" w:cs="宋体" w:hint="eastAsia"/>
          <w:kern w:val="0"/>
          <w:sz w:val="24"/>
        </w:rPr>
        <w:t>指标按专业分别根据</w:t>
      </w:r>
      <w:r w:rsidRPr="00F17AC2">
        <w:rPr>
          <w:rFonts w:ascii="宋体" w:hAnsi="宋体" w:cs="宋体" w:hint="eastAsia"/>
          <w:b/>
          <w:kern w:val="0"/>
          <w:sz w:val="24"/>
        </w:rPr>
        <w:t>推免成绩</w:t>
      </w:r>
      <w:r w:rsidRPr="005E62FF">
        <w:rPr>
          <w:rFonts w:ascii="宋体" w:hAnsi="宋体" w:cs="宋体" w:hint="eastAsia"/>
          <w:kern w:val="0"/>
          <w:sz w:val="24"/>
        </w:rPr>
        <w:t>由高到低排序；</w:t>
      </w:r>
      <w:r>
        <w:rPr>
          <w:rFonts w:ascii="宋体" w:hAnsi="宋体" w:cs="宋体" w:hint="eastAsia"/>
          <w:kern w:val="0"/>
          <w:sz w:val="24"/>
        </w:rPr>
        <w:t>拔尖人才计划执行学校考核公示结果。</w:t>
      </w:r>
    </w:p>
    <w:p w:rsidR="00D0348E" w:rsidRDefault="00D0348E" w:rsidP="00E24027">
      <w:pPr>
        <w:pStyle w:val="ListParagraph"/>
        <w:widowControl/>
        <w:numPr>
          <w:ilvl w:val="0"/>
          <w:numId w:val="1"/>
        </w:numPr>
        <w:spacing w:line="360" w:lineRule="auto"/>
        <w:ind w:firstLineChars="0"/>
        <w:rPr>
          <w:rFonts w:ascii="宋体" w:cs="宋体"/>
          <w:kern w:val="0"/>
          <w:sz w:val="24"/>
        </w:rPr>
      </w:pPr>
      <w:r w:rsidRPr="005D36BF">
        <w:rPr>
          <w:rFonts w:ascii="宋体" w:hAnsi="宋体" w:cs="宋体" w:hint="eastAsia"/>
          <w:kern w:val="0"/>
          <w:sz w:val="24"/>
        </w:rPr>
        <w:t>推免成绩相同时，依次按课程平均学分绩点、课程平均学分绩、</w:t>
      </w:r>
      <w:r>
        <w:rPr>
          <w:rFonts w:ascii="宋体" w:hAnsi="宋体" w:cs="宋体" w:hint="eastAsia"/>
          <w:kern w:val="0"/>
          <w:sz w:val="24"/>
        </w:rPr>
        <w:t>附加奖励分值、获奖级别及本人排名、英语等级及分数高低进行排序。</w:t>
      </w:r>
    </w:p>
    <w:p w:rsidR="00D0348E" w:rsidRPr="00605E1A" w:rsidRDefault="00D0348E" w:rsidP="00E24027">
      <w:pPr>
        <w:pStyle w:val="ListParagraph"/>
        <w:widowControl/>
        <w:numPr>
          <w:ilvl w:val="0"/>
          <w:numId w:val="1"/>
        </w:numPr>
        <w:spacing w:line="360" w:lineRule="auto"/>
        <w:ind w:firstLineChars="0"/>
        <w:jc w:val="left"/>
        <w:rPr>
          <w:rFonts w:ascii="宋体" w:cs="宋体"/>
          <w:kern w:val="0"/>
          <w:sz w:val="24"/>
        </w:rPr>
      </w:pPr>
      <w:r w:rsidRPr="00605E1A">
        <w:rPr>
          <w:rFonts w:ascii="宋体" w:hAnsi="宋体" w:cs="宋体" w:hint="eastAsia"/>
          <w:kern w:val="0"/>
          <w:sz w:val="24"/>
        </w:rPr>
        <w:t>附加奖励分根据申报情况，按表</w:t>
      </w:r>
      <w:r w:rsidRPr="00605E1A">
        <w:rPr>
          <w:rFonts w:ascii="宋体" w:hAnsi="宋体" w:cs="宋体"/>
          <w:kern w:val="0"/>
          <w:sz w:val="24"/>
        </w:rPr>
        <w:t>1-</w:t>
      </w:r>
      <w:r w:rsidRPr="00605E1A">
        <w:rPr>
          <w:rFonts w:ascii="宋体" w:hAnsi="宋体" w:cs="宋体" w:hint="eastAsia"/>
          <w:kern w:val="0"/>
          <w:sz w:val="24"/>
        </w:rPr>
        <w:t>表</w:t>
      </w:r>
      <w:r w:rsidRPr="00605E1A">
        <w:rPr>
          <w:rFonts w:ascii="宋体" w:hAnsi="宋体" w:cs="宋体"/>
          <w:kern w:val="0"/>
          <w:sz w:val="24"/>
        </w:rPr>
        <w:t>3</w:t>
      </w:r>
      <w:r w:rsidRPr="00605E1A">
        <w:rPr>
          <w:rFonts w:ascii="宋体" w:hAnsi="宋体" w:cs="宋体" w:hint="eastAsia"/>
          <w:kern w:val="0"/>
          <w:sz w:val="24"/>
        </w:rPr>
        <w:t>计算</w:t>
      </w:r>
      <w:r>
        <w:rPr>
          <w:rFonts w:ascii="宋体" w:hAnsi="宋体" w:cs="宋体" w:hint="eastAsia"/>
          <w:kern w:val="0"/>
          <w:sz w:val="24"/>
        </w:rPr>
        <w:t>；推免成绩、学分绩点及学分绩等分别按下列公式计算：</w:t>
      </w:r>
    </w:p>
    <w:p w:rsidR="00D0348E" w:rsidRPr="00605E1A" w:rsidRDefault="00D0348E" w:rsidP="00E24027">
      <w:pPr>
        <w:pStyle w:val="ListParagraph"/>
        <w:widowControl/>
        <w:spacing w:line="360" w:lineRule="auto"/>
        <w:ind w:leftChars="391" w:left="821" w:firstLineChars="343" w:firstLine="826"/>
        <w:rPr>
          <w:rFonts w:ascii="宋体" w:cs="宋体"/>
          <w:kern w:val="0"/>
          <w:sz w:val="24"/>
        </w:rPr>
      </w:pPr>
      <w:r w:rsidRPr="00605E1A">
        <w:rPr>
          <w:rFonts w:ascii="宋体" w:hAnsi="宋体" w:cs="宋体" w:hint="eastAsia"/>
          <w:b/>
          <w:kern w:val="0"/>
          <w:sz w:val="24"/>
        </w:rPr>
        <w:t>推免成绩</w:t>
      </w:r>
      <w:r w:rsidRPr="00605E1A">
        <w:rPr>
          <w:rFonts w:ascii="宋体" w:hAnsi="宋体" w:cs="宋体"/>
          <w:kern w:val="0"/>
          <w:sz w:val="24"/>
        </w:rPr>
        <w:t>=</w:t>
      </w:r>
      <w:r w:rsidRPr="00605E1A">
        <w:rPr>
          <w:rFonts w:ascii="宋体" w:hAnsi="宋体" w:cs="宋体" w:hint="eastAsia"/>
          <w:kern w:val="0"/>
          <w:sz w:val="24"/>
        </w:rPr>
        <w:t>在校期间所有课程的平均学分绩点</w:t>
      </w:r>
      <w:r w:rsidRPr="00605E1A">
        <w:rPr>
          <w:rFonts w:ascii="宋体" w:hAnsi="宋体" w:cs="宋体"/>
          <w:kern w:val="0"/>
          <w:sz w:val="24"/>
        </w:rPr>
        <w:t>+</w:t>
      </w:r>
      <w:r w:rsidRPr="00605E1A">
        <w:rPr>
          <w:rFonts w:ascii="宋体" w:hAnsi="宋体" w:cs="宋体" w:hint="eastAsia"/>
          <w:kern w:val="0"/>
          <w:sz w:val="24"/>
        </w:rPr>
        <w:t>附加奖励分</w:t>
      </w:r>
    </w:p>
    <w:p w:rsidR="00D0348E" w:rsidRPr="005D36BF" w:rsidRDefault="00D0348E" w:rsidP="00E24027">
      <w:pPr>
        <w:pStyle w:val="ListParagraph"/>
        <w:widowControl/>
        <w:spacing w:line="360" w:lineRule="auto"/>
        <w:ind w:left="821" w:firstLineChars="0" w:firstLine="0"/>
        <w:rPr>
          <w:rFonts w:ascii="宋体" w:cs="宋体"/>
          <w:kern w:val="0"/>
          <w:sz w:val="24"/>
        </w:rPr>
      </w:pPr>
      <w:r w:rsidRPr="00605E1A">
        <w:rPr>
          <w:rFonts w:ascii="宋体" w:hAnsi="宋体" w:cs="宋体" w:hint="eastAsia"/>
          <w:b/>
          <w:kern w:val="0"/>
          <w:sz w:val="24"/>
        </w:rPr>
        <w:t>课程平均学分绩点</w:t>
      </w:r>
      <w:r>
        <w:rPr>
          <w:rFonts w:ascii="宋体" w:hAnsi="宋体" w:cs="宋体"/>
          <w:kern w:val="0"/>
          <w:sz w:val="24"/>
        </w:rPr>
        <w:t>=(</w:t>
      </w:r>
      <w:r>
        <w:rPr>
          <w:rFonts w:ascii="宋体" w:hAnsi="宋体" w:cs="宋体" w:hint="eastAsia"/>
          <w:kern w:val="0"/>
          <w:sz w:val="24"/>
        </w:rPr>
        <w:t>Σ</w:t>
      </w:r>
      <w:r>
        <w:rPr>
          <w:rFonts w:ascii="宋体" w:hAnsi="宋体" w:cs="宋体"/>
          <w:kern w:val="0"/>
          <w:sz w:val="24"/>
        </w:rPr>
        <w:t>(</w:t>
      </w:r>
      <w:r>
        <w:rPr>
          <w:rFonts w:ascii="宋体" w:hAnsi="宋体" w:cs="宋体" w:hint="eastAsia"/>
          <w:kern w:val="0"/>
          <w:sz w:val="24"/>
        </w:rPr>
        <w:t>所修课程绩点</w:t>
      </w:r>
      <w:r>
        <w:rPr>
          <w:rFonts w:ascii="宋体" w:cs="宋体" w:hint="eastAsia"/>
          <w:kern w:val="0"/>
          <w:sz w:val="24"/>
        </w:rPr>
        <w:t>×</w:t>
      </w:r>
      <w:r>
        <w:rPr>
          <w:rFonts w:ascii="宋体" w:hAnsi="宋体" w:cs="宋体" w:hint="eastAsia"/>
          <w:kern w:val="0"/>
          <w:sz w:val="24"/>
        </w:rPr>
        <w:t>所修课程学分</w:t>
      </w:r>
      <w:r>
        <w:rPr>
          <w:rFonts w:ascii="宋体" w:hAnsi="宋体" w:cs="宋体"/>
          <w:kern w:val="0"/>
          <w:sz w:val="24"/>
        </w:rPr>
        <w:t>))/(</w:t>
      </w:r>
      <w:r>
        <w:rPr>
          <w:rFonts w:ascii="宋体" w:hAnsi="宋体" w:cs="宋体" w:hint="eastAsia"/>
          <w:kern w:val="0"/>
          <w:sz w:val="24"/>
        </w:rPr>
        <w:t>Σ所修课程学分</w:t>
      </w:r>
      <w:r>
        <w:rPr>
          <w:rFonts w:ascii="宋体" w:hAnsi="宋体" w:cs="宋体"/>
          <w:kern w:val="0"/>
          <w:sz w:val="24"/>
        </w:rPr>
        <w:t>)</w:t>
      </w:r>
    </w:p>
    <w:p w:rsidR="00D0348E" w:rsidRPr="005D36BF" w:rsidRDefault="00D0348E" w:rsidP="00E24027">
      <w:pPr>
        <w:pStyle w:val="ListParagraph"/>
        <w:widowControl/>
        <w:spacing w:line="360" w:lineRule="auto"/>
        <w:ind w:leftChars="391" w:left="821" w:firstLineChars="150" w:firstLine="361"/>
        <w:rPr>
          <w:rFonts w:ascii="宋体" w:hAnsi="宋体" w:cs="宋体"/>
          <w:kern w:val="0"/>
          <w:sz w:val="24"/>
        </w:rPr>
      </w:pPr>
      <w:r w:rsidRPr="00605E1A">
        <w:rPr>
          <w:rFonts w:ascii="宋体" w:hAnsi="宋体" w:cs="宋体" w:hint="eastAsia"/>
          <w:b/>
          <w:kern w:val="0"/>
          <w:sz w:val="24"/>
        </w:rPr>
        <w:t>课程平均学分绩</w:t>
      </w:r>
      <w:r w:rsidRPr="005D36BF">
        <w:rPr>
          <w:rFonts w:ascii="宋体" w:hAnsi="宋体" w:cs="宋体"/>
          <w:kern w:val="0"/>
          <w:sz w:val="24"/>
        </w:rPr>
        <w:t>=(</w:t>
      </w:r>
      <w:r w:rsidRPr="005D36BF">
        <w:rPr>
          <w:rFonts w:ascii="宋体" w:hAnsi="宋体" w:cs="宋体" w:hint="eastAsia"/>
          <w:kern w:val="0"/>
          <w:sz w:val="24"/>
        </w:rPr>
        <w:t>Σ</w:t>
      </w:r>
      <w:r w:rsidRPr="005D36BF">
        <w:rPr>
          <w:rFonts w:ascii="宋体" w:hAnsi="宋体" w:cs="宋体"/>
          <w:kern w:val="0"/>
          <w:sz w:val="24"/>
        </w:rPr>
        <w:t>(</w:t>
      </w:r>
      <w:r w:rsidRPr="005D36BF">
        <w:rPr>
          <w:rFonts w:ascii="宋体" w:hAnsi="宋体" w:cs="宋体" w:hint="eastAsia"/>
          <w:kern w:val="0"/>
          <w:sz w:val="24"/>
        </w:rPr>
        <w:t>所修课程绩</w:t>
      </w:r>
      <w:r w:rsidRPr="005D36BF">
        <w:rPr>
          <w:rFonts w:ascii="宋体" w:cs="宋体" w:hint="eastAsia"/>
          <w:kern w:val="0"/>
          <w:sz w:val="24"/>
        </w:rPr>
        <w:t>×</w:t>
      </w:r>
      <w:r w:rsidRPr="005D36BF">
        <w:rPr>
          <w:rFonts w:ascii="宋体" w:hAnsi="宋体" w:cs="宋体" w:hint="eastAsia"/>
          <w:kern w:val="0"/>
          <w:sz w:val="24"/>
        </w:rPr>
        <w:t>所修课程学分</w:t>
      </w:r>
      <w:r w:rsidRPr="005D36BF">
        <w:rPr>
          <w:rFonts w:ascii="宋体" w:hAnsi="宋体" w:cs="宋体"/>
          <w:kern w:val="0"/>
          <w:sz w:val="24"/>
        </w:rPr>
        <w:t>))/(</w:t>
      </w:r>
      <w:r w:rsidRPr="005D36BF">
        <w:rPr>
          <w:rFonts w:ascii="宋体" w:hAnsi="宋体" w:cs="宋体" w:hint="eastAsia"/>
          <w:kern w:val="0"/>
          <w:sz w:val="24"/>
        </w:rPr>
        <w:t>Σ所修课程学分</w:t>
      </w:r>
      <w:r w:rsidRPr="005D36BF">
        <w:rPr>
          <w:rFonts w:ascii="宋体" w:hAnsi="宋体" w:cs="宋体"/>
          <w:kern w:val="0"/>
          <w:sz w:val="24"/>
        </w:rPr>
        <w:t>)</w:t>
      </w:r>
    </w:p>
    <w:p w:rsidR="00D0348E" w:rsidRDefault="00D0348E">
      <w:pPr>
        <w:widowControl/>
        <w:spacing w:line="400" w:lineRule="exact"/>
        <w:ind w:firstLineChars="192" w:firstLine="463"/>
        <w:jc w:val="left"/>
        <w:rPr>
          <w:rFonts w:ascii="宋体" w:cs="宋体"/>
          <w:b/>
          <w:kern w:val="0"/>
          <w:sz w:val="24"/>
        </w:rPr>
      </w:pPr>
      <w:r>
        <w:rPr>
          <w:rFonts w:ascii="宋体" w:hAnsi="宋体" w:cs="宋体" w:hint="eastAsia"/>
          <w:b/>
          <w:kern w:val="0"/>
          <w:sz w:val="24"/>
        </w:rPr>
        <w:t>表</w:t>
      </w:r>
      <w:r>
        <w:rPr>
          <w:rFonts w:ascii="宋体" w:hAnsi="宋体" w:cs="宋体"/>
          <w:b/>
          <w:kern w:val="0"/>
          <w:sz w:val="24"/>
        </w:rPr>
        <w:t>1</w:t>
      </w:r>
      <w:r>
        <w:rPr>
          <w:rFonts w:ascii="宋体" w:hAnsi="宋体" w:cs="宋体" w:hint="eastAsia"/>
          <w:b/>
          <w:kern w:val="0"/>
          <w:sz w:val="24"/>
        </w:rPr>
        <w:t>与表</w:t>
      </w:r>
      <w:r>
        <w:rPr>
          <w:rFonts w:ascii="宋体" w:hAnsi="宋体" w:cs="宋体"/>
          <w:b/>
          <w:kern w:val="0"/>
          <w:sz w:val="24"/>
        </w:rPr>
        <w:t>2</w:t>
      </w:r>
      <w:r>
        <w:rPr>
          <w:rFonts w:ascii="宋体" w:hAnsi="宋体" w:cs="宋体" w:hint="eastAsia"/>
          <w:b/>
          <w:kern w:val="0"/>
          <w:sz w:val="24"/>
        </w:rPr>
        <w:t>适用于满足上述第三条推免生申请条件中第</w:t>
      </w:r>
      <w:r>
        <w:rPr>
          <w:rFonts w:ascii="宋体" w:hAnsi="宋体" w:cs="宋体"/>
          <w:b/>
          <w:kern w:val="0"/>
          <w:sz w:val="24"/>
        </w:rPr>
        <w:t>1</w:t>
      </w:r>
      <w:r>
        <w:rPr>
          <w:rFonts w:ascii="宋体" w:hAnsi="宋体" w:cs="宋体" w:hint="eastAsia"/>
          <w:b/>
          <w:kern w:val="0"/>
          <w:sz w:val="24"/>
        </w:rPr>
        <w:t>、</w:t>
      </w:r>
      <w:r>
        <w:rPr>
          <w:rFonts w:ascii="宋体" w:hAnsi="宋体" w:cs="宋体"/>
          <w:b/>
          <w:kern w:val="0"/>
          <w:sz w:val="24"/>
        </w:rPr>
        <w:t>2</w:t>
      </w:r>
      <w:r>
        <w:rPr>
          <w:rFonts w:ascii="宋体" w:hAnsi="宋体" w:cs="宋体" w:hint="eastAsia"/>
          <w:b/>
          <w:kern w:val="0"/>
          <w:sz w:val="24"/>
        </w:rPr>
        <w:t>、</w:t>
      </w:r>
      <w:r>
        <w:rPr>
          <w:rFonts w:ascii="宋体" w:hAnsi="宋体" w:cs="宋体"/>
          <w:b/>
          <w:kern w:val="0"/>
          <w:sz w:val="24"/>
        </w:rPr>
        <w:t>3</w:t>
      </w:r>
      <w:r>
        <w:rPr>
          <w:rFonts w:ascii="宋体" w:hAnsi="宋体" w:cs="宋体" w:hint="eastAsia"/>
          <w:b/>
          <w:kern w:val="0"/>
          <w:sz w:val="24"/>
        </w:rPr>
        <w:t>、</w:t>
      </w:r>
      <w:r>
        <w:rPr>
          <w:rFonts w:ascii="宋体" w:hAnsi="宋体" w:cs="宋体"/>
          <w:b/>
          <w:kern w:val="0"/>
          <w:sz w:val="24"/>
        </w:rPr>
        <w:t>4</w:t>
      </w:r>
      <w:r>
        <w:rPr>
          <w:rFonts w:ascii="宋体" w:hAnsi="宋体" w:cs="宋体" w:hint="eastAsia"/>
          <w:b/>
          <w:kern w:val="0"/>
          <w:sz w:val="24"/>
        </w:rPr>
        <w:t>款的申请者，表</w:t>
      </w:r>
      <w:r>
        <w:rPr>
          <w:rFonts w:ascii="宋体" w:hAnsi="宋体" w:cs="宋体"/>
          <w:b/>
          <w:kern w:val="0"/>
          <w:sz w:val="24"/>
        </w:rPr>
        <w:t>3</w:t>
      </w:r>
      <w:r>
        <w:rPr>
          <w:rFonts w:ascii="宋体" w:hAnsi="宋体" w:cs="宋体" w:hint="eastAsia"/>
          <w:b/>
          <w:kern w:val="0"/>
          <w:sz w:val="24"/>
        </w:rPr>
        <w:t>适用于满足上述推免生第三条申请条件中第</w:t>
      </w:r>
      <w:r>
        <w:rPr>
          <w:rFonts w:ascii="宋体" w:hAnsi="宋体" w:cs="宋体"/>
          <w:b/>
          <w:kern w:val="0"/>
          <w:sz w:val="24"/>
        </w:rPr>
        <w:t>1</w:t>
      </w:r>
      <w:r>
        <w:rPr>
          <w:rFonts w:ascii="宋体" w:hAnsi="宋体" w:cs="宋体" w:hint="eastAsia"/>
          <w:b/>
          <w:kern w:val="0"/>
          <w:sz w:val="24"/>
        </w:rPr>
        <w:t>、</w:t>
      </w:r>
      <w:r>
        <w:rPr>
          <w:rFonts w:ascii="宋体" w:hAnsi="宋体" w:cs="宋体"/>
          <w:b/>
          <w:kern w:val="0"/>
          <w:sz w:val="24"/>
        </w:rPr>
        <w:t>3</w:t>
      </w:r>
      <w:r>
        <w:rPr>
          <w:rFonts w:ascii="宋体" w:hAnsi="宋体" w:cs="宋体" w:hint="eastAsia"/>
          <w:b/>
          <w:kern w:val="0"/>
          <w:sz w:val="24"/>
        </w:rPr>
        <w:t>、</w:t>
      </w:r>
      <w:r>
        <w:rPr>
          <w:rFonts w:ascii="宋体" w:hAnsi="宋体" w:cs="宋体"/>
          <w:b/>
          <w:kern w:val="0"/>
          <w:sz w:val="24"/>
        </w:rPr>
        <w:t>5</w:t>
      </w:r>
      <w:r>
        <w:rPr>
          <w:rFonts w:ascii="宋体" w:hAnsi="宋体" w:cs="宋体" w:hint="eastAsia"/>
          <w:b/>
          <w:kern w:val="0"/>
          <w:sz w:val="24"/>
        </w:rPr>
        <w:t>款的申请者。</w:t>
      </w:r>
    </w:p>
    <w:p w:rsidR="00D0348E" w:rsidRDefault="00D0348E">
      <w:pPr>
        <w:widowControl/>
        <w:spacing w:line="400" w:lineRule="exact"/>
        <w:ind w:firstLineChars="192" w:firstLine="461"/>
        <w:jc w:val="left"/>
        <w:rPr>
          <w:rFonts w:ascii="宋体" w:cs="宋体"/>
          <w:kern w:val="0"/>
          <w:sz w:val="24"/>
        </w:rPr>
      </w:pPr>
      <w:r>
        <w:rPr>
          <w:rFonts w:ascii="宋体" w:hAnsi="宋体" w:cs="宋体" w:hint="eastAsia"/>
          <w:kern w:val="0"/>
          <w:sz w:val="24"/>
        </w:rPr>
        <w:t>表</w:t>
      </w:r>
      <w:r>
        <w:rPr>
          <w:rFonts w:ascii="宋体" w:hAnsi="宋体" w:cs="宋体"/>
          <w:kern w:val="0"/>
          <w:sz w:val="24"/>
        </w:rPr>
        <w:t>1</w:t>
      </w:r>
      <w:r>
        <w:rPr>
          <w:rFonts w:ascii="宋体" w:hAnsi="宋体" w:cs="宋体" w:hint="eastAsia"/>
          <w:kern w:val="0"/>
          <w:sz w:val="24"/>
        </w:rPr>
        <w:t>：省级以上大学生各类学科与科技竞赛的奖励分计算</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9"/>
        <w:gridCol w:w="2751"/>
        <w:gridCol w:w="2340"/>
        <w:gridCol w:w="2160"/>
      </w:tblGrid>
      <w:tr w:rsidR="00D0348E" w:rsidTr="005E62FF">
        <w:trPr>
          <w:trHeight w:val="567"/>
        </w:trPr>
        <w:tc>
          <w:tcPr>
            <w:tcW w:w="1389"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类别</w:t>
            </w:r>
          </w:p>
        </w:tc>
        <w:tc>
          <w:tcPr>
            <w:tcW w:w="2751"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竞赛等级</w:t>
            </w:r>
          </w:p>
        </w:tc>
        <w:tc>
          <w:tcPr>
            <w:tcW w:w="234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排序</w:t>
            </w:r>
          </w:p>
        </w:tc>
        <w:tc>
          <w:tcPr>
            <w:tcW w:w="216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推免附加奖励分</w:t>
            </w:r>
          </w:p>
        </w:tc>
      </w:tr>
      <w:tr w:rsidR="00D0348E" w:rsidTr="005E62FF">
        <w:trPr>
          <w:trHeight w:val="567"/>
        </w:trPr>
        <w:tc>
          <w:tcPr>
            <w:tcW w:w="1389" w:type="dxa"/>
            <w:vMerge w:val="restart"/>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国家级</w:t>
            </w:r>
          </w:p>
        </w:tc>
        <w:tc>
          <w:tcPr>
            <w:tcW w:w="2751"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一等奖</w:t>
            </w:r>
          </w:p>
        </w:tc>
        <w:tc>
          <w:tcPr>
            <w:tcW w:w="2340" w:type="dxa"/>
            <w:vMerge w:val="restart"/>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排序第一</w:t>
            </w:r>
          </w:p>
        </w:tc>
        <w:tc>
          <w:tcPr>
            <w:tcW w:w="2160" w:type="dxa"/>
            <w:vAlign w:val="center"/>
          </w:tcPr>
          <w:p w:rsidR="00D0348E" w:rsidRDefault="00D0348E" w:rsidP="000F1596">
            <w:pPr>
              <w:widowControl/>
              <w:spacing w:line="400" w:lineRule="exact"/>
              <w:jc w:val="center"/>
              <w:rPr>
                <w:rFonts w:ascii="宋体" w:cs="宋体"/>
                <w:kern w:val="0"/>
                <w:sz w:val="24"/>
              </w:rPr>
            </w:pPr>
            <w:r>
              <w:rPr>
                <w:rFonts w:ascii="宋体" w:cs="宋体"/>
                <w:kern w:val="0"/>
                <w:sz w:val="24"/>
              </w:rPr>
              <w:t>0.</w:t>
            </w:r>
            <w:r>
              <w:rPr>
                <w:rFonts w:ascii="宋体" w:hAnsi="宋体" w:cs="宋体"/>
                <w:kern w:val="0"/>
                <w:sz w:val="24"/>
              </w:rPr>
              <w:t>3</w:t>
            </w:r>
          </w:p>
        </w:tc>
      </w:tr>
      <w:tr w:rsidR="00D0348E" w:rsidTr="005E62FF">
        <w:trPr>
          <w:trHeight w:val="567"/>
        </w:trPr>
        <w:tc>
          <w:tcPr>
            <w:tcW w:w="1389" w:type="dxa"/>
            <w:vMerge/>
            <w:vAlign w:val="center"/>
          </w:tcPr>
          <w:p w:rsidR="00D0348E" w:rsidRDefault="00D0348E">
            <w:pPr>
              <w:widowControl/>
              <w:spacing w:line="400" w:lineRule="exact"/>
              <w:jc w:val="center"/>
              <w:rPr>
                <w:rFonts w:ascii="宋体" w:cs="宋体"/>
                <w:kern w:val="0"/>
                <w:sz w:val="24"/>
              </w:rPr>
            </w:pPr>
          </w:p>
        </w:tc>
        <w:tc>
          <w:tcPr>
            <w:tcW w:w="2751"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二等奖</w:t>
            </w:r>
          </w:p>
        </w:tc>
        <w:tc>
          <w:tcPr>
            <w:tcW w:w="2340" w:type="dxa"/>
            <w:vMerge/>
            <w:vAlign w:val="center"/>
          </w:tcPr>
          <w:p w:rsidR="00D0348E" w:rsidRDefault="00D0348E">
            <w:pPr>
              <w:widowControl/>
              <w:spacing w:line="400" w:lineRule="exact"/>
              <w:jc w:val="center"/>
              <w:rPr>
                <w:rFonts w:ascii="宋体" w:cs="宋体"/>
                <w:kern w:val="0"/>
                <w:sz w:val="24"/>
              </w:rPr>
            </w:pPr>
          </w:p>
        </w:tc>
        <w:tc>
          <w:tcPr>
            <w:tcW w:w="2160" w:type="dxa"/>
            <w:vAlign w:val="center"/>
          </w:tcPr>
          <w:p w:rsidR="00D0348E" w:rsidRDefault="00D0348E" w:rsidP="000F1596">
            <w:pPr>
              <w:widowControl/>
              <w:spacing w:line="400" w:lineRule="exact"/>
              <w:jc w:val="center"/>
              <w:rPr>
                <w:rFonts w:ascii="宋体" w:cs="宋体"/>
                <w:kern w:val="0"/>
                <w:sz w:val="24"/>
              </w:rPr>
            </w:pPr>
            <w:r>
              <w:rPr>
                <w:rFonts w:ascii="宋体" w:cs="宋体"/>
                <w:kern w:val="0"/>
                <w:sz w:val="24"/>
              </w:rPr>
              <w:t>0.</w:t>
            </w:r>
            <w:r>
              <w:rPr>
                <w:rFonts w:ascii="宋体" w:hAnsi="宋体" w:cs="宋体"/>
                <w:kern w:val="0"/>
                <w:sz w:val="24"/>
              </w:rPr>
              <w:t>2</w:t>
            </w:r>
          </w:p>
        </w:tc>
      </w:tr>
      <w:tr w:rsidR="00D0348E" w:rsidTr="005E62FF">
        <w:trPr>
          <w:trHeight w:val="567"/>
        </w:trPr>
        <w:tc>
          <w:tcPr>
            <w:tcW w:w="1389" w:type="dxa"/>
            <w:vMerge/>
            <w:vAlign w:val="center"/>
          </w:tcPr>
          <w:p w:rsidR="00D0348E" w:rsidRDefault="00D0348E">
            <w:pPr>
              <w:widowControl/>
              <w:spacing w:line="400" w:lineRule="exact"/>
              <w:jc w:val="center"/>
              <w:rPr>
                <w:rFonts w:ascii="宋体" w:cs="宋体"/>
                <w:kern w:val="0"/>
                <w:sz w:val="24"/>
              </w:rPr>
            </w:pPr>
          </w:p>
        </w:tc>
        <w:tc>
          <w:tcPr>
            <w:tcW w:w="2751"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三等奖</w:t>
            </w:r>
          </w:p>
        </w:tc>
        <w:tc>
          <w:tcPr>
            <w:tcW w:w="2340" w:type="dxa"/>
            <w:vMerge/>
            <w:vAlign w:val="center"/>
          </w:tcPr>
          <w:p w:rsidR="00D0348E" w:rsidRDefault="00D0348E">
            <w:pPr>
              <w:widowControl/>
              <w:spacing w:line="400" w:lineRule="exact"/>
              <w:jc w:val="center"/>
              <w:rPr>
                <w:rFonts w:ascii="宋体" w:cs="宋体"/>
                <w:kern w:val="0"/>
                <w:sz w:val="24"/>
              </w:rPr>
            </w:pPr>
          </w:p>
        </w:tc>
        <w:tc>
          <w:tcPr>
            <w:tcW w:w="2160" w:type="dxa"/>
            <w:vAlign w:val="center"/>
          </w:tcPr>
          <w:p w:rsidR="00D0348E" w:rsidRDefault="00D0348E" w:rsidP="000F1596">
            <w:pPr>
              <w:widowControl/>
              <w:spacing w:line="400" w:lineRule="exact"/>
              <w:jc w:val="center"/>
              <w:rPr>
                <w:rFonts w:ascii="宋体" w:cs="宋体"/>
                <w:kern w:val="0"/>
                <w:sz w:val="24"/>
              </w:rPr>
            </w:pPr>
            <w:r>
              <w:rPr>
                <w:rFonts w:ascii="宋体" w:cs="宋体"/>
                <w:kern w:val="0"/>
                <w:sz w:val="24"/>
              </w:rPr>
              <w:t>0.</w:t>
            </w:r>
            <w:r>
              <w:rPr>
                <w:rFonts w:ascii="宋体" w:hAnsi="宋体" w:cs="宋体"/>
                <w:kern w:val="0"/>
                <w:sz w:val="24"/>
              </w:rPr>
              <w:t>15</w:t>
            </w:r>
          </w:p>
        </w:tc>
      </w:tr>
      <w:tr w:rsidR="00D0348E" w:rsidTr="005E62FF">
        <w:trPr>
          <w:trHeight w:val="567"/>
        </w:trPr>
        <w:tc>
          <w:tcPr>
            <w:tcW w:w="1389" w:type="dxa"/>
            <w:vMerge w:val="restart"/>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省级</w:t>
            </w:r>
          </w:p>
        </w:tc>
        <w:tc>
          <w:tcPr>
            <w:tcW w:w="2751"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一等奖</w:t>
            </w:r>
          </w:p>
        </w:tc>
        <w:tc>
          <w:tcPr>
            <w:tcW w:w="2340" w:type="dxa"/>
            <w:vMerge w:val="restart"/>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排序第一</w:t>
            </w:r>
          </w:p>
        </w:tc>
        <w:tc>
          <w:tcPr>
            <w:tcW w:w="2160" w:type="dxa"/>
            <w:vAlign w:val="center"/>
          </w:tcPr>
          <w:p w:rsidR="00D0348E" w:rsidRDefault="00D0348E" w:rsidP="00F03638">
            <w:pPr>
              <w:widowControl/>
              <w:spacing w:line="400" w:lineRule="exact"/>
              <w:jc w:val="center"/>
              <w:rPr>
                <w:rFonts w:ascii="宋体" w:cs="宋体"/>
                <w:kern w:val="0"/>
                <w:sz w:val="24"/>
              </w:rPr>
            </w:pPr>
            <w:r>
              <w:rPr>
                <w:rFonts w:ascii="宋体" w:cs="宋体"/>
                <w:kern w:val="0"/>
                <w:sz w:val="24"/>
              </w:rPr>
              <w:t>0.</w:t>
            </w:r>
            <w:r>
              <w:rPr>
                <w:rFonts w:ascii="宋体" w:hAnsi="宋体" w:cs="宋体"/>
                <w:kern w:val="0"/>
                <w:sz w:val="24"/>
              </w:rPr>
              <w:t>15</w:t>
            </w:r>
          </w:p>
        </w:tc>
      </w:tr>
      <w:tr w:rsidR="00D0348E" w:rsidTr="005E62FF">
        <w:trPr>
          <w:trHeight w:val="567"/>
        </w:trPr>
        <w:tc>
          <w:tcPr>
            <w:tcW w:w="1389" w:type="dxa"/>
            <w:vMerge/>
          </w:tcPr>
          <w:p w:rsidR="00D0348E" w:rsidRDefault="00D0348E">
            <w:pPr>
              <w:widowControl/>
              <w:spacing w:line="400" w:lineRule="exact"/>
              <w:jc w:val="center"/>
              <w:rPr>
                <w:rFonts w:ascii="宋体" w:cs="宋体"/>
                <w:kern w:val="0"/>
                <w:sz w:val="24"/>
              </w:rPr>
            </w:pPr>
          </w:p>
        </w:tc>
        <w:tc>
          <w:tcPr>
            <w:tcW w:w="2751"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二等奖</w:t>
            </w:r>
          </w:p>
        </w:tc>
        <w:tc>
          <w:tcPr>
            <w:tcW w:w="2340" w:type="dxa"/>
            <w:vMerge/>
            <w:vAlign w:val="center"/>
          </w:tcPr>
          <w:p w:rsidR="00D0348E" w:rsidRDefault="00D0348E">
            <w:pPr>
              <w:widowControl/>
              <w:spacing w:line="400" w:lineRule="exact"/>
              <w:jc w:val="center"/>
              <w:rPr>
                <w:rFonts w:ascii="宋体" w:cs="宋体"/>
                <w:kern w:val="0"/>
                <w:sz w:val="24"/>
              </w:rPr>
            </w:pPr>
          </w:p>
        </w:tc>
        <w:tc>
          <w:tcPr>
            <w:tcW w:w="2160" w:type="dxa"/>
            <w:vAlign w:val="center"/>
          </w:tcPr>
          <w:p w:rsidR="00D0348E" w:rsidRDefault="00D0348E" w:rsidP="00F03638">
            <w:pPr>
              <w:widowControl/>
              <w:spacing w:line="400" w:lineRule="exact"/>
              <w:jc w:val="center"/>
              <w:rPr>
                <w:rFonts w:ascii="宋体" w:cs="宋体"/>
                <w:kern w:val="0"/>
                <w:sz w:val="24"/>
              </w:rPr>
            </w:pPr>
            <w:r>
              <w:rPr>
                <w:rFonts w:ascii="宋体" w:cs="宋体"/>
                <w:kern w:val="0"/>
                <w:sz w:val="24"/>
              </w:rPr>
              <w:t>0.</w:t>
            </w:r>
            <w:r>
              <w:rPr>
                <w:rFonts w:ascii="宋体" w:hAnsi="宋体" w:cs="宋体"/>
                <w:kern w:val="0"/>
                <w:sz w:val="24"/>
              </w:rPr>
              <w:t>1</w:t>
            </w:r>
          </w:p>
        </w:tc>
      </w:tr>
      <w:tr w:rsidR="00D0348E" w:rsidTr="005E62FF">
        <w:trPr>
          <w:trHeight w:val="567"/>
        </w:trPr>
        <w:tc>
          <w:tcPr>
            <w:tcW w:w="1389" w:type="dxa"/>
            <w:vMerge/>
          </w:tcPr>
          <w:p w:rsidR="00D0348E" w:rsidRDefault="00D0348E">
            <w:pPr>
              <w:widowControl/>
              <w:spacing w:line="400" w:lineRule="exact"/>
              <w:jc w:val="center"/>
              <w:rPr>
                <w:rFonts w:ascii="宋体" w:cs="宋体"/>
                <w:kern w:val="0"/>
                <w:sz w:val="24"/>
              </w:rPr>
            </w:pPr>
          </w:p>
        </w:tc>
        <w:tc>
          <w:tcPr>
            <w:tcW w:w="2751"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三等奖</w:t>
            </w:r>
          </w:p>
        </w:tc>
        <w:tc>
          <w:tcPr>
            <w:tcW w:w="2340" w:type="dxa"/>
            <w:vMerge/>
            <w:vAlign w:val="center"/>
          </w:tcPr>
          <w:p w:rsidR="00D0348E" w:rsidRDefault="00D0348E">
            <w:pPr>
              <w:widowControl/>
              <w:spacing w:line="400" w:lineRule="exact"/>
              <w:jc w:val="center"/>
              <w:rPr>
                <w:rFonts w:ascii="宋体" w:cs="宋体"/>
                <w:kern w:val="0"/>
                <w:sz w:val="24"/>
              </w:rPr>
            </w:pPr>
          </w:p>
        </w:tc>
        <w:tc>
          <w:tcPr>
            <w:tcW w:w="2160" w:type="dxa"/>
            <w:vAlign w:val="center"/>
          </w:tcPr>
          <w:p w:rsidR="00D0348E" w:rsidRDefault="00D0348E" w:rsidP="00D6370F">
            <w:pPr>
              <w:widowControl/>
              <w:spacing w:line="400" w:lineRule="exact"/>
              <w:jc w:val="center"/>
              <w:rPr>
                <w:rFonts w:ascii="宋体" w:cs="宋体"/>
                <w:kern w:val="0"/>
                <w:sz w:val="24"/>
              </w:rPr>
            </w:pPr>
            <w:r>
              <w:rPr>
                <w:rFonts w:ascii="宋体" w:cs="宋体"/>
                <w:kern w:val="0"/>
                <w:sz w:val="24"/>
              </w:rPr>
              <w:t>0.0</w:t>
            </w:r>
            <w:r>
              <w:rPr>
                <w:rFonts w:ascii="宋体" w:hAnsi="宋体" w:cs="宋体"/>
                <w:kern w:val="0"/>
                <w:sz w:val="24"/>
              </w:rPr>
              <w:t>6</w:t>
            </w:r>
          </w:p>
        </w:tc>
      </w:tr>
      <w:tr w:rsidR="00D0348E" w:rsidTr="005E62FF">
        <w:trPr>
          <w:trHeight w:val="567"/>
        </w:trPr>
        <w:tc>
          <w:tcPr>
            <w:tcW w:w="8640" w:type="dxa"/>
            <w:gridSpan w:val="4"/>
          </w:tcPr>
          <w:p w:rsidR="00D0348E" w:rsidRDefault="00D0348E" w:rsidP="007A065C">
            <w:pPr>
              <w:spacing w:line="400" w:lineRule="exact"/>
              <w:rPr>
                <w:rFonts w:ascii="宋体" w:cs="宋体"/>
                <w:kern w:val="0"/>
                <w:sz w:val="24"/>
              </w:rPr>
            </w:pPr>
            <w:r>
              <w:rPr>
                <w:rFonts w:ascii="宋体" w:hAnsi="宋体" w:cs="宋体" w:hint="eastAsia"/>
                <w:kern w:val="0"/>
                <w:sz w:val="24"/>
              </w:rPr>
              <w:t>说明：国家级项目排名第二的附加分均按排序第一奖励分的</w:t>
            </w:r>
            <w:r>
              <w:rPr>
                <w:rFonts w:ascii="宋体" w:hAnsi="宋体" w:cs="宋体"/>
                <w:kern w:val="0"/>
                <w:sz w:val="24"/>
              </w:rPr>
              <w:t>50%</w:t>
            </w:r>
            <w:r>
              <w:rPr>
                <w:rFonts w:ascii="宋体" w:hAnsi="宋体" w:cs="宋体" w:hint="eastAsia"/>
                <w:kern w:val="0"/>
                <w:sz w:val="24"/>
              </w:rPr>
              <w:t>计算，依此类推，第六名以后的不计奖励分。省级项目排名第二的附加分均按排序第一奖励分的</w:t>
            </w:r>
            <w:r>
              <w:rPr>
                <w:rFonts w:ascii="宋体" w:hAnsi="宋体" w:cs="宋体"/>
                <w:kern w:val="0"/>
                <w:sz w:val="24"/>
              </w:rPr>
              <w:t>50%</w:t>
            </w:r>
            <w:r>
              <w:rPr>
                <w:rFonts w:ascii="宋体" w:hAnsi="宋体" w:cs="宋体" w:hint="eastAsia"/>
                <w:kern w:val="0"/>
                <w:sz w:val="24"/>
              </w:rPr>
              <w:t>计算，依此类推，第六名以后的不计奖励分。同一项目既获得国家奖又获得省级奖的，奖励分不重复计算。</w:t>
            </w:r>
          </w:p>
        </w:tc>
      </w:tr>
    </w:tbl>
    <w:p w:rsidR="00D0348E" w:rsidRDefault="00D0348E">
      <w:pPr>
        <w:widowControl/>
        <w:spacing w:line="400" w:lineRule="exact"/>
        <w:ind w:firstLineChars="192" w:firstLine="461"/>
        <w:jc w:val="left"/>
        <w:rPr>
          <w:rFonts w:ascii="宋体" w:cs="宋体"/>
          <w:kern w:val="0"/>
          <w:sz w:val="24"/>
        </w:rPr>
      </w:pPr>
      <w:r>
        <w:rPr>
          <w:rFonts w:ascii="宋体" w:hAnsi="宋体" w:cs="宋体" w:hint="eastAsia"/>
          <w:kern w:val="0"/>
          <w:sz w:val="24"/>
        </w:rPr>
        <w:t>表</w:t>
      </w:r>
      <w:r>
        <w:rPr>
          <w:rFonts w:ascii="宋体" w:hAnsi="宋体" w:cs="宋体"/>
          <w:kern w:val="0"/>
          <w:sz w:val="24"/>
        </w:rPr>
        <w:t>2</w:t>
      </w:r>
      <w:r>
        <w:rPr>
          <w:rFonts w:ascii="宋体" w:hAnsi="宋体" w:cs="宋体" w:hint="eastAsia"/>
          <w:kern w:val="0"/>
          <w:sz w:val="24"/>
        </w:rPr>
        <w:t>：论文与专利的奖励分计算</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800"/>
        <w:gridCol w:w="2700"/>
      </w:tblGrid>
      <w:tr w:rsidR="00D0348E" w:rsidTr="00D23EEC">
        <w:trPr>
          <w:trHeight w:val="334"/>
        </w:trPr>
        <w:tc>
          <w:tcPr>
            <w:tcW w:w="414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类别</w:t>
            </w:r>
          </w:p>
        </w:tc>
        <w:tc>
          <w:tcPr>
            <w:tcW w:w="180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排序</w:t>
            </w:r>
          </w:p>
        </w:tc>
        <w:tc>
          <w:tcPr>
            <w:tcW w:w="270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推免附加奖励分</w:t>
            </w:r>
          </w:p>
        </w:tc>
      </w:tr>
      <w:tr w:rsidR="00D0348E" w:rsidTr="005E62FF">
        <w:trPr>
          <w:trHeight w:val="567"/>
        </w:trPr>
        <w:tc>
          <w:tcPr>
            <w:tcW w:w="414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被</w:t>
            </w:r>
            <w:r>
              <w:rPr>
                <w:rFonts w:ascii="宋体" w:hAnsi="宋体" w:cs="宋体"/>
                <w:kern w:val="0"/>
                <w:sz w:val="24"/>
              </w:rPr>
              <w:t>SCI</w:t>
            </w:r>
            <w:r>
              <w:rPr>
                <w:rFonts w:ascii="宋体" w:hAnsi="宋体" w:cs="宋体" w:hint="eastAsia"/>
                <w:kern w:val="0"/>
                <w:sz w:val="24"/>
              </w:rPr>
              <w:t>或</w:t>
            </w:r>
            <w:r>
              <w:rPr>
                <w:rFonts w:ascii="宋体" w:hAnsi="宋体" w:cs="宋体"/>
                <w:kern w:val="0"/>
                <w:sz w:val="24"/>
              </w:rPr>
              <w:t>SSCI</w:t>
            </w:r>
            <w:r>
              <w:rPr>
                <w:rFonts w:ascii="宋体" w:hAnsi="宋体" w:cs="宋体" w:hint="eastAsia"/>
                <w:kern w:val="0"/>
                <w:sz w:val="24"/>
              </w:rPr>
              <w:t>二区及以上收录的论文</w:t>
            </w:r>
          </w:p>
        </w:tc>
        <w:tc>
          <w:tcPr>
            <w:tcW w:w="1800" w:type="dxa"/>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排序第一</w:t>
            </w:r>
          </w:p>
        </w:tc>
        <w:tc>
          <w:tcPr>
            <w:tcW w:w="2700" w:type="dxa"/>
            <w:vAlign w:val="center"/>
          </w:tcPr>
          <w:p w:rsidR="00D0348E" w:rsidRDefault="00D0348E" w:rsidP="009D5B41">
            <w:pPr>
              <w:widowControl/>
              <w:spacing w:line="400" w:lineRule="exact"/>
              <w:jc w:val="center"/>
              <w:rPr>
                <w:rFonts w:ascii="宋体" w:cs="宋体"/>
                <w:kern w:val="0"/>
                <w:sz w:val="24"/>
              </w:rPr>
            </w:pPr>
            <w:r>
              <w:rPr>
                <w:rFonts w:ascii="宋体" w:cs="宋体"/>
                <w:kern w:val="0"/>
                <w:sz w:val="24"/>
              </w:rPr>
              <w:t>0.</w:t>
            </w:r>
            <w:r>
              <w:rPr>
                <w:rFonts w:ascii="宋体" w:hAnsi="宋体" w:cs="宋体"/>
                <w:kern w:val="0"/>
                <w:sz w:val="24"/>
              </w:rPr>
              <w:t>3</w:t>
            </w:r>
          </w:p>
        </w:tc>
      </w:tr>
      <w:tr w:rsidR="00D0348E" w:rsidTr="005E62FF">
        <w:trPr>
          <w:trHeight w:val="567"/>
        </w:trPr>
        <w:tc>
          <w:tcPr>
            <w:tcW w:w="414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被其他</w:t>
            </w:r>
            <w:r>
              <w:rPr>
                <w:rFonts w:ascii="宋体" w:hAnsi="宋体" w:cs="宋体"/>
                <w:kern w:val="0"/>
                <w:sz w:val="24"/>
              </w:rPr>
              <w:t>SCI</w:t>
            </w:r>
            <w:r>
              <w:rPr>
                <w:rFonts w:ascii="宋体" w:hAnsi="宋体" w:cs="宋体" w:hint="eastAsia"/>
                <w:kern w:val="0"/>
                <w:sz w:val="24"/>
              </w:rPr>
              <w:t>或</w:t>
            </w:r>
            <w:r>
              <w:rPr>
                <w:rFonts w:ascii="宋体" w:hAnsi="宋体" w:cs="宋体"/>
                <w:kern w:val="0"/>
                <w:sz w:val="24"/>
              </w:rPr>
              <w:t>SSCI</w:t>
            </w:r>
            <w:r>
              <w:rPr>
                <w:rFonts w:ascii="宋体" w:hAnsi="宋体" w:cs="宋体" w:hint="eastAsia"/>
                <w:kern w:val="0"/>
                <w:sz w:val="24"/>
              </w:rPr>
              <w:t>收录的论文</w:t>
            </w:r>
          </w:p>
        </w:tc>
        <w:tc>
          <w:tcPr>
            <w:tcW w:w="1800" w:type="dxa"/>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排序第一</w:t>
            </w:r>
          </w:p>
        </w:tc>
        <w:tc>
          <w:tcPr>
            <w:tcW w:w="2700" w:type="dxa"/>
            <w:vAlign w:val="center"/>
          </w:tcPr>
          <w:p w:rsidR="00D0348E" w:rsidRDefault="00D0348E" w:rsidP="009D5B41">
            <w:pPr>
              <w:widowControl/>
              <w:spacing w:line="400" w:lineRule="exact"/>
              <w:jc w:val="center"/>
              <w:rPr>
                <w:rFonts w:ascii="宋体" w:cs="宋体"/>
                <w:kern w:val="0"/>
                <w:sz w:val="24"/>
              </w:rPr>
            </w:pPr>
            <w:r>
              <w:rPr>
                <w:rFonts w:ascii="宋体" w:cs="宋体"/>
                <w:kern w:val="0"/>
                <w:sz w:val="24"/>
              </w:rPr>
              <w:t>0.</w:t>
            </w:r>
            <w:r>
              <w:rPr>
                <w:rFonts w:ascii="宋体" w:hAnsi="宋体" w:cs="宋体"/>
                <w:kern w:val="0"/>
                <w:sz w:val="24"/>
              </w:rPr>
              <w:t>2</w:t>
            </w:r>
          </w:p>
        </w:tc>
      </w:tr>
      <w:tr w:rsidR="00D0348E" w:rsidTr="005E62FF">
        <w:trPr>
          <w:trHeight w:val="567"/>
        </w:trPr>
        <w:tc>
          <w:tcPr>
            <w:tcW w:w="414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被</w:t>
            </w:r>
            <w:r>
              <w:rPr>
                <w:rFonts w:ascii="宋体" w:hAnsi="宋体" w:cs="宋体"/>
                <w:kern w:val="0"/>
                <w:sz w:val="24"/>
              </w:rPr>
              <w:t>EI</w:t>
            </w:r>
            <w:r>
              <w:rPr>
                <w:rFonts w:ascii="宋体" w:hAnsi="宋体" w:cs="宋体" w:hint="eastAsia"/>
                <w:kern w:val="0"/>
                <w:sz w:val="24"/>
              </w:rPr>
              <w:t>收录的期刊论文</w:t>
            </w:r>
          </w:p>
        </w:tc>
        <w:tc>
          <w:tcPr>
            <w:tcW w:w="1800" w:type="dxa"/>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排序第一</w:t>
            </w:r>
          </w:p>
        </w:tc>
        <w:tc>
          <w:tcPr>
            <w:tcW w:w="2700" w:type="dxa"/>
            <w:vAlign w:val="center"/>
          </w:tcPr>
          <w:p w:rsidR="00D0348E" w:rsidRDefault="00D0348E" w:rsidP="009D5B41">
            <w:pPr>
              <w:widowControl/>
              <w:spacing w:line="400" w:lineRule="exact"/>
              <w:jc w:val="center"/>
              <w:rPr>
                <w:rFonts w:ascii="宋体" w:cs="宋体"/>
                <w:kern w:val="0"/>
                <w:sz w:val="24"/>
              </w:rPr>
            </w:pPr>
            <w:r>
              <w:rPr>
                <w:rFonts w:ascii="宋体" w:cs="宋体"/>
                <w:kern w:val="0"/>
                <w:sz w:val="24"/>
              </w:rPr>
              <w:t>0.</w:t>
            </w:r>
            <w:r>
              <w:rPr>
                <w:rFonts w:ascii="宋体" w:hAnsi="宋体" w:cs="宋体"/>
                <w:kern w:val="0"/>
                <w:sz w:val="24"/>
              </w:rPr>
              <w:t>1</w:t>
            </w:r>
          </w:p>
        </w:tc>
      </w:tr>
      <w:tr w:rsidR="00D0348E" w:rsidTr="005E62FF">
        <w:trPr>
          <w:trHeight w:val="567"/>
        </w:trPr>
        <w:tc>
          <w:tcPr>
            <w:tcW w:w="414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中文核心期刊论文</w:t>
            </w:r>
          </w:p>
        </w:tc>
        <w:tc>
          <w:tcPr>
            <w:tcW w:w="1800" w:type="dxa"/>
            <w:vAlign w:val="center"/>
          </w:tcPr>
          <w:p w:rsidR="00D0348E" w:rsidRDefault="00D0348E">
            <w:pPr>
              <w:spacing w:line="400" w:lineRule="exact"/>
              <w:jc w:val="center"/>
              <w:rPr>
                <w:rFonts w:ascii="宋体" w:cs="宋体"/>
                <w:kern w:val="0"/>
                <w:sz w:val="24"/>
              </w:rPr>
            </w:pPr>
            <w:r>
              <w:rPr>
                <w:rFonts w:ascii="宋体" w:hAnsi="宋体" w:cs="宋体" w:hint="eastAsia"/>
                <w:kern w:val="0"/>
                <w:sz w:val="24"/>
              </w:rPr>
              <w:t>排序第一</w:t>
            </w:r>
          </w:p>
        </w:tc>
        <w:tc>
          <w:tcPr>
            <w:tcW w:w="2700" w:type="dxa"/>
            <w:vAlign w:val="center"/>
          </w:tcPr>
          <w:p w:rsidR="00D0348E" w:rsidRDefault="00D0348E" w:rsidP="009D5B41">
            <w:pPr>
              <w:widowControl/>
              <w:spacing w:line="400" w:lineRule="exact"/>
              <w:jc w:val="center"/>
              <w:rPr>
                <w:rFonts w:ascii="宋体" w:cs="宋体"/>
                <w:kern w:val="0"/>
                <w:sz w:val="24"/>
              </w:rPr>
            </w:pPr>
            <w:r>
              <w:rPr>
                <w:rFonts w:ascii="宋体" w:cs="宋体"/>
                <w:kern w:val="0"/>
                <w:sz w:val="24"/>
              </w:rPr>
              <w:t>0.</w:t>
            </w:r>
            <w:r>
              <w:rPr>
                <w:rFonts w:ascii="宋体" w:hAnsi="宋体" w:cs="宋体"/>
                <w:kern w:val="0"/>
                <w:sz w:val="24"/>
              </w:rPr>
              <w:t>05</w:t>
            </w:r>
          </w:p>
        </w:tc>
      </w:tr>
      <w:tr w:rsidR="00D0348E" w:rsidTr="005E62FF">
        <w:trPr>
          <w:trHeight w:val="567"/>
        </w:trPr>
        <w:tc>
          <w:tcPr>
            <w:tcW w:w="414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发明专利</w:t>
            </w:r>
          </w:p>
        </w:tc>
        <w:tc>
          <w:tcPr>
            <w:tcW w:w="1800" w:type="dxa"/>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排序第一</w:t>
            </w:r>
          </w:p>
        </w:tc>
        <w:tc>
          <w:tcPr>
            <w:tcW w:w="2700" w:type="dxa"/>
            <w:vAlign w:val="center"/>
          </w:tcPr>
          <w:p w:rsidR="00D0348E" w:rsidRDefault="00D0348E" w:rsidP="009D5B41">
            <w:pPr>
              <w:widowControl/>
              <w:spacing w:line="400" w:lineRule="exact"/>
              <w:jc w:val="center"/>
              <w:rPr>
                <w:rFonts w:ascii="宋体" w:cs="宋体"/>
                <w:kern w:val="0"/>
                <w:sz w:val="24"/>
              </w:rPr>
            </w:pPr>
            <w:r>
              <w:rPr>
                <w:rFonts w:ascii="宋体" w:cs="宋体"/>
                <w:kern w:val="0"/>
                <w:sz w:val="24"/>
              </w:rPr>
              <w:t>0.</w:t>
            </w:r>
            <w:r>
              <w:rPr>
                <w:rFonts w:ascii="宋体" w:hAnsi="宋体" w:cs="宋体"/>
                <w:kern w:val="0"/>
                <w:sz w:val="24"/>
              </w:rPr>
              <w:t>2</w:t>
            </w:r>
          </w:p>
        </w:tc>
      </w:tr>
      <w:tr w:rsidR="00D0348E" w:rsidTr="005E62FF">
        <w:trPr>
          <w:trHeight w:val="567"/>
        </w:trPr>
        <w:tc>
          <w:tcPr>
            <w:tcW w:w="8640" w:type="dxa"/>
            <w:gridSpan w:val="3"/>
          </w:tcPr>
          <w:p w:rsidR="00D0348E" w:rsidRDefault="00D0348E">
            <w:pPr>
              <w:widowControl/>
              <w:spacing w:line="400" w:lineRule="exact"/>
              <w:rPr>
                <w:rFonts w:ascii="宋体" w:cs="宋体"/>
                <w:kern w:val="0"/>
                <w:sz w:val="24"/>
              </w:rPr>
            </w:pPr>
            <w:r>
              <w:rPr>
                <w:rFonts w:ascii="宋体" w:hAnsi="宋体" w:cs="宋体" w:hint="eastAsia"/>
                <w:kern w:val="0"/>
                <w:sz w:val="24"/>
              </w:rPr>
              <w:t>说明：论文奖励附加分只限学生为第一作者；中文核心期刊以北大《中文核心期刊要目总览》（</w:t>
            </w:r>
            <w:r>
              <w:rPr>
                <w:rFonts w:ascii="宋体" w:hAnsi="宋体" w:cs="宋体"/>
                <w:kern w:val="0"/>
                <w:sz w:val="24"/>
              </w:rPr>
              <w:t>2011</w:t>
            </w:r>
            <w:r>
              <w:rPr>
                <w:rFonts w:ascii="宋体" w:hAnsi="宋体" w:cs="宋体" w:hint="eastAsia"/>
                <w:kern w:val="0"/>
                <w:sz w:val="24"/>
              </w:rPr>
              <w:t>年版）为准；论文必须已公开发表或被收录，录用待发表的论文不计算奖励分；专利必须已获授权。</w:t>
            </w:r>
          </w:p>
        </w:tc>
      </w:tr>
    </w:tbl>
    <w:p w:rsidR="00D0348E" w:rsidRDefault="00D0348E">
      <w:pPr>
        <w:widowControl/>
        <w:spacing w:line="400" w:lineRule="exact"/>
        <w:ind w:firstLineChars="192" w:firstLine="461"/>
        <w:jc w:val="left"/>
        <w:rPr>
          <w:rFonts w:ascii="宋体" w:cs="宋体"/>
          <w:kern w:val="0"/>
          <w:sz w:val="24"/>
        </w:rPr>
      </w:pPr>
      <w:r>
        <w:rPr>
          <w:rFonts w:ascii="宋体" w:hAnsi="宋体" w:cs="宋体" w:hint="eastAsia"/>
          <w:kern w:val="0"/>
          <w:sz w:val="24"/>
        </w:rPr>
        <w:t>表</w:t>
      </w:r>
      <w:r>
        <w:rPr>
          <w:rFonts w:ascii="宋体" w:hAnsi="宋体" w:cs="宋体"/>
          <w:kern w:val="0"/>
          <w:sz w:val="24"/>
        </w:rPr>
        <w:t>3</w:t>
      </w:r>
      <w:r>
        <w:rPr>
          <w:rFonts w:ascii="宋体" w:hAnsi="宋体" w:cs="宋体" w:hint="eastAsia"/>
          <w:kern w:val="0"/>
          <w:sz w:val="24"/>
        </w:rPr>
        <w:t>：有特殊学术专长或有突出培养潜质学生的奖励分计算</w:t>
      </w:r>
    </w:p>
    <w:tbl>
      <w:tblPr>
        <w:tblW w:w="8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700"/>
        <w:gridCol w:w="1316"/>
        <w:gridCol w:w="1260"/>
        <w:gridCol w:w="2160"/>
      </w:tblGrid>
      <w:tr w:rsidR="00D0348E" w:rsidTr="005E62FF">
        <w:trPr>
          <w:trHeight w:val="567"/>
        </w:trPr>
        <w:tc>
          <w:tcPr>
            <w:tcW w:w="4140" w:type="dxa"/>
            <w:gridSpan w:val="2"/>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类别</w:t>
            </w:r>
          </w:p>
        </w:tc>
        <w:tc>
          <w:tcPr>
            <w:tcW w:w="1316"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等级</w:t>
            </w:r>
          </w:p>
        </w:tc>
        <w:tc>
          <w:tcPr>
            <w:tcW w:w="126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排序</w:t>
            </w:r>
          </w:p>
        </w:tc>
        <w:tc>
          <w:tcPr>
            <w:tcW w:w="2160" w:type="dxa"/>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推免附加奖励分</w:t>
            </w:r>
          </w:p>
        </w:tc>
      </w:tr>
      <w:tr w:rsidR="00D0348E" w:rsidTr="005E62FF">
        <w:trPr>
          <w:trHeight w:val="567"/>
        </w:trPr>
        <w:tc>
          <w:tcPr>
            <w:tcW w:w="1440" w:type="dxa"/>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学科竞赛</w:t>
            </w:r>
          </w:p>
        </w:tc>
        <w:tc>
          <w:tcPr>
            <w:tcW w:w="2700" w:type="dxa"/>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国家级</w:t>
            </w:r>
          </w:p>
        </w:tc>
        <w:tc>
          <w:tcPr>
            <w:tcW w:w="1316" w:type="dxa"/>
            <w:vAlign w:val="center"/>
          </w:tcPr>
          <w:p w:rsidR="00D0348E" w:rsidRDefault="00D0348E">
            <w:pPr>
              <w:spacing w:line="400" w:lineRule="exact"/>
              <w:jc w:val="center"/>
              <w:rPr>
                <w:rFonts w:ascii="宋体" w:cs="宋体"/>
                <w:kern w:val="0"/>
                <w:sz w:val="24"/>
              </w:rPr>
            </w:pPr>
            <w:r>
              <w:rPr>
                <w:rFonts w:ascii="宋体" w:hAnsi="宋体" w:cs="宋体" w:hint="eastAsia"/>
                <w:kern w:val="0"/>
                <w:sz w:val="24"/>
              </w:rPr>
              <w:t>一等奖</w:t>
            </w:r>
          </w:p>
        </w:tc>
        <w:tc>
          <w:tcPr>
            <w:tcW w:w="1260" w:type="dxa"/>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排序第一</w:t>
            </w:r>
          </w:p>
        </w:tc>
        <w:tc>
          <w:tcPr>
            <w:tcW w:w="2160" w:type="dxa"/>
            <w:vAlign w:val="center"/>
          </w:tcPr>
          <w:p w:rsidR="00D0348E" w:rsidRDefault="00D0348E" w:rsidP="00A022C4">
            <w:pPr>
              <w:spacing w:line="400" w:lineRule="exact"/>
              <w:jc w:val="center"/>
              <w:rPr>
                <w:rFonts w:ascii="宋体" w:cs="宋体"/>
                <w:kern w:val="0"/>
                <w:sz w:val="24"/>
              </w:rPr>
            </w:pPr>
            <w:r>
              <w:rPr>
                <w:rFonts w:ascii="宋体" w:cs="宋体"/>
                <w:kern w:val="0"/>
                <w:sz w:val="24"/>
              </w:rPr>
              <w:t>0.</w:t>
            </w:r>
            <w:r>
              <w:rPr>
                <w:rFonts w:ascii="宋体" w:hAnsi="宋体" w:cs="宋体"/>
                <w:kern w:val="0"/>
                <w:sz w:val="24"/>
              </w:rPr>
              <w:t>3</w:t>
            </w:r>
          </w:p>
        </w:tc>
      </w:tr>
      <w:tr w:rsidR="00D0348E" w:rsidTr="005E62FF">
        <w:trPr>
          <w:trHeight w:val="567"/>
        </w:trPr>
        <w:tc>
          <w:tcPr>
            <w:tcW w:w="1440" w:type="dxa"/>
            <w:vMerge w:val="restart"/>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体育竞赛</w:t>
            </w:r>
          </w:p>
        </w:tc>
        <w:tc>
          <w:tcPr>
            <w:tcW w:w="2700" w:type="dxa"/>
            <w:vMerge w:val="restart"/>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集体项目（主力队员）</w:t>
            </w:r>
          </w:p>
        </w:tc>
        <w:tc>
          <w:tcPr>
            <w:tcW w:w="2576" w:type="dxa"/>
            <w:gridSpan w:val="2"/>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第一名</w:t>
            </w:r>
          </w:p>
        </w:tc>
        <w:tc>
          <w:tcPr>
            <w:tcW w:w="2160" w:type="dxa"/>
            <w:vAlign w:val="center"/>
          </w:tcPr>
          <w:p w:rsidR="00D0348E" w:rsidRDefault="00D0348E" w:rsidP="00A022C4">
            <w:pPr>
              <w:spacing w:line="400" w:lineRule="exact"/>
              <w:jc w:val="center"/>
              <w:rPr>
                <w:rFonts w:ascii="宋体" w:cs="宋体"/>
                <w:kern w:val="0"/>
                <w:sz w:val="24"/>
              </w:rPr>
            </w:pPr>
            <w:r>
              <w:rPr>
                <w:rFonts w:ascii="宋体" w:cs="宋体"/>
                <w:kern w:val="0"/>
                <w:sz w:val="24"/>
              </w:rPr>
              <w:t>0.</w:t>
            </w:r>
            <w:r>
              <w:rPr>
                <w:rFonts w:ascii="宋体" w:hAnsi="宋体" w:cs="宋体"/>
                <w:kern w:val="0"/>
                <w:sz w:val="24"/>
              </w:rPr>
              <w:t>2</w:t>
            </w:r>
          </w:p>
        </w:tc>
      </w:tr>
      <w:tr w:rsidR="00D0348E" w:rsidTr="005E62FF">
        <w:trPr>
          <w:trHeight w:val="567"/>
        </w:trPr>
        <w:tc>
          <w:tcPr>
            <w:tcW w:w="1440" w:type="dxa"/>
            <w:vMerge/>
            <w:vAlign w:val="center"/>
          </w:tcPr>
          <w:p w:rsidR="00D0348E" w:rsidRDefault="00D0348E">
            <w:pPr>
              <w:widowControl/>
              <w:spacing w:line="400" w:lineRule="exact"/>
              <w:jc w:val="center"/>
              <w:rPr>
                <w:rFonts w:ascii="宋体" w:cs="宋体"/>
                <w:kern w:val="0"/>
                <w:sz w:val="24"/>
              </w:rPr>
            </w:pPr>
          </w:p>
        </w:tc>
        <w:tc>
          <w:tcPr>
            <w:tcW w:w="2700" w:type="dxa"/>
            <w:vMerge/>
            <w:vAlign w:val="center"/>
          </w:tcPr>
          <w:p w:rsidR="00D0348E" w:rsidRDefault="00D0348E">
            <w:pPr>
              <w:widowControl/>
              <w:spacing w:line="400" w:lineRule="exact"/>
              <w:jc w:val="center"/>
              <w:rPr>
                <w:rFonts w:ascii="宋体" w:cs="宋体"/>
                <w:kern w:val="0"/>
                <w:sz w:val="24"/>
              </w:rPr>
            </w:pPr>
          </w:p>
        </w:tc>
        <w:tc>
          <w:tcPr>
            <w:tcW w:w="2576" w:type="dxa"/>
            <w:gridSpan w:val="2"/>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第二名</w:t>
            </w:r>
          </w:p>
        </w:tc>
        <w:tc>
          <w:tcPr>
            <w:tcW w:w="2160" w:type="dxa"/>
            <w:vAlign w:val="center"/>
          </w:tcPr>
          <w:p w:rsidR="00D0348E" w:rsidRDefault="00D0348E" w:rsidP="00A022C4">
            <w:pPr>
              <w:spacing w:line="400" w:lineRule="exact"/>
              <w:jc w:val="center"/>
              <w:rPr>
                <w:rFonts w:ascii="宋体" w:cs="宋体"/>
                <w:kern w:val="0"/>
                <w:sz w:val="24"/>
              </w:rPr>
            </w:pPr>
            <w:r>
              <w:rPr>
                <w:rFonts w:ascii="宋体" w:cs="宋体"/>
                <w:kern w:val="0"/>
                <w:sz w:val="24"/>
              </w:rPr>
              <w:t>0.</w:t>
            </w:r>
            <w:r>
              <w:rPr>
                <w:rFonts w:ascii="宋体" w:hAnsi="宋体" w:cs="宋体"/>
                <w:kern w:val="0"/>
                <w:sz w:val="24"/>
              </w:rPr>
              <w:t>15</w:t>
            </w:r>
          </w:p>
        </w:tc>
      </w:tr>
      <w:tr w:rsidR="00D0348E" w:rsidTr="005E62FF">
        <w:trPr>
          <w:trHeight w:val="567"/>
        </w:trPr>
        <w:tc>
          <w:tcPr>
            <w:tcW w:w="1440" w:type="dxa"/>
            <w:vMerge/>
            <w:vAlign w:val="center"/>
          </w:tcPr>
          <w:p w:rsidR="00D0348E" w:rsidRDefault="00D0348E">
            <w:pPr>
              <w:widowControl/>
              <w:spacing w:line="400" w:lineRule="exact"/>
              <w:jc w:val="center"/>
              <w:rPr>
                <w:rFonts w:ascii="宋体" w:cs="宋体"/>
                <w:kern w:val="0"/>
                <w:sz w:val="24"/>
              </w:rPr>
            </w:pPr>
          </w:p>
        </w:tc>
        <w:tc>
          <w:tcPr>
            <w:tcW w:w="2700" w:type="dxa"/>
            <w:vMerge/>
            <w:vAlign w:val="center"/>
          </w:tcPr>
          <w:p w:rsidR="00D0348E" w:rsidRDefault="00D0348E">
            <w:pPr>
              <w:widowControl/>
              <w:spacing w:line="400" w:lineRule="exact"/>
              <w:jc w:val="center"/>
              <w:rPr>
                <w:rFonts w:ascii="宋体" w:cs="宋体"/>
                <w:kern w:val="0"/>
                <w:sz w:val="24"/>
              </w:rPr>
            </w:pPr>
          </w:p>
        </w:tc>
        <w:tc>
          <w:tcPr>
            <w:tcW w:w="2576" w:type="dxa"/>
            <w:gridSpan w:val="2"/>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第三名</w:t>
            </w:r>
          </w:p>
        </w:tc>
        <w:tc>
          <w:tcPr>
            <w:tcW w:w="2160" w:type="dxa"/>
            <w:vAlign w:val="center"/>
          </w:tcPr>
          <w:p w:rsidR="00D0348E" w:rsidRDefault="00D0348E" w:rsidP="00A022C4">
            <w:pPr>
              <w:spacing w:line="400" w:lineRule="exact"/>
              <w:jc w:val="center"/>
              <w:rPr>
                <w:rFonts w:ascii="宋体" w:cs="宋体"/>
                <w:kern w:val="0"/>
                <w:sz w:val="24"/>
              </w:rPr>
            </w:pPr>
            <w:r>
              <w:rPr>
                <w:rFonts w:ascii="宋体" w:cs="宋体"/>
                <w:kern w:val="0"/>
                <w:sz w:val="24"/>
              </w:rPr>
              <w:t>0.</w:t>
            </w:r>
            <w:r>
              <w:rPr>
                <w:rFonts w:ascii="宋体" w:hAnsi="宋体" w:cs="宋体"/>
                <w:kern w:val="0"/>
                <w:sz w:val="24"/>
              </w:rPr>
              <w:t>1</w:t>
            </w:r>
          </w:p>
        </w:tc>
      </w:tr>
      <w:tr w:rsidR="00D0348E" w:rsidTr="005E62FF">
        <w:trPr>
          <w:trHeight w:val="567"/>
        </w:trPr>
        <w:tc>
          <w:tcPr>
            <w:tcW w:w="1440" w:type="dxa"/>
            <w:vMerge/>
            <w:vAlign w:val="center"/>
          </w:tcPr>
          <w:p w:rsidR="00D0348E" w:rsidRDefault="00D0348E">
            <w:pPr>
              <w:widowControl/>
              <w:spacing w:line="400" w:lineRule="exact"/>
              <w:jc w:val="center"/>
              <w:rPr>
                <w:rFonts w:ascii="宋体" w:cs="宋体"/>
                <w:kern w:val="0"/>
                <w:sz w:val="24"/>
              </w:rPr>
            </w:pPr>
          </w:p>
        </w:tc>
        <w:tc>
          <w:tcPr>
            <w:tcW w:w="2700" w:type="dxa"/>
            <w:vMerge/>
            <w:vAlign w:val="center"/>
          </w:tcPr>
          <w:p w:rsidR="00D0348E" w:rsidRDefault="00D0348E">
            <w:pPr>
              <w:widowControl/>
              <w:spacing w:line="400" w:lineRule="exact"/>
              <w:jc w:val="center"/>
              <w:rPr>
                <w:rFonts w:ascii="宋体" w:cs="宋体"/>
                <w:kern w:val="0"/>
                <w:sz w:val="24"/>
              </w:rPr>
            </w:pPr>
          </w:p>
        </w:tc>
        <w:tc>
          <w:tcPr>
            <w:tcW w:w="2576" w:type="dxa"/>
            <w:gridSpan w:val="2"/>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第四</w:t>
            </w:r>
            <w:r>
              <w:rPr>
                <w:rFonts w:ascii="宋体" w:cs="宋体"/>
                <w:kern w:val="0"/>
                <w:sz w:val="24"/>
              </w:rPr>
              <w:t>-</w:t>
            </w:r>
            <w:r>
              <w:rPr>
                <w:rFonts w:ascii="宋体" w:hAnsi="宋体" w:cs="宋体" w:hint="eastAsia"/>
                <w:kern w:val="0"/>
                <w:sz w:val="24"/>
              </w:rPr>
              <w:t>第六名</w:t>
            </w:r>
          </w:p>
        </w:tc>
        <w:tc>
          <w:tcPr>
            <w:tcW w:w="2160" w:type="dxa"/>
            <w:vAlign w:val="center"/>
          </w:tcPr>
          <w:p w:rsidR="00D0348E" w:rsidRDefault="00D0348E" w:rsidP="00A022C4">
            <w:pPr>
              <w:spacing w:line="400" w:lineRule="exact"/>
              <w:jc w:val="center"/>
              <w:rPr>
                <w:rFonts w:ascii="宋体" w:cs="宋体"/>
                <w:kern w:val="0"/>
                <w:sz w:val="24"/>
              </w:rPr>
            </w:pPr>
            <w:r>
              <w:rPr>
                <w:rFonts w:ascii="宋体" w:cs="宋体"/>
                <w:kern w:val="0"/>
                <w:sz w:val="24"/>
              </w:rPr>
              <w:t>0.</w:t>
            </w:r>
            <w:r>
              <w:rPr>
                <w:rFonts w:ascii="宋体" w:hAnsi="宋体" w:cs="宋体"/>
                <w:kern w:val="0"/>
                <w:sz w:val="24"/>
              </w:rPr>
              <w:t>05</w:t>
            </w:r>
          </w:p>
        </w:tc>
      </w:tr>
      <w:tr w:rsidR="00D0348E" w:rsidTr="005E62FF">
        <w:trPr>
          <w:trHeight w:val="567"/>
        </w:trPr>
        <w:tc>
          <w:tcPr>
            <w:tcW w:w="1440" w:type="dxa"/>
            <w:vMerge/>
            <w:vAlign w:val="center"/>
          </w:tcPr>
          <w:p w:rsidR="00D0348E" w:rsidRDefault="00D0348E">
            <w:pPr>
              <w:widowControl/>
              <w:spacing w:line="400" w:lineRule="exact"/>
              <w:jc w:val="center"/>
              <w:rPr>
                <w:rFonts w:ascii="宋体" w:cs="宋体"/>
                <w:kern w:val="0"/>
                <w:sz w:val="24"/>
              </w:rPr>
            </w:pPr>
          </w:p>
        </w:tc>
        <w:tc>
          <w:tcPr>
            <w:tcW w:w="2700" w:type="dxa"/>
            <w:vMerge w:val="restart"/>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个人项目</w:t>
            </w:r>
          </w:p>
        </w:tc>
        <w:tc>
          <w:tcPr>
            <w:tcW w:w="2576" w:type="dxa"/>
            <w:gridSpan w:val="2"/>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第一名</w:t>
            </w:r>
          </w:p>
        </w:tc>
        <w:tc>
          <w:tcPr>
            <w:tcW w:w="2160" w:type="dxa"/>
            <w:vAlign w:val="center"/>
          </w:tcPr>
          <w:p w:rsidR="00D0348E" w:rsidRDefault="00D0348E">
            <w:pPr>
              <w:spacing w:line="400" w:lineRule="exact"/>
              <w:jc w:val="center"/>
              <w:rPr>
                <w:rFonts w:ascii="宋体" w:cs="宋体"/>
                <w:kern w:val="0"/>
                <w:sz w:val="24"/>
              </w:rPr>
            </w:pPr>
            <w:r>
              <w:rPr>
                <w:rFonts w:ascii="宋体" w:hAnsi="宋体" w:cs="宋体"/>
                <w:kern w:val="0"/>
                <w:sz w:val="24"/>
              </w:rPr>
              <w:t>0.3</w:t>
            </w:r>
          </w:p>
        </w:tc>
      </w:tr>
      <w:tr w:rsidR="00D0348E" w:rsidTr="005E62FF">
        <w:trPr>
          <w:trHeight w:val="567"/>
        </w:trPr>
        <w:tc>
          <w:tcPr>
            <w:tcW w:w="1440" w:type="dxa"/>
            <w:vMerge/>
            <w:vAlign w:val="center"/>
          </w:tcPr>
          <w:p w:rsidR="00D0348E" w:rsidRDefault="00D0348E">
            <w:pPr>
              <w:widowControl/>
              <w:spacing w:line="400" w:lineRule="exact"/>
              <w:jc w:val="center"/>
              <w:rPr>
                <w:rFonts w:ascii="宋体" w:cs="宋体"/>
                <w:kern w:val="0"/>
                <w:sz w:val="24"/>
              </w:rPr>
            </w:pPr>
          </w:p>
        </w:tc>
        <w:tc>
          <w:tcPr>
            <w:tcW w:w="2700" w:type="dxa"/>
            <w:vMerge/>
            <w:vAlign w:val="center"/>
          </w:tcPr>
          <w:p w:rsidR="00D0348E" w:rsidRDefault="00D0348E">
            <w:pPr>
              <w:widowControl/>
              <w:spacing w:line="400" w:lineRule="exact"/>
              <w:jc w:val="center"/>
              <w:rPr>
                <w:rFonts w:ascii="宋体" w:cs="宋体"/>
                <w:kern w:val="0"/>
                <w:sz w:val="24"/>
              </w:rPr>
            </w:pPr>
          </w:p>
        </w:tc>
        <w:tc>
          <w:tcPr>
            <w:tcW w:w="2576" w:type="dxa"/>
            <w:gridSpan w:val="2"/>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第二名</w:t>
            </w:r>
          </w:p>
        </w:tc>
        <w:tc>
          <w:tcPr>
            <w:tcW w:w="2160" w:type="dxa"/>
            <w:vAlign w:val="center"/>
          </w:tcPr>
          <w:p w:rsidR="00D0348E" w:rsidRDefault="00D0348E" w:rsidP="00A022C4">
            <w:pPr>
              <w:spacing w:line="400" w:lineRule="exact"/>
              <w:jc w:val="center"/>
              <w:rPr>
                <w:rFonts w:ascii="宋体" w:cs="宋体"/>
                <w:kern w:val="0"/>
                <w:sz w:val="24"/>
              </w:rPr>
            </w:pPr>
            <w:r>
              <w:rPr>
                <w:rFonts w:ascii="宋体" w:cs="宋体"/>
                <w:kern w:val="0"/>
                <w:sz w:val="24"/>
              </w:rPr>
              <w:t>0.</w:t>
            </w:r>
            <w:r>
              <w:rPr>
                <w:rFonts w:ascii="宋体" w:hAnsi="宋体" w:cs="宋体"/>
                <w:kern w:val="0"/>
                <w:sz w:val="24"/>
              </w:rPr>
              <w:t>2</w:t>
            </w:r>
          </w:p>
        </w:tc>
      </w:tr>
      <w:tr w:rsidR="00D0348E" w:rsidTr="005E62FF">
        <w:trPr>
          <w:trHeight w:val="567"/>
        </w:trPr>
        <w:tc>
          <w:tcPr>
            <w:tcW w:w="1440" w:type="dxa"/>
            <w:vMerge/>
            <w:vAlign w:val="center"/>
          </w:tcPr>
          <w:p w:rsidR="00D0348E" w:rsidRDefault="00D0348E">
            <w:pPr>
              <w:widowControl/>
              <w:spacing w:line="400" w:lineRule="exact"/>
              <w:jc w:val="center"/>
              <w:rPr>
                <w:rFonts w:ascii="宋体" w:cs="宋体"/>
                <w:kern w:val="0"/>
                <w:sz w:val="24"/>
              </w:rPr>
            </w:pPr>
          </w:p>
        </w:tc>
        <w:tc>
          <w:tcPr>
            <w:tcW w:w="2700" w:type="dxa"/>
            <w:vMerge/>
            <w:vAlign w:val="center"/>
          </w:tcPr>
          <w:p w:rsidR="00D0348E" w:rsidRDefault="00D0348E">
            <w:pPr>
              <w:widowControl/>
              <w:spacing w:line="400" w:lineRule="exact"/>
              <w:jc w:val="center"/>
              <w:rPr>
                <w:rFonts w:ascii="宋体" w:cs="宋体"/>
                <w:kern w:val="0"/>
                <w:sz w:val="24"/>
              </w:rPr>
            </w:pPr>
          </w:p>
        </w:tc>
        <w:tc>
          <w:tcPr>
            <w:tcW w:w="2576" w:type="dxa"/>
            <w:gridSpan w:val="2"/>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第三名</w:t>
            </w:r>
          </w:p>
        </w:tc>
        <w:tc>
          <w:tcPr>
            <w:tcW w:w="2160" w:type="dxa"/>
            <w:vAlign w:val="center"/>
          </w:tcPr>
          <w:p w:rsidR="00D0348E" w:rsidRDefault="00D0348E" w:rsidP="00A022C4">
            <w:pPr>
              <w:spacing w:line="400" w:lineRule="exact"/>
              <w:jc w:val="center"/>
              <w:rPr>
                <w:rFonts w:ascii="宋体" w:cs="宋体"/>
                <w:kern w:val="0"/>
                <w:sz w:val="24"/>
              </w:rPr>
            </w:pPr>
            <w:r>
              <w:rPr>
                <w:rFonts w:ascii="宋体" w:cs="宋体"/>
                <w:kern w:val="0"/>
                <w:sz w:val="24"/>
              </w:rPr>
              <w:t>0.</w:t>
            </w:r>
            <w:r>
              <w:rPr>
                <w:rFonts w:ascii="宋体" w:hAnsi="宋体" w:cs="宋体"/>
                <w:kern w:val="0"/>
                <w:sz w:val="24"/>
              </w:rPr>
              <w:t>1</w:t>
            </w:r>
          </w:p>
        </w:tc>
      </w:tr>
      <w:tr w:rsidR="00D0348E" w:rsidTr="005E62FF">
        <w:trPr>
          <w:trHeight w:val="567"/>
        </w:trPr>
        <w:tc>
          <w:tcPr>
            <w:tcW w:w="1440" w:type="dxa"/>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论文与专利</w:t>
            </w:r>
          </w:p>
        </w:tc>
        <w:tc>
          <w:tcPr>
            <w:tcW w:w="7436" w:type="dxa"/>
            <w:gridSpan w:val="4"/>
            <w:vAlign w:val="center"/>
          </w:tcPr>
          <w:p w:rsidR="00D0348E" w:rsidRDefault="00D0348E" w:rsidP="00427770">
            <w:pPr>
              <w:widowControl/>
              <w:spacing w:line="400" w:lineRule="exact"/>
              <w:jc w:val="center"/>
              <w:rPr>
                <w:rFonts w:ascii="宋体" w:cs="宋体"/>
                <w:kern w:val="0"/>
                <w:sz w:val="24"/>
              </w:rPr>
            </w:pPr>
            <w:r>
              <w:rPr>
                <w:rFonts w:ascii="宋体" w:hAnsi="宋体" w:cs="宋体" w:hint="eastAsia"/>
                <w:kern w:val="0"/>
                <w:sz w:val="24"/>
              </w:rPr>
              <w:t>按表</w:t>
            </w:r>
            <w:r>
              <w:rPr>
                <w:rFonts w:ascii="宋体" w:hAnsi="宋体" w:cs="宋体"/>
                <w:kern w:val="0"/>
                <w:sz w:val="24"/>
              </w:rPr>
              <w:t>2</w:t>
            </w:r>
            <w:r>
              <w:rPr>
                <w:rFonts w:ascii="宋体" w:hAnsi="宋体" w:cs="宋体" w:hint="eastAsia"/>
                <w:kern w:val="0"/>
                <w:sz w:val="24"/>
              </w:rPr>
              <w:t>中的相关项执行</w:t>
            </w:r>
          </w:p>
        </w:tc>
      </w:tr>
      <w:tr w:rsidR="00D0348E" w:rsidTr="005E62FF">
        <w:trPr>
          <w:trHeight w:val="567"/>
        </w:trPr>
        <w:tc>
          <w:tcPr>
            <w:tcW w:w="1440" w:type="dxa"/>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创新创业</w:t>
            </w:r>
          </w:p>
        </w:tc>
        <w:tc>
          <w:tcPr>
            <w:tcW w:w="5276" w:type="dxa"/>
            <w:gridSpan w:val="3"/>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成绩突出</w:t>
            </w:r>
          </w:p>
        </w:tc>
        <w:tc>
          <w:tcPr>
            <w:tcW w:w="2160" w:type="dxa"/>
            <w:vAlign w:val="center"/>
          </w:tcPr>
          <w:p w:rsidR="00D0348E" w:rsidRDefault="00D0348E" w:rsidP="00A022C4">
            <w:pPr>
              <w:spacing w:line="400" w:lineRule="exact"/>
              <w:jc w:val="center"/>
              <w:rPr>
                <w:rFonts w:ascii="宋体" w:cs="宋体"/>
                <w:kern w:val="0"/>
                <w:sz w:val="24"/>
              </w:rPr>
            </w:pPr>
            <w:r>
              <w:rPr>
                <w:rFonts w:ascii="宋体" w:cs="宋体"/>
                <w:kern w:val="0"/>
                <w:sz w:val="24"/>
              </w:rPr>
              <w:t>0.</w:t>
            </w:r>
            <w:r>
              <w:rPr>
                <w:rFonts w:ascii="宋体" w:hAnsi="宋体" w:cs="宋体"/>
                <w:kern w:val="0"/>
                <w:sz w:val="24"/>
              </w:rPr>
              <w:t>05</w:t>
            </w:r>
            <w:r>
              <w:rPr>
                <w:rFonts w:ascii="宋体" w:cs="宋体"/>
                <w:kern w:val="0"/>
                <w:sz w:val="24"/>
              </w:rPr>
              <w:t>-0.</w:t>
            </w:r>
            <w:r>
              <w:rPr>
                <w:rFonts w:ascii="宋体" w:hAnsi="宋体" w:cs="宋体"/>
                <w:kern w:val="0"/>
                <w:sz w:val="24"/>
              </w:rPr>
              <w:t>1</w:t>
            </w:r>
          </w:p>
        </w:tc>
      </w:tr>
      <w:tr w:rsidR="00D0348E" w:rsidTr="005E62FF">
        <w:trPr>
          <w:trHeight w:val="567"/>
        </w:trPr>
        <w:tc>
          <w:tcPr>
            <w:tcW w:w="1440" w:type="dxa"/>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科研活动</w:t>
            </w:r>
          </w:p>
        </w:tc>
        <w:tc>
          <w:tcPr>
            <w:tcW w:w="5276" w:type="dxa"/>
            <w:gridSpan w:val="3"/>
            <w:vAlign w:val="center"/>
          </w:tcPr>
          <w:p w:rsidR="00D0348E" w:rsidRDefault="00D0348E">
            <w:pPr>
              <w:widowControl/>
              <w:spacing w:line="400" w:lineRule="exact"/>
              <w:jc w:val="center"/>
              <w:rPr>
                <w:rFonts w:ascii="宋体" w:cs="宋体"/>
                <w:kern w:val="0"/>
                <w:sz w:val="24"/>
              </w:rPr>
            </w:pPr>
            <w:r>
              <w:rPr>
                <w:rFonts w:ascii="宋体" w:hAnsi="宋体" w:cs="宋体" w:hint="eastAsia"/>
                <w:kern w:val="0"/>
                <w:sz w:val="24"/>
              </w:rPr>
              <w:t>能力突出</w:t>
            </w:r>
          </w:p>
        </w:tc>
        <w:tc>
          <w:tcPr>
            <w:tcW w:w="2160" w:type="dxa"/>
            <w:vAlign w:val="center"/>
          </w:tcPr>
          <w:p w:rsidR="00D0348E" w:rsidRDefault="00D0348E" w:rsidP="00A022C4">
            <w:pPr>
              <w:spacing w:line="400" w:lineRule="exact"/>
              <w:jc w:val="center"/>
              <w:rPr>
                <w:rFonts w:ascii="宋体" w:cs="宋体"/>
                <w:kern w:val="0"/>
                <w:sz w:val="24"/>
              </w:rPr>
            </w:pPr>
            <w:r>
              <w:rPr>
                <w:rFonts w:ascii="宋体" w:cs="宋体"/>
                <w:kern w:val="0"/>
                <w:sz w:val="24"/>
              </w:rPr>
              <w:t>0.0</w:t>
            </w:r>
            <w:r>
              <w:rPr>
                <w:rFonts w:ascii="宋体" w:hAnsi="宋体" w:cs="宋体"/>
                <w:kern w:val="0"/>
                <w:sz w:val="24"/>
              </w:rPr>
              <w:t>5-0.1</w:t>
            </w:r>
          </w:p>
        </w:tc>
      </w:tr>
      <w:tr w:rsidR="00D0348E" w:rsidTr="005E62FF">
        <w:trPr>
          <w:trHeight w:val="567"/>
        </w:trPr>
        <w:tc>
          <w:tcPr>
            <w:tcW w:w="8876" w:type="dxa"/>
            <w:gridSpan w:val="5"/>
          </w:tcPr>
          <w:p w:rsidR="00D0348E" w:rsidRDefault="00D0348E" w:rsidP="007A17C0">
            <w:pPr>
              <w:widowControl/>
              <w:spacing w:line="400" w:lineRule="exact"/>
              <w:rPr>
                <w:rFonts w:ascii="宋体" w:cs="宋体"/>
                <w:kern w:val="0"/>
                <w:sz w:val="24"/>
              </w:rPr>
            </w:pPr>
            <w:r>
              <w:rPr>
                <w:rFonts w:ascii="宋体" w:hAnsi="宋体" w:cs="宋体" w:hint="eastAsia"/>
                <w:kern w:val="0"/>
                <w:sz w:val="24"/>
              </w:rPr>
              <w:t>说明：学科竞赛排序第二、三名的附加分分别按排序第一奖励分的</w:t>
            </w:r>
            <w:r>
              <w:rPr>
                <w:rFonts w:ascii="宋体" w:hAnsi="宋体" w:cs="宋体"/>
                <w:kern w:val="0"/>
                <w:sz w:val="24"/>
              </w:rPr>
              <w:t>50%</w:t>
            </w:r>
            <w:r>
              <w:rPr>
                <w:rFonts w:ascii="宋体" w:hAnsi="宋体" w:cs="宋体" w:hint="eastAsia"/>
                <w:kern w:val="0"/>
                <w:sz w:val="24"/>
              </w:rPr>
              <w:t>、</w:t>
            </w:r>
            <w:r>
              <w:rPr>
                <w:rFonts w:ascii="宋体" w:hAnsi="宋体" w:cs="宋体"/>
                <w:kern w:val="0"/>
                <w:sz w:val="24"/>
              </w:rPr>
              <w:t>25%</w:t>
            </w:r>
            <w:r>
              <w:rPr>
                <w:rFonts w:ascii="宋体" w:hAnsi="宋体" w:cs="宋体" w:hint="eastAsia"/>
                <w:kern w:val="0"/>
                <w:sz w:val="24"/>
              </w:rPr>
              <w:t>计算；专利与论文的要求同表</w:t>
            </w:r>
            <w:r>
              <w:rPr>
                <w:rFonts w:ascii="宋体" w:hAnsi="宋体" w:cs="宋体"/>
                <w:kern w:val="0"/>
                <w:sz w:val="24"/>
              </w:rPr>
              <w:t>2</w:t>
            </w:r>
            <w:r>
              <w:rPr>
                <w:rFonts w:ascii="宋体" w:hAnsi="宋体" w:cs="宋体" w:hint="eastAsia"/>
                <w:kern w:val="0"/>
                <w:sz w:val="24"/>
              </w:rPr>
              <w:t>中的说明；创新创业成绩突出者按其提供的营业执照、纳税证明、营业发票等视情加分。</w:t>
            </w:r>
          </w:p>
        </w:tc>
      </w:tr>
    </w:tbl>
    <w:p w:rsidR="00D0348E" w:rsidRDefault="00D0348E">
      <w:pPr>
        <w:widowControl/>
        <w:spacing w:line="400" w:lineRule="exact"/>
        <w:ind w:firstLineChars="192" w:firstLine="461"/>
        <w:jc w:val="left"/>
        <w:rPr>
          <w:rFonts w:ascii="宋体" w:cs="宋体"/>
          <w:kern w:val="0"/>
          <w:sz w:val="24"/>
        </w:rPr>
      </w:pPr>
      <w:r>
        <w:rPr>
          <w:rFonts w:ascii="宋体" w:hAnsi="宋体" w:cs="宋体"/>
          <w:kern w:val="0"/>
          <w:sz w:val="24"/>
        </w:rPr>
        <w:t>3</w:t>
      </w:r>
      <w:r>
        <w:rPr>
          <w:rFonts w:ascii="宋体" w:hAnsi="宋体" w:cs="宋体" w:hint="eastAsia"/>
          <w:kern w:val="0"/>
          <w:sz w:val="24"/>
        </w:rPr>
        <w:t>、学院研究生推免工作领导小组根据推免成绩排序情况，按</w:t>
      </w:r>
      <w:r>
        <w:rPr>
          <w:rFonts w:ascii="宋体" w:hAnsi="宋体" w:cs="宋体"/>
          <w:kern w:val="0"/>
          <w:sz w:val="24"/>
        </w:rPr>
        <w:t>1:1</w:t>
      </w:r>
      <w:r>
        <w:rPr>
          <w:rFonts w:ascii="宋体" w:hAnsi="宋体" w:cs="宋体" w:hint="eastAsia"/>
          <w:kern w:val="0"/>
          <w:sz w:val="24"/>
        </w:rPr>
        <w:t>比例等额核定推免生名单并公示上报，公示期为</w:t>
      </w:r>
      <w:r>
        <w:rPr>
          <w:rFonts w:ascii="宋体" w:hAnsi="宋体" w:cs="宋体"/>
          <w:kern w:val="0"/>
          <w:sz w:val="24"/>
        </w:rPr>
        <w:t>3</w:t>
      </w:r>
      <w:r>
        <w:rPr>
          <w:rFonts w:ascii="宋体" w:hAnsi="宋体" w:cs="宋体" w:hint="eastAsia"/>
          <w:kern w:val="0"/>
          <w:sz w:val="24"/>
        </w:rPr>
        <w:t>天。</w:t>
      </w:r>
    </w:p>
    <w:p w:rsidR="00D0348E" w:rsidRDefault="00D0348E">
      <w:pPr>
        <w:widowControl/>
        <w:spacing w:line="400" w:lineRule="exact"/>
        <w:ind w:firstLineChars="192" w:firstLine="461"/>
        <w:jc w:val="left"/>
        <w:rPr>
          <w:rFonts w:ascii="宋体" w:cs="宋体"/>
          <w:kern w:val="0"/>
          <w:sz w:val="24"/>
        </w:rPr>
      </w:pPr>
      <w:r>
        <w:rPr>
          <w:rFonts w:ascii="宋体" w:hAnsi="宋体" w:cs="宋体"/>
          <w:kern w:val="0"/>
          <w:sz w:val="24"/>
        </w:rPr>
        <w:t>4</w:t>
      </w:r>
      <w:r>
        <w:rPr>
          <w:rFonts w:ascii="宋体" w:hAnsi="宋体" w:cs="宋体" w:hint="eastAsia"/>
          <w:kern w:val="0"/>
          <w:sz w:val="24"/>
        </w:rPr>
        <w:t>、学校教务处对学院推免生资格进行复审，将复审无误的推荐名单报学校推免工作领导小组审定。</w:t>
      </w:r>
    </w:p>
    <w:p w:rsidR="00D0348E" w:rsidRDefault="00D0348E">
      <w:pPr>
        <w:widowControl/>
        <w:spacing w:line="400" w:lineRule="exact"/>
        <w:ind w:firstLineChars="192" w:firstLine="461"/>
        <w:jc w:val="left"/>
        <w:rPr>
          <w:rFonts w:ascii="宋体" w:cs="宋体"/>
          <w:kern w:val="0"/>
          <w:sz w:val="24"/>
        </w:rPr>
      </w:pPr>
      <w:r>
        <w:rPr>
          <w:rFonts w:ascii="宋体" w:hAnsi="宋体" w:cs="宋体"/>
          <w:kern w:val="0"/>
          <w:sz w:val="24"/>
        </w:rPr>
        <w:t>5</w:t>
      </w:r>
      <w:r>
        <w:rPr>
          <w:rFonts w:ascii="宋体" w:hAnsi="宋体" w:cs="宋体" w:hint="eastAsia"/>
          <w:kern w:val="0"/>
          <w:sz w:val="24"/>
        </w:rPr>
        <w:t>、学校在网上公示推荐名单。对有异议的学生进行调查核实，如发现弄虚作假者，取消其推免生资格；公示结束后，如无异议，教务处按有关规定将推荐名单上报。</w:t>
      </w:r>
    </w:p>
    <w:p w:rsidR="00D0348E" w:rsidRDefault="00D0348E">
      <w:pPr>
        <w:spacing w:line="440" w:lineRule="exact"/>
        <w:rPr>
          <w:sz w:val="28"/>
          <w:szCs w:val="28"/>
        </w:rPr>
      </w:pPr>
      <w:r>
        <w:rPr>
          <w:rFonts w:hint="eastAsia"/>
          <w:sz w:val="28"/>
          <w:szCs w:val="28"/>
        </w:rPr>
        <w:t>五、时间安排：</w:t>
      </w:r>
    </w:p>
    <w:p w:rsidR="00D0348E" w:rsidRDefault="00D0348E">
      <w:pPr>
        <w:spacing w:line="440" w:lineRule="exact"/>
        <w:ind w:leftChars="197" w:left="414"/>
        <w:rPr>
          <w:sz w:val="24"/>
        </w:rPr>
      </w:pPr>
      <w:r>
        <w:rPr>
          <w:sz w:val="24"/>
        </w:rPr>
        <w:t xml:space="preserve">9.7 ~9.10    </w:t>
      </w:r>
      <w:r>
        <w:rPr>
          <w:rFonts w:hint="eastAsia"/>
          <w:sz w:val="24"/>
        </w:rPr>
        <w:t>推免宣传，学生申请并提供相关证明材料</w:t>
      </w:r>
    </w:p>
    <w:p w:rsidR="00D0348E" w:rsidRDefault="00D0348E">
      <w:pPr>
        <w:spacing w:line="440" w:lineRule="exact"/>
        <w:ind w:leftChars="197" w:left="414"/>
        <w:rPr>
          <w:sz w:val="24"/>
        </w:rPr>
      </w:pPr>
      <w:r>
        <w:rPr>
          <w:sz w:val="24"/>
        </w:rPr>
        <w:t xml:space="preserve">9.10~9.15    </w:t>
      </w:r>
      <w:r>
        <w:rPr>
          <w:rFonts w:hint="eastAsia"/>
          <w:sz w:val="24"/>
        </w:rPr>
        <w:t>学院对本院申请人进行审核并公示</w:t>
      </w:r>
    </w:p>
    <w:p w:rsidR="00D0348E" w:rsidRDefault="00D0348E">
      <w:pPr>
        <w:spacing w:line="440" w:lineRule="exact"/>
        <w:ind w:leftChars="197" w:left="414"/>
        <w:rPr>
          <w:sz w:val="24"/>
        </w:rPr>
      </w:pPr>
      <w:r>
        <w:rPr>
          <w:sz w:val="24"/>
        </w:rPr>
        <w:t xml:space="preserve">9.16        </w:t>
      </w:r>
      <w:r>
        <w:rPr>
          <w:rFonts w:hint="eastAsia"/>
          <w:sz w:val="24"/>
        </w:rPr>
        <w:t>学院将本院推荐名单上报学校审定</w:t>
      </w:r>
    </w:p>
    <w:p w:rsidR="00D0348E" w:rsidRDefault="00D0348E">
      <w:pPr>
        <w:spacing w:line="440" w:lineRule="exact"/>
        <w:ind w:leftChars="197" w:left="414"/>
        <w:rPr>
          <w:sz w:val="24"/>
        </w:rPr>
      </w:pPr>
      <w:r>
        <w:rPr>
          <w:sz w:val="24"/>
        </w:rPr>
        <w:t xml:space="preserve">9.20        </w:t>
      </w:r>
      <w:r>
        <w:rPr>
          <w:rFonts w:hint="eastAsia"/>
          <w:sz w:val="24"/>
        </w:rPr>
        <w:t>学校将推荐名单上网公示</w:t>
      </w:r>
    </w:p>
    <w:p w:rsidR="00D0348E" w:rsidRDefault="00D0348E" w:rsidP="00593E67">
      <w:pPr>
        <w:spacing w:line="440" w:lineRule="exact"/>
        <w:ind w:leftChars="197" w:left="414" w:firstLineChars="1850" w:firstLine="5180"/>
        <w:rPr>
          <w:sz w:val="28"/>
          <w:szCs w:val="28"/>
        </w:rPr>
      </w:pPr>
      <w:r>
        <w:rPr>
          <w:rFonts w:hint="eastAsia"/>
          <w:sz w:val="28"/>
          <w:szCs w:val="28"/>
        </w:rPr>
        <w:t>汽车与交通工程学院</w:t>
      </w:r>
    </w:p>
    <w:p w:rsidR="00D0348E" w:rsidRDefault="00D0348E">
      <w:pPr>
        <w:spacing w:line="440" w:lineRule="exact"/>
        <w:ind w:left="412" w:hangingChars="147" w:hanging="412"/>
        <w:rPr>
          <w:sz w:val="28"/>
          <w:szCs w:val="28"/>
        </w:rPr>
      </w:pPr>
      <w:r>
        <w:rPr>
          <w:sz w:val="28"/>
          <w:szCs w:val="28"/>
        </w:rPr>
        <w:t xml:space="preserve">                                         </w:t>
      </w:r>
      <w:r>
        <w:rPr>
          <w:rFonts w:hint="eastAsia"/>
          <w:sz w:val="28"/>
          <w:szCs w:val="28"/>
        </w:rPr>
        <w:t>二〇一九年九月六日</w:t>
      </w:r>
    </w:p>
    <w:sectPr w:rsidR="00D0348E" w:rsidSect="00E24027">
      <w:headerReference w:type="even" r:id="rId7"/>
      <w:headerReference w:type="default" r:id="rId8"/>
      <w:footerReference w:type="even" r:id="rId9"/>
      <w:footerReference w:type="default" r:id="rId10"/>
      <w:headerReference w:type="first" r:id="rId11"/>
      <w:footerReference w:type="first" r:id="rId12"/>
      <w:pgSz w:w="11906" w:h="16838"/>
      <w:pgMar w:top="1361" w:right="1304" w:bottom="1361"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48E" w:rsidRDefault="00D0348E">
      <w:r>
        <w:separator/>
      </w:r>
    </w:p>
  </w:endnote>
  <w:endnote w:type="continuationSeparator" w:id="0">
    <w:p w:rsidR="00D0348E" w:rsidRDefault="00D03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8E" w:rsidRDefault="00D034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8E" w:rsidRDefault="00D034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8E" w:rsidRDefault="00D03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48E" w:rsidRDefault="00D0348E">
      <w:r>
        <w:separator/>
      </w:r>
    </w:p>
  </w:footnote>
  <w:footnote w:type="continuationSeparator" w:id="0">
    <w:p w:rsidR="00D0348E" w:rsidRDefault="00D03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8E" w:rsidRDefault="00D034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8E" w:rsidRDefault="00D0348E" w:rsidP="005D36B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8E" w:rsidRDefault="00D034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C227B"/>
    <w:multiLevelType w:val="multilevel"/>
    <w:tmpl w:val="7A8C227B"/>
    <w:lvl w:ilvl="0">
      <w:start w:val="1"/>
      <w:numFmt w:val="decimal"/>
      <w:lvlText w:val="%1）"/>
      <w:lvlJc w:val="left"/>
      <w:pPr>
        <w:tabs>
          <w:tab w:val="num" w:pos="821"/>
        </w:tabs>
        <w:ind w:left="821" w:hanging="360"/>
      </w:pPr>
      <w:rPr>
        <w:rFonts w:cs="Times New Roman" w:hint="default"/>
      </w:rPr>
    </w:lvl>
    <w:lvl w:ilvl="1">
      <w:start w:val="1"/>
      <w:numFmt w:val="lowerLetter"/>
      <w:lvlText w:val="%2)"/>
      <w:lvlJc w:val="left"/>
      <w:pPr>
        <w:tabs>
          <w:tab w:val="num" w:pos="1301"/>
        </w:tabs>
        <w:ind w:left="1301" w:hanging="420"/>
      </w:pPr>
      <w:rPr>
        <w:rFonts w:cs="Times New Roman"/>
      </w:rPr>
    </w:lvl>
    <w:lvl w:ilvl="2">
      <w:start w:val="1"/>
      <w:numFmt w:val="lowerRoman"/>
      <w:lvlText w:val="%3."/>
      <w:lvlJc w:val="right"/>
      <w:pPr>
        <w:tabs>
          <w:tab w:val="num" w:pos="1721"/>
        </w:tabs>
        <w:ind w:left="1721" w:hanging="420"/>
      </w:pPr>
      <w:rPr>
        <w:rFonts w:cs="Times New Roman"/>
      </w:rPr>
    </w:lvl>
    <w:lvl w:ilvl="3">
      <w:start w:val="1"/>
      <w:numFmt w:val="decimal"/>
      <w:lvlText w:val="%4."/>
      <w:lvlJc w:val="left"/>
      <w:pPr>
        <w:tabs>
          <w:tab w:val="num" w:pos="2141"/>
        </w:tabs>
        <w:ind w:left="2141" w:hanging="420"/>
      </w:pPr>
      <w:rPr>
        <w:rFonts w:cs="Times New Roman"/>
      </w:rPr>
    </w:lvl>
    <w:lvl w:ilvl="4">
      <w:start w:val="1"/>
      <w:numFmt w:val="lowerLetter"/>
      <w:lvlText w:val="%5)"/>
      <w:lvlJc w:val="left"/>
      <w:pPr>
        <w:tabs>
          <w:tab w:val="num" w:pos="2561"/>
        </w:tabs>
        <w:ind w:left="2561" w:hanging="420"/>
      </w:pPr>
      <w:rPr>
        <w:rFonts w:cs="Times New Roman"/>
      </w:rPr>
    </w:lvl>
    <w:lvl w:ilvl="5">
      <w:start w:val="1"/>
      <w:numFmt w:val="lowerRoman"/>
      <w:lvlText w:val="%6."/>
      <w:lvlJc w:val="right"/>
      <w:pPr>
        <w:tabs>
          <w:tab w:val="num" w:pos="2981"/>
        </w:tabs>
        <w:ind w:left="2981" w:hanging="420"/>
      </w:pPr>
      <w:rPr>
        <w:rFonts w:cs="Times New Roman"/>
      </w:rPr>
    </w:lvl>
    <w:lvl w:ilvl="6">
      <w:start w:val="1"/>
      <w:numFmt w:val="decimal"/>
      <w:lvlText w:val="%7."/>
      <w:lvlJc w:val="left"/>
      <w:pPr>
        <w:tabs>
          <w:tab w:val="num" w:pos="3401"/>
        </w:tabs>
        <w:ind w:left="3401" w:hanging="420"/>
      </w:pPr>
      <w:rPr>
        <w:rFonts w:cs="Times New Roman"/>
      </w:rPr>
    </w:lvl>
    <w:lvl w:ilvl="7">
      <w:start w:val="1"/>
      <w:numFmt w:val="lowerLetter"/>
      <w:lvlText w:val="%8)"/>
      <w:lvlJc w:val="left"/>
      <w:pPr>
        <w:tabs>
          <w:tab w:val="num" w:pos="3821"/>
        </w:tabs>
        <w:ind w:left="3821" w:hanging="420"/>
      </w:pPr>
      <w:rPr>
        <w:rFonts w:cs="Times New Roman"/>
      </w:rPr>
    </w:lvl>
    <w:lvl w:ilvl="8">
      <w:start w:val="1"/>
      <w:numFmt w:val="lowerRoman"/>
      <w:lvlText w:val="%9."/>
      <w:lvlJc w:val="right"/>
      <w:pPr>
        <w:tabs>
          <w:tab w:val="num" w:pos="4241"/>
        </w:tabs>
        <w:ind w:left="4241"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B70"/>
    <w:rsid w:val="00014B25"/>
    <w:rsid w:val="00020485"/>
    <w:rsid w:val="0003155C"/>
    <w:rsid w:val="000321DE"/>
    <w:rsid w:val="00041D6B"/>
    <w:rsid w:val="00042740"/>
    <w:rsid w:val="00046703"/>
    <w:rsid w:val="000674CC"/>
    <w:rsid w:val="00074473"/>
    <w:rsid w:val="00096098"/>
    <w:rsid w:val="000A2A99"/>
    <w:rsid w:val="000A6A31"/>
    <w:rsid w:val="000B1E43"/>
    <w:rsid w:val="000C1DFC"/>
    <w:rsid w:val="000C7DDB"/>
    <w:rsid w:val="000D0143"/>
    <w:rsid w:val="000D2D32"/>
    <w:rsid w:val="000D4792"/>
    <w:rsid w:val="000D7AEC"/>
    <w:rsid w:val="000F1596"/>
    <w:rsid w:val="000F7F1F"/>
    <w:rsid w:val="00126A02"/>
    <w:rsid w:val="00130B87"/>
    <w:rsid w:val="001342BD"/>
    <w:rsid w:val="0014444D"/>
    <w:rsid w:val="00167E4B"/>
    <w:rsid w:val="001766F4"/>
    <w:rsid w:val="00183830"/>
    <w:rsid w:val="001A66FA"/>
    <w:rsid w:val="001B36F4"/>
    <w:rsid w:val="001C2E0C"/>
    <w:rsid w:val="001E1B70"/>
    <w:rsid w:val="001E7F82"/>
    <w:rsid w:val="001F08DB"/>
    <w:rsid w:val="001F43F9"/>
    <w:rsid w:val="001F7ABF"/>
    <w:rsid w:val="00200567"/>
    <w:rsid w:val="00200B92"/>
    <w:rsid w:val="002022DE"/>
    <w:rsid w:val="00205AC2"/>
    <w:rsid w:val="00223702"/>
    <w:rsid w:val="002320D4"/>
    <w:rsid w:val="002328B6"/>
    <w:rsid w:val="00232B7B"/>
    <w:rsid w:val="00236F63"/>
    <w:rsid w:val="0024137B"/>
    <w:rsid w:val="00255A55"/>
    <w:rsid w:val="00265FFC"/>
    <w:rsid w:val="002719C2"/>
    <w:rsid w:val="0028142F"/>
    <w:rsid w:val="00291FEA"/>
    <w:rsid w:val="00297172"/>
    <w:rsid w:val="002A1A73"/>
    <w:rsid w:val="002B6FF6"/>
    <w:rsid w:val="002D1217"/>
    <w:rsid w:val="002D6DA8"/>
    <w:rsid w:val="002E30EA"/>
    <w:rsid w:val="002F0695"/>
    <w:rsid w:val="0030044B"/>
    <w:rsid w:val="003023A6"/>
    <w:rsid w:val="00313BCD"/>
    <w:rsid w:val="0032548D"/>
    <w:rsid w:val="003475D2"/>
    <w:rsid w:val="00374DAC"/>
    <w:rsid w:val="00375F41"/>
    <w:rsid w:val="00383BE4"/>
    <w:rsid w:val="00393717"/>
    <w:rsid w:val="00393E9F"/>
    <w:rsid w:val="00397226"/>
    <w:rsid w:val="00397C17"/>
    <w:rsid w:val="003A2425"/>
    <w:rsid w:val="003C11C5"/>
    <w:rsid w:val="003C1FD3"/>
    <w:rsid w:val="003C2EEB"/>
    <w:rsid w:val="003D150B"/>
    <w:rsid w:val="003D21E8"/>
    <w:rsid w:val="003E75A7"/>
    <w:rsid w:val="0040006A"/>
    <w:rsid w:val="004124E7"/>
    <w:rsid w:val="00427770"/>
    <w:rsid w:val="004400CD"/>
    <w:rsid w:val="0044542E"/>
    <w:rsid w:val="004517C6"/>
    <w:rsid w:val="004762A0"/>
    <w:rsid w:val="00492D9E"/>
    <w:rsid w:val="004978CB"/>
    <w:rsid w:val="004A52D2"/>
    <w:rsid w:val="004B6886"/>
    <w:rsid w:val="004C3F36"/>
    <w:rsid w:val="004C6C46"/>
    <w:rsid w:val="004E3C03"/>
    <w:rsid w:val="004F43F5"/>
    <w:rsid w:val="005031E5"/>
    <w:rsid w:val="0050587D"/>
    <w:rsid w:val="005148F7"/>
    <w:rsid w:val="00531E20"/>
    <w:rsid w:val="00544EFB"/>
    <w:rsid w:val="00547303"/>
    <w:rsid w:val="00560BC1"/>
    <w:rsid w:val="0056670F"/>
    <w:rsid w:val="00567DA4"/>
    <w:rsid w:val="00575A1C"/>
    <w:rsid w:val="00576615"/>
    <w:rsid w:val="00581E9A"/>
    <w:rsid w:val="00585331"/>
    <w:rsid w:val="00585A8D"/>
    <w:rsid w:val="005877AA"/>
    <w:rsid w:val="00593E67"/>
    <w:rsid w:val="00596DCD"/>
    <w:rsid w:val="005B4B1C"/>
    <w:rsid w:val="005C128F"/>
    <w:rsid w:val="005C5466"/>
    <w:rsid w:val="005D0082"/>
    <w:rsid w:val="005D26F7"/>
    <w:rsid w:val="005D36BF"/>
    <w:rsid w:val="005E3131"/>
    <w:rsid w:val="005E62FF"/>
    <w:rsid w:val="00600D88"/>
    <w:rsid w:val="00603229"/>
    <w:rsid w:val="0060571C"/>
    <w:rsid w:val="00605E1A"/>
    <w:rsid w:val="006222B4"/>
    <w:rsid w:val="0062327A"/>
    <w:rsid w:val="00640CA8"/>
    <w:rsid w:val="0064338F"/>
    <w:rsid w:val="00645A10"/>
    <w:rsid w:val="006649EA"/>
    <w:rsid w:val="00671AF2"/>
    <w:rsid w:val="006727E9"/>
    <w:rsid w:val="00674F9D"/>
    <w:rsid w:val="006838EA"/>
    <w:rsid w:val="00690BBC"/>
    <w:rsid w:val="00692BB3"/>
    <w:rsid w:val="006D708A"/>
    <w:rsid w:val="006E08B9"/>
    <w:rsid w:val="006E12AF"/>
    <w:rsid w:val="006E4546"/>
    <w:rsid w:val="006E67D4"/>
    <w:rsid w:val="006F4678"/>
    <w:rsid w:val="00702CDA"/>
    <w:rsid w:val="00704265"/>
    <w:rsid w:val="007064C1"/>
    <w:rsid w:val="0071070D"/>
    <w:rsid w:val="00712BFB"/>
    <w:rsid w:val="00716780"/>
    <w:rsid w:val="007227C4"/>
    <w:rsid w:val="0074368D"/>
    <w:rsid w:val="00750F8A"/>
    <w:rsid w:val="00755814"/>
    <w:rsid w:val="007758D5"/>
    <w:rsid w:val="007760D6"/>
    <w:rsid w:val="007802B2"/>
    <w:rsid w:val="007849CE"/>
    <w:rsid w:val="00797F48"/>
    <w:rsid w:val="007A065C"/>
    <w:rsid w:val="007A17C0"/>
    <w:rsid w:val="007B4B11"/>
    <w:rsid w:val="007B4DFB"/>
    <w:rsid w:val="007C31A3"/>
    <w:rsid w:val="007D32D0"/>
    <w:rsid w:val="007E5976"/>
    <w:rsid w:val="007E6424"/>
    <w:rsid w:val="007E73EA"/>
    <w:rsid w:val="007F68B1"/>
    <w:rsid w:val="007F724E"/>
    <w:rsid w:val="0082436E"/>
    <w:rsid w:val="00840AC5"/>
    <w:rsid w:val="008552C6"/>
    <w:rsid w:val="00862424"/>
    <w:rsid w:val="00866612"/>
    <w:rsid w:val="00877627"/>
    <w:rsid w:val="008A1652"/>
    <w:rsid w:val="008A2EF3"/>
    <w:rsid w:val="008A4F39"/>
    <w:rsid w:val="008D253F"/>
    <w:rsid w:val="008D30E0"/>
    <w:rsid w:val="008D5B9D"/>
    <w:rsid w:val="008E0E27"/>
    <w:rsid w:val="008F08DD"/>
    <w:rsid w:val="00916153"/>
    <w:rsid w:val="00942A35"/>
    <w:rsid w:val="009442F2"/>
    <w:rsid w:val="0095231C"/>
    <w:rsid w:val="00963E34"/>
    <w:rsid w:val="00964128"/>
    <w:rsid w:val="00965804"/>
    <w:rsid w:val="00966153"/>
    <w:rsid w:val="009666B8"/>
    <w:rsid w:val="00981074"/>
    <w:rsid w:val="00994230"/>
    <w:rsid w:val="0099529D"/>
    <w:rsid w:val="00996570"/>
    <w:rsid w:val="009B4FE0"/>
    <w:rsid w:val="009C7AFF"/>
    <w:rsid w:val="009D5B41"/>
    <w:rsid w:val="009E6463"/>
    <w:rsid w:val="00A01BC4"/>
    <w:rsid w:val="00A022C4"/>
    <w:rsid w:val="00A11B2E"/>
    <w:rsid w:val="00A14BA0"/>
    <w:rsid w:val="00A16174"/>
    <w:rsid w:val="00A23FC9"/>
    <w:rsid w:val="00A54616"/>
    <w:rsid w:val="00A776D1"/>
    <w:rsid w:val="00AA1EED"/>
    <w:rsid w:val="00AB0FB1"/>
    <w:rsid w:val="00AD5727"/>
    <w:rsid w:val="00B1489E"/>
    <w:rsid w:val="00B15E93"/>
    <w:rsid w:val="00B322B6"/>
    <w:rsid w:val="00B41E6A"/>
    <w:rsid w:val="00B52560"/>
    <w:rsid w:val="00B615FE"/>
    <w:rsid w:val="00B62A47"/>
    <w:rsid w:val="00B635C0"/>
    <w:rsid w:val="00B63C64"/>
    <w:rsid w:val="00B70113"/>
    <w:rsid w:val="00B9524B"/>
    <w:rsid w:val="00BA523E"/>
    <w:rsid w:val="00BA6E6E"/>
    <w:rsid w:val="00BC2E96"/>
    <w:rsid w:val="00BD22DB"/>
    <w:rsid w:val="00BF749C"/>
    <w:rsid w:val="00C0262D"/>
    <w:rsid w:val="00C16B82"/>
    <w:rsid w:val="00C26E44"/>
    <w:rsid w:val="00C45F7B"/>
    <w:rsid w:val="00C46EB8"/>
    <w:rsid w:val="00C52FE7"/>
    <w:rsid w:val="00C673B6"/>
    <w:rsid w:val="00C7008F"/>
    <w:rsid w:val="00C70AD4"/>
    <w:rsid w:val="00C77503"/>
    <w:rsid w:val="00C867B9"/>
    <w:rsid w:val="00CA4989"/>
    <w:rsid w:val="00CA6C62"/>
    <w:rsid w:val="00CC4E2E"/>
    <w:rsid w:val="00CD01FC"/>
    <w:rsid w:val="00CD0AA4"/>
    <w:rsid w:val="00CE66AE"/>
    <w:rsid w:val="00CF13ED"/>
    <w:rsid w:val="00D02F7A"/>
    <w:rsid w:val="00D0348E"/>
    <w:rsid w:val="00D20208"/>
    <w:rsid w:val="00D214A4"/>
    <w:rsid w:val="00D23EEC"/>
    <w:rsid w:val="00D3475B"/>
    <w:rsid w:val="00D3489D"/>
    <w:rsid w:val="00D47404"/>
    <w:rsid w:val="00D55411"/>
    <w:rsid w:val="00D56E83"/>
    <w:rsid w:val="00D6370F"/>
    <w:rsid w:val="00D66325"/>
    <w:rsid w:val="00D665A2"/>
    <w:rsid w:val="00D67FAB"/>
    <w:rsid w:val="00D7053E"/>
    <w:rsid w:val="00D83D92"/>
    <w:rsid w:val="00D86E69"/>
    <w:rsid w:val="00DA32AB"/>
    <w:rsid w:val="00DB14C0"/>
    <w:rsid w:val="00DC072F"/>
    <w:rsid w:val="00DC1BF6"/>
    <w:rsid w:val="00DD2F5D"/>
    <w:rsid w:val="00DD6184"/>
    <w:rsid w:val="00DE0765"/>
    <w:rsid w:val="00DE5245"/>
    <w:rsid w:val="00DF174B"/>
    <w:rsid w:val="00DF1C55"/>
    <w:rsid w:val="00DF3CE3"/>
    <w:rsid w:val="00E022BB"/>
    <w:rsid w:val="00E04420"/>
    <w:rsid w:val="00E04F72"/>
    <w:rsid w:val="00E065F2"/>
    <w:rsid w:val="00E15BB3"/>
    <w:rsid w:val="00E166E0"/>
    <w:rsid w:val="00E24027"/>
    <w:rsid w:val="00E26ED6"/>
    <w:rsid w:val="00E746D7"/>
    <w:rsid w:val="00E87F29"/>
    <w:rsid w:val="00E9636A"/>
    <w:rsid w:val="00EA4A99"/>
    <w:rsid w:val="00EC490B"/>
    <w:rsid w:val="00ED197D"/>
    <w:rsid w:val="00EE3B16"/>
    <w:rsid w:val="00EF2CA7"/>
    <w:rsid w:val="00EF7E40"/>
    <w:rsid w:val="00F03638"/>
    <w:rsid w:val="00F07A25"/>
    <w:rsid w:val="00F1690B"/>
    <w:rsid w:val="00F17AC2"/>
    <w:rsid w:val="00F20D78"/>
    <w:rsid w:val="00F31F35"/>
    <w:rsid w:val="00F479EC"/>
    <w:rsid w:val="00F5027F"/>
    <w:rsid w:val="00F529DE"/>
    <w:rsid w:val="00F63C19"/>
    <w:rsid w:val="00F66CC8"/>
    <w:rsid w:val="00F72663"/>
    <w:rsid w:val="00F7492F"/>
    <w:rsid w:val="00F82C47"/>
    <w:rsid w:val="00F82E60"/>
    <w:rsid w:val="00F973A7"/>
    <w:rsid w:val="00FA3D40"/>
    <w:rsid w:val="00FB5807"/>
    <w:rsid w:val="00FD4DFF"/>
    <w:rsid w:val="00FE3343"/>
    <w:rsid w:val="6AED23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D4DF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D4DFF"/>
    <w:rPr>
      <w:rFonts w:cs="Times New Roman"/>
      <w:b/>
      <w:bCs/>
    </w:rPr>
  </w:style>
  <w:style w:type="paragraph" w:styleId="Date">
    <w:name w:val="Date"/>
    <w:basedOn w:val="Normal"/>
    <w:next w:val="Normal"/>
    <w:link w:val="DateChar"/>
    <w:uiPriority w:val="99"/>
    <w:rsid w:val="00FD4DFF"/>
    <w:pPr>
      <w:ind w:leftChars="2500" w:left="100"/>
    </w:pPr>
  </w:style>
  <w:style w:type="character" w:customStyle="1" w:styleId="DateChar">
    <w:name w:val="Date Char"/>
    <w:basedOn w:val="DefaultParagraphFont"/>
    <w:link w:val="Date"/>
    <w:uiPriority w:val="99"/>
    <w:semiHidden/>
    <w:locked/>
    <w:rsid w:val="00BA6E6E"/>
    <w:rPr>
      <w:rFonts w:cs="Times New Roman"/>
      <w:sz w:val="24"/>
      <w:szCs w:val="24"/>
    </w:rPr>
  </w:style>
  <w:style w:type="paragraph" w:styleId="Header">
    <w:name w:val="header"/>
    <w:basedOn w:val="Normal"/>
    <w:link w:val="HeaderChar"/>
    <w:uiPriority w:val="99"/>
    <w:rsid w:val="00FD4D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A6E6E"/>
    <w:rPr>
      <w:rFonts w:cs="Times New Roman"/>
      <w:sz w:val="18"/>
      <w:szCs w:val="18"/>
    </w:rPr>
  </w:style>
  <w:style w:type="paragraph" w:styleId="Footer">
    <w:name w:val="footer"/>
    <w:basedOn w:val="Normal"/>
    <w:link w:val="FooterChar"/>
    <w:uiPriority w:val="99"/>
    <w:rsid w:val="00FD4D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6E6E"/>
    <w:rPr>
      <w:rFonts w:cs="Times New Roman"/>
      <w:sz w:val="18"/>
      <w:szCs w:val="18"/>
    </w:rPr>
  </w:style>
  <w:style w:type="paragraph" w:styleId="BalloonText">
    <w:name w:val="Balloon Text"/>
    <w:basedOn w:val="Normal"/>
    <w:link w:val="BalloonTextChar"/>
    <w:uiPriority w:val="99"/>
    <w:semiHidden/>
    <w:rsid w:val="00FD4DFF"/>
    <w:rPr>
      <w:sz w:val="18"/>
      <w:szCs w:val="18"/>
    </w:rPr>
  </w:style>
  <w:style w:type="character" w:customStyle="1" w:styleId="BalloonTextChar">
    <w:name w:val="Balloon Text Char"/>
    <w:basedOn w:val="DefaultParagraphFont"/>
    <w:link w:val="BalloonText"/>
    <w:uiPriority w:val="99"/>
    <w:semiHidden/>
    <w:locked/>
    <w:rsid w:val="00BA6E6E"/>
    <w:rPr>
      <w:rFonts w:cs="Times New Roman"/>
      <w:sz w:val="2"/>
    </w:rPr>
  </w:style>
  <w:style w:type="table" w:styleId="TableGrid">
    <w:name w:val="Table Grid"/>
    <w:basedOn w:val="TableNormal"/>
    <w:uiPriority w:val="99"/>
    <w:rsid w:val="00FD4DF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D36B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4</Pages>
  <Words>439</Words>
  <Characters>2507</Characters>
  <Application>Microsoft Office Outlook</Application>
  <DocSecurity>0</DocSecurity>
  <Lines>0</Lines>
  <Paragraphs>0</Paragraphs>
  <ScaleCrop>false</ScaleCrop>
  <Company>化工学院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化工学院2008届毕业生推免硕士研究生工作方案</dc:title>
  <dc:subject/>
  <dc:creator>化工学院</dc:creator>
  <cp:keywords/>
  <dc:description/>
  <cp:lastModifiedBy>雨林木风</cp:lastModifiedBy>
  <cp:revision>15</cp:revision>
  <cp:lastPrinted>2017-09-11T02:06:00Z</cp:lastPrinted>
  <dcterms:created xsi:type="dcterms:W3CDTF">2016-09-18T03:08:00Z</dcterms:created>
  <dcterms:modified xsi:type="dcterms:W3CDTF">2019-09-07T07:41:00Z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