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7EB0E" w14:textId="77777777" w:rsidR="007F7A11" w:rsidRPr="000C7639" w:rsidRDefault="007F7A11" w:rsidP="007F7A11">
      <w:pPr>
        <w:rPr>
          <w:rFonts w:ascii="宋体" w:hAnsi="宋体" w:cs="宋体" w:hint="eastAsia"/>
          <w:b/>
          <w:bCs/>
          <w:sz w:val="28"/>
          <w:szCs w:val="28"/>
        </w:rPr>
      </w:pPr>
      <w:r w:rsidRPr="000C7639">
        <w:rPr>
          <w:rFonts w:ascii="宋体" w:hAnsi="宋体" w:cs="宋体" w:hint="eastAsia"/>
          <w:b/>
          <w:bCs/>
          <w:sz w:val="28"/>
          <w:szCs w:val="28"/>
        </w:rPr>
        <w:t>2018初试回忆版</w:t>
      </w:r>
    </w:p>
    <w:p w14:paraId="3F6166FB" w14:textId="77777777" w:rsidR="007F7A11" w:rsidRPr="000C7639" w:rsidRDefault="007F7A11" w:rsidP="007F7A11">
      <w:pPr>
        <w:widowControl/>
        <w:numPr>
          <w:ilvl w:val="0"/>
          <w:numId w:val="2"/>
        </w:numPr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 w:hint="eastAsia"/>
          <w:kern w:val="0"/>
          <w:sz w:val="28"/>
          <w:szCs w:val="28"/>
          <w:lang w:bidi="ar"/>
        </w:rPr>
        <w:t>名词解释</w:t>
      </w:r>
    </w:p>
    <w:p w14:paraId="16B87E6F" w14:textId="77777777" w:rsidR="007F7A11" w:rsidRPr="000C7639" w:rsidRDefault="007F7A11" w:rsidP="007F7A11">
      <w:pPr>
        <w:widowControl/>
        <w:numPr>
          <w:ilvl w:val="0"/>
          <w:numId w:val="1"/>
        </w:numPr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t>生产者剩余</w:t>
      </w:r>
    </w:p>
    <w:p w14:paraId="3ED7143C" w14:textId="77777777" w:rsidR="007F7A11" w:rsidRPr="000C7639" w:rsidRDefault="007F7A11" w:rsidP="007F7A11">
      <w:pPr>
        <w:widowControl/>
        <w:numPr>
          <w:ilvl w:val="0"/>
          <w:numId w:val="1"/>
        </w:numPr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t>边际效用</w:t>
      </w:r>
    </w:p>
    <w:p w14:paraId="5C300634" w14:textId="77777777" w:rsidR="007F7A11" w:rsidRPr="000C7639" w:rsidRDefault="007F7A11" w:rsidP="007F7A11">
      <w:pPr>
        <w:widowControl/>
        <w:numPr>
          <w:ilvl w:val="0"/>
          <w:numId w:val="1"/>
        </w:numPr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t>产业转移</w:t>
      </w:r>
    </w:p>
    <w:p w14:paraId="396AF2E0" w14:textId="77777777" w:rsidR="007F7A11" w:rsidRPr="000C7639" w:rsidRDefault="007F7A11" w:rsidP="007F7A11">
      <w:pPr>
        <w:widowControl/>
        <w:numPr>
          <w:ilvl w:val="0"/>
          <w:numId w:val="1"/>
        </w:numPr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t>挤出效应</w:t>
      </w:r>
    </w:p>
    <w:p w14:paraId="56F44A20" w14:textId="77777777" w:rsidR="007F7A11" w:rsidRPr="000C7639" w:rsidRDefault="007F7A11" w:rsidP="007F7A11">
      <w:pPr>
        <w:widowControl/>
        <w:numPr>
          <w:ilvl w:val="0"/>
          <w:numId w:val="1"/>
        </w:numPr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t>浮动汇率制</w:t>
      </w:r>
      <w:r w:rsidRPr="000C7639">
        <w:rPr>
          <w:rFonts w:ascii="宋体" w:hAnsi="宋体" w:cs="宋体"/>
          <w:kern w:val="0"/>
          <w:sz w:val="28"/>
          <w:szCs w:val="28"/>
          <w:lang w:bidi="ar"/>
        </w:rPr>
        <w:br/>
      </w:r>
      <w:r w:rsidRPr="000C7639">
        <w:rPr>
          <w:rFonts w:ascii="宋体" w:hAnsi="宋体" w:cs="宋体" w:hint="eastAsia"/>
          <w:kern w:val="0"/>
          <w:sz w:val="28"/>
          <w:szCs w:val="28"/>
          <w:lang w:bidi="ar"/>
        </w:rPr>
        <w:t>6.内</w:t>
      </w:r>
      <w:proofErr w:type="gramStart"/>
      <w:r w:rsidRPr="000C7639">
        <w:rPr>
          <w:rFonts w:ascii="宋体" w:hAnsi="宋体" w:cs="宋体" w:hint="eastAsia"/>
          <w:kern w:val="0"/>
          <w:sz w:val="28"/>
          <w:szCs w:val="28"/>
          <w:lang w:bidi="ar"/>
        </w:rPr>
        <w:t>生增长</w:t>
      </w:r>
      <w:proofErr w:type="gramEnd"/>
      <w:r w:rsidRPr="000C7639">
        <w:rPr>
          <w:rFonts w:ascii="宋体" w:hAnsi="宋体" w:cs="宋体" w:hint="eastAsia"/>
          <w:kern w:val="0"/>
          <w:sz w:val="28"/>
          <w:szCs w:val="28"/>
          <w:lang w:bidi="ar"/>
        </w:rPr>
        <w:t>理论</w:t>
      </w:r>
    </w:p>
    <w:p w14:paraId="74CC83CA" w14:textId="77777777" w:rsidR="007F7A11" w:rsidRPr="000C7639" w:rsidRDefault="007F7A11" w:rsidP="007F7A11">
      <w:pPr>
        <w:widowControl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 w:hint="eastAsia"/>
          <w:kern w:val="0"/>
          <w:sz w:val="28"/>
          <w:szCs w:val="28"/>
          <w:lang w:bidi="ar"/>
        </w:rPr>
        <w:t>7.区位</w:t>
      </w:r>
    </w:p>
    <w:p w14:paraId="64E8D83D" w14:textId="77777777" w:rsidR="007F7A11" w:rsidRPr="000C7639" w:rsidRDefault="007F7A11" w:rsidP="007F7A11">
      <w:pPr>
        <w:widowControl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 w:hint="eastAsia"/>
          <w:kern w:val="0"/>
          <w:sz w:val="28"/>
          <w:szCs w:val="28"/>
          <w:lang w:bidi="ar"/>
        </w:rPr>
        <w:t>8.循环经济</w:t>
      </w:r>
    </w:p>
    <w:p w14:paraId="53BC7FBD" w14:textId="77777777" w:rsidR="007F7A11" w:rsidRPr="000C7639" w:rsidRDefault="007F7A11" w:rsidP="007F7A11">
      <w:pPr>
        <w:widowControl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 w:hint="eastAsia"/>
          <w:kern w:val="0"/>
          <w:sz w:val="28"/>
          <w:szCs w:val="28"/>
          <w:lang w:bidi="ar"/>
        </w:rPr>
        <w:t>9.产业结构转换能力</w:t>
      </w:r>
    </w:p>
    <w:p w14:paraId="017D5EDD" w14:textId="77777777" w:rsidR="007F7A11" w:rsidRPr="000C7639" w:rsidRDefault="007F7A11" w:rsidP="007F7A11">
      <w:pPr>
        <w:widowControl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 w:hint="eastAsia"/>
          <w:kern w:val="0"/>
          <w:sz w:val="28"/>
          <w:szCs w:val="28"/>
          <w:lang w:bidi="ar"/>
        </w:rPr>
        <w:t>10.垄断竞争</w:t>
      </w:r>
    </w:p>
    <w:p w14:paraId="41ACF8A9" w14:textId="77777777" w:rsidR="007F7A11" w:rsidRPr="00212040" w:rsidRDefault="007F7A11" w:rsidP="007F7A11">
      <w:pPr>
        <w:widowControl/>
        <w:jc w:val="left"/>
        <w:rPr>
          <w:lang w:bidi="ar"/>
        </w:rPr>
      </w:pPr>
    </w:p>
    <w:p w14:paraId="23CC43F7" w14:textId="77777777" w:rsidR="007F7A11" w:rsidRPr="000C7639" w:rsidRDefault="007F7A11" w:rsidP="007F7A11">
      <w:pPr>
        <w:widowControl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 w:rsidRPr="000C7639">
        <w:rPr>
          <w:rFonts w:ascii="宋体" w:hAnsi="宋体" w:cs="宋体" w:hint="eastAsia"/>
          <w:kern w:val="0"/>
          <w:sz w:val="28"/>
          <w:szCs w:val="28"/>
          <w:lang w:bidi="ar"/>
        </w:rPr>
        <w:t>二、简答题</w:t>
      </w:r>
    </w:p>
    <w:p w14:paraId="6E580E21" w14:textId="77777777" w:rsidR="007F7A11" w:rsidRPr="000C7639" w:rsidRDefault="007F7A11" w:rsidP="007F7A11">
      <w:pPr>
        <w:widowControl/>
        <w:numPr>
          <w:ilvl w:val="0"/>
          <w:numId w:val="3"/>
        </w:numPr>
        <w:tabs>
          <w:tab w:val="clear" w:pos="312"/>
        </w:tabs>
        <w:jc w:val="left"/>
        <w:rPr>
          <w:rFonts w:ascii="宋体" w:hAnsi="宋体" w:hint="eastAsia"/>
          <w:sz w:val="28"/>
          <w:szCs w:val="28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t>寻租行为的根源和政策解决</w:t>
      </w:r>
      <w:r w:rsidRPr="000C7639">
        <w:rPr>
          <w:rFonts w:ascii="宋体" w:hAnsi="宋体" w:cs="宋体"/>
          <w:kern w:val="0"/>
          <w:sz w:val="28"/>
          <w:szCs w:val="28"/>
          <w:lang w:bidi="ar"/>
        </w:rPr>
        <w:br/>
      </w:r>
      <w:r w:rsidRPr="000C7639">
        <w:rPr>
          <w:rFonts w:ascii="宋体" w:hAnsi="宋体" w:cs="宋体" w:hint="eastAsia"/>
          <w:kern w:val="0"/>
          <w:sz w:val="28"/>
          <w:szCs w:val="28"/>
          <w:lang w:bidi="ar"/>
        </w:rPr>
        <w:t>2.</w:t>
      </w:r>
      <w:r w:rsidRPr="000C7639">
        <w:rPr>
          <w:rFonts w:ascii="宋体" w:hAnsi="宋体" w:cs="宋体"/>
          <w:kern w:val="0"/>
          <w:sz w:val="28"/>
          <w:szCs w:val="28"/>
          <w:lang w:bidi="ar"/>
        </w:rPr>
        <w:t>简述哈罗德模型与索洛模型的区别和联系</w:t>
      </w:r>
      <w:r w:rsidRPr="000C7639">
        <w:rPr>
          <w:rFonts w:ascii="宋体" w:hAnsi="宋体" w:cs="宋体"/>
          <w:kern w:val="0"/>
          <w:sz w:val="28"/>
          <w:szCs w:val="28"/>
          <w:lang w:bidi="ar"/>
        </w:rPr>
        <w:br/>
      </w:r>
      <w:r w:rsidRPr="000C7639">
        <w:rPr>
          <w:rFonts w:ascii="宋体" w:hAnsi="宋体" w:cs="宋体" w:hint="eastAsia"/>
          <w:kern w:val="0"/>
          <w:sz w:val="28"/>
          <w:szCs w:val="28"/>
          <w:lang w:bidi="ar"/>
        </w:rPr>
        <w:t>3.</w:t>
      </w:r>
      <w:r w:rsidRPr="000C7639">
        <w:rPr>
          <w:rFonts w:ascii="宋体" w:hAnsi="宋体" w:cs="宋体"/>
          <w:kern w:val="0"/>
          <w:sz w:val="28"/>
          <w:szCs w:val="28"/>
          <w:lang w:bidi="ar"/>
        </w:rPr>
        <w:t>影响区域发展的决定因素有哪些</w:t>
      </w:r>
    </w:p>
    <w:p w14:paraId="4322F90E" w14:textId="77777777" w:rsidR="007F7A11" w:rsidRPr="00944337" w:rsidRDefault="007F7A11" w:rsidP="007F7A11">
      <w:pPr>
        <w:widowControl/>
        <w:jc w:val="left"/>
        <w:rPr>
          <w:rStyle w:val="a"/>
          <w:rFonts w:ascii="宋体" w:hAnsi="宋体"/>
          <w:sz w:val="28"/>
          <w:szCs w:val="28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br/>
      </w:r>
      <w:r w:rsidRPr="00944337">
        <w:rPr>
          <w:rFonts w:ascii="宋体" w:hAnsi="宋体" w:cs="宋体" w:hint="eastAsia"/>
          <w:kern w:val="0"/>
          <w:sz w:val="28"/>
          <w:szCs w:val="28"/>
          <w:lang w:bidi="ar"/>
        </w:rPr>
        <w:t>三、论述题</w:t>
      </w:r>
    </w:p>
    <w:p w14:paraId="2FB96BAC" w14:textId="77777777" w:rsidR="007F7A11" w:rsidRPr="00944337" w:rsidRDefault="007F7A11" w:rsidP="007F7A11">
      <w:pPr>
        <w:widowControl/>
        <w:jc w:val="left"/>
        <w:rPr>
          <w:rStyle w:val="a"/>
          <w:rFonts w:ascii="宋体" w:hAnsi="宋体"/>
          <w:sz w:val="28"/>
          <w:szCs w:val="28"/>
        </w:rPr>
      </w:pPr>
      <w:r w:rsidRPr="00944337">
        <w:rPr>
          <w:rFonts w:ascii="宋体" w:hAnsi="宋体" w:cs="宋体" w:hint="eastAsia"/>
          <w:kern w:val="0"/>
          <w:sz w:val="28"/>
          <w:szCs w:val="28"/>
          <w:lang w:bidi="ar"/>
        </w:rPr>
        <w:t>1.</w:t>
      </w:r>
      <w:r w:rsidRPr="00944337">
        <w:rPr>
          <w:rFonts w:ascii="宋体" w:hAnsi="宋体" w:cs="宋体"/>
          <w:kern w:val="0"/>
          <w:sz w:val="28"/>
          <w:szCs w:val="28"/>
          <w:lang w:bidi="ar"/>
        </w:rPr>
        <w:t xml:space="preserve">市场失灵的原因和解决政策 </w:t>
      </w:r>
    </w:p>
    <w:p w14:paraId="77647A4D" w14:textId="77777777" w:rsidR="007F7A11" w:rsidRPr="00944337" w:rsidRDefault="007F7A11" w:rsidP="007F7A11">
      <w:pPr>
        <w:widowControl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944337">
        <w:rPr>
          <w:rFonts w:ascii="宋体" w:hAnsi="宋体" w:cs="宋体" w:hint="eastAsia"/>
          <w:kern w:val="0"/>
          <w:sz w:val="28"/>
          <w:szCs w:val="28"/>
          <w:lang w:bidi="ar"/>
        </w:rPr>
        <w:t>2.</w:t>
      </w:r>
      <w:r w:rsidRPr="00944337">
        <w:rPr>
          <w:rFonts w:ascii="宋体" w:hAnsi="宋体" w:cs="宋体"/>
          <w:kern w:val="0"/>
          <w:sz w:val="28"/>
          <w:szCs w:val="28"/>
          <w:lang w:bidi="ar"/>
        </w:rPr>
        <w:t xml:space="preserve">论述城市群的形成机制，结合我国区域发展现状，说明区域发展与城市群发展的关系 </w:t>
      </w:r>
    </w:p>
    <w:p w14:paraId="58EF20AB" w14:textId="77777777" w:rsidR="00152D83" w:rsidRPr="007F7A11" w:rsidRDefault="00152D83">
      <w:bookmarkStart w:id="0" w:name="_GoBack"/>
      <w:bookmarkEnd w:id="0"/>
    </w:p>
    <w:sectPr w:rsidR="00152D83" w:rsidRPr="007F7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3F791" w14:textId="77777777" w:rsidR="00D81668" w:rsidRDefault="00D81668" w:rsidP="007F7A11">
      <w:r>
        <w:separator/>
      </w:r>
    </w:p>
  </w:endnote>
  <w:endnote w:type="continuationSeparator" w:id="0">
    <w:p w14:paraId="7D120839" w14:textId="77777777" w:rsidR="00D81668" w:rsidRDefault="00D81668" w:rsidP="007F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53D46" w14:textId="77777777" w:rsidR="00D81668" w:rsidRDefault="00D81668" w:rsidP="007F7A11">
      <w:r>
        <w:separator/>
      </w:r>
    </w:p>
  </w:footnote>
  <w:footnote w:type="continuationSeparator" w:id="0">
    <w:p w14:paraId="0023F147" w14:textId="77777777" w:rsidR="00D81668" w:rsidRDefault="00D81668" w:rsidP="007F7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A0C2447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0000005"/>
    <w:multiLevelType w:val="singleLevel"/>
    <w:tmpl w:val="21F03CB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00000006"/>
    <w:multiLevelType w:val="singleLevel"/>
    <w:tmpl w:val="291746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D6"/>
    <w:rsid w:val="00152D83"/>
    <w:rsid w:val="007F7A11"/>
    <w:rsid w:val="00C46ED6"/>
    <w:rsid w:val="00D8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B5FE9F-66B2-4E6C-906C-5D4D1AC0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7A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7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7A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垚</dc:creator>
  <cp:keywords/>
  <dc:description/>
  <cp:lastModifiedBy>肖 垚</cp:lastModifiedBy>
  <cp:revision>2</cp:revision>
  <dcterms:created xsi:type="dcterms:W3CDTF">2019-12-31T06:15:00Z</dcterms:created>
  <dcterms:modified xsi:type="dcterms:W3CDTF">2019-12-31T06:15:00Z</dcterms:modified>
</cp:coreProperties>
</file>