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p>
    <w:p>
      <w:pPr>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“学习强国”资源介绍</w:t>
      </w:r>
    </w:p>
    <w:tbl>
      <w:tblPr>
        <w:tblStyle w:val="2"/>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2201"/>
        <w:gridCol w:w="2555"/>
        <w:gridCol w:w="2556"/>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0069" w:type="dxa"/>
            <w:gridSpan w:val="5"/>
            <w:noWrap/>
            <w:tcMar>
              <w:top w:w="14" w:type="dxa"/>
              <w:left w:w="14" w:type="dxa"/>
              <w:right w:w="14" w:type="dxa"/>
            </w:tcMar>
            <w:vAlign w:val="center"/>
          </w:tcPr>
          <w:p>
            <w:pPr>
              <w:jc w:val="left"/>
              <w:rPr>
                <w:rFonts w:ascii="方正小标宋_GBK" w:hAnsi="方正小标宋_GBK" w:eastAsia="方正小标宋_GBK" w:cs="Times New Roman"/>
                <w:color w:val="000000"/>
                <w:sz w:val="32"/>
                <w:szCs w:val="32"/>
              </w:rPr>
            </w:pPr>
            <w:r>
              <w:rPr>
                <w:rFonts w:hint="eastAsia" w:ascii="黑体" w:hAnsi="黑体" w:eastAsia="黑体" w:cs="黑体"/>
                <w:color w:val="000000"/>
                <w:kern w:val="0"/>
                <w:sz w:val="32"/>
                <w:szCs w:val="32"/>
              </w:rPr>
              <w:t>一、电脑网页版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38" w:type="dxa"/>
            <w:noWrap/>
            <w:tcMar>
              <w:top w:w="14" w:type="dxa"/>
              <w:left w:w="14" w:type="dxa"/>
              <w:right w:w="14" w:type="dxa"/>
            </w:tcMar>
            <w:vAlign w:val="center"/>
          </w:tcPr>
          <w:p>
            <w:pPr>
              <w:widowControl/>
              <w:jc w:val="center"/>
              <w:textAlignment w:val="center"/>
              <w:rPr>
                <w:rFonts w:ascii="楷体" w:hAnsi="楷体" w:eastAsia="楷体" w:cs="Times New Roman"/>
                <w:color w:val="000000"/>
                <w:sz w:val="24"/>
                <w:szCs w:val="24"/>
              </w:rPr>
            </w:pPr>
            <w:r>
              <w:rPr>
                <w:rFonts w:hint="eastAsia" w:ascii="楷体" w:hAnsi="楷体" w:eastAsia="楷体" w:cs="楷体"/>
                <w:color w:val="000000"/>
                <w:kern w:val="0"/>
                <w:sz w:val="24"/>
                <w:szCs w:val="24"/>
              </w:rPr>
              <w:t>序号</w:t>
            </w:r>
          </w:p>
        </w:tc>
        <w:tc>
          <w:tcPr>
            <w:tcW w:w="2201" w:type="dxa"/>
            <w:noWrap/>
            <w:tcMar>
              <w:top w:w="14" w:type="dxa"/>
              <w:left w:w="14" w:type="dxa"/>
              <w:right w:w="14" w:type="dxa"/>
            </w:tcMar>
            <w:vAlign w:val="center"/>
          </w:tcPr>
          <w:p>
            <w:pPr>
              <w:widowControl/>
              <w:jc w:val="center"/>
              <w:textAlignment w:val="center"/>
              <w:rPr>
                <w:rFonts w:ascii="楷体" w:hAnsi="楷体" w:eastAsia="楷体" w:cs="Times New Roman"/>
                <w:color w:val="000000"/>
                <w:sz w:val="24"/>
                <w:szCs w:val="24"/>
              </w:rPr>
            </w:pPr>
            <w:r>
              <w:rPr>
                <w:rFonts w:hint="eastAsia" w:ascii="楷体" w:hAnsi="楷体" w:eastAsia="楷体" w:cs="楷体"/>
                <w:color w:val="000000"/>
                <w:kern w:val="0"/>
                <w:sz w:val="24"/>
                <w:szCs w:val="24"/>
              </w:rPr>
              <w:t>栏目板块</w:t>
            </w:r>
          </w:p>
        </w:tc>
        <w:tc>
          <w:tcPr>
            <w:tcW w:w="5111" w:type="dxa"/>
            <w:gridSpan w:val="2"/>
            <w:noWrap/>
            <w:tcMar>
              <w:top w:w="14" w:type="dxa"/>
              <w:left w:w="14" w:type="dxa"/>
              <w:right w:w="14" w:type="dxa"/>
            </w:tcMar>
            <w:vAlign w:val="center"/>
          </w:tcPr>
          <w:p>
            <w:pPr>
              <w:widowControl/>
              <w:jc w:val="center"/>
              <w:textAlignment w:val="center"/>
              <w:rPr>
                <w:rFonts w:ascii="楷体" w:hAnsi="楷体" w:eastAsia="楷体" w:cs="Times New Roman"/>
                <w:color w:val="000000"/>
                <w:sz w:val="24"/>
                <w:szCs w:val="24"/>
              </w:rPr>
            </w:pPr>
            <w:r>
              <w:rPr>
                <w:rFonts w:hint="eastAsia" w:ascii="楷体" w:hAnsi="楷体" w:eastAsia="楷体" w:cs="楷体"/>
                <w:color w:val="000000"/>
                <w:kern w:val="0"/>
                <w:sz w:val="24"/>
                <w:szCs w:val="24"/>
              </w:rPr>
              <w:t>具体内容</w:t>
            </w:r>
          </w:p>
        </w:tc>
        <w:tc>
          <w:tcPr>
            <w:tcW w:w="2119" w:type="dxa"/>
            <w:noWrap/>
            <w:tcMar>
              <w:top w:w="14" w:type="dxa"/>
              <w:left w:w="14" w:type="dxa"/>
              <w:right w:w="14" w:type="dxa"/>
            </w:tcMar>
            <w:vAlign w:val="center"/>
          </w:tcPr>
          <w:p>
            <w:pPr>
              <w:widowControl/>
              <w:jc w:val="center"/>
              <w:textAlignment w:val="center"/>
              <w:rPr>
                <w:rFonts w:ascii="楷体" w:hAnsi="楷体" w:eastAsia="楷体" w:cs="Times New Roman"/>
                <w:color w:val="000000"/>
                <w:sz w:val="24"/>
                <w:szCs w:val="24"/>
              </w:rPr>
            </w:pPr>
            <w:r>
              <w:rPr>
                <w:rFonts w:hint="eastAsia" w:ascii="楷体" w:hAnsi="楷体" w:eastAsia="楷体" w:cs="楷体"/>
                <w:color w:val="000000"/>
                <w:kern w:val="0"/>
                <w:sz w:val="24"/>
                <w:szCs w:val="24"/>
              </w:rPr>
              <w:t>推荐分类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38"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220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十九届四中全会</w:t>
            </w: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十九届四中全会的相关内容，包括解读、说明、政策解析等等</w:t>
            </w:r>
          </w:p>
        </w:tc>
        <w:tc>
          <w:tcPr>
            <w:tcW w:w="2119"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党建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38"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w:t>
            </w:r>
          </w:p>
        </w:tc>
        <w:tc>
          <w:tcPr>
            <w:tcW w:w="220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主题教育</w:t>
            </w: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“不忘初心、牢记使命”主题教育专题内容</w:t>
            </w:r>
          </w:p>
        </w:tc>
        <w:tc>
          <w:tcPr>
            <w:tcW w:w="2119"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38"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w:t>
            </w:r>
          </w:p>
        </w:tc>
        <w:tc>
          <w:tcPr>
            <w:tcW w:w="220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习近平文汇</w:t>
            </w: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习近平新时代中国特色社会主义思想涉及的各类文献</w:t>
            </w:r>
          </w:p>
        </w:tc>
        <w:tc>
          <w:tcPr>
            <w:tcW w:w="2119"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638"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4</w:t>
            </w:r>
          </w:p>
        </w:tc>
        <w:tc>
          <w:tcPr>
            <w:tcW w:w="220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强军兴军</w:t>
            </w: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习近平论强军兴军、习近平强军思想研究、强军时评、统帅与官兵、三军风采、军中英模、学习军史、古代军史知识、兵器大观、军事著作、中国军视</w:t>
            </w:r>
          </w:p>
        </w:tc>
        <w:tc>
          <w:tcPr>
            <w:tcW w:w="2119"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638" w:type="dxa"/>
            <w:vMerge w:val="restart"/>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5</w:t>
            </w:r>
          </w:p>
        </w:tc>
        <w:tc>
          <w:tcPr>
            <w:tcW w:w="2201"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教育与培训</w:t>
            </w:r>
          </w:p>
          <w:p>
            <w:pPr>
              <w:widowControl/>
              <w:jc w:val="center"/>
              <w:textAlignment w:val="center"/>
              <w:rPr>
                <w:rFonts w:ascii="仿宋_GB2312" w:hAnsi="宋体" w:eastAsia="仿宋_GB2312" w:cs="Times New Roman"/>
                <w:color w:val="000000"/>
                <w:kern w:val="0"/>
                <w:sz w:val="24"/>
                <w:szCs w:val="24"/>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教育新闻</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638"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2201"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思政与德育</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经典典型、理论研究、社会实践和青年英雄</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思政德育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638" w:type="dxa"/>
            <w:vMerge w:val="continue"/>
            <w:noWrap/>
            <w:tcMar>
              <w:top w:w="14" w:type="dxa"/>
              <w:left w:w="14" w:type="dxa"/>
              <w:right w:w="14" w:type="dxa"/>
            </w:tcMar>
            <w:vAlign w:val="center"/>
          </w:tcPr>
          <w:p>
            <w:pPr>
              <w:widowControl/>
              <w:jc w:val="left"/>
              <w:textAlignment w:val="center"/>
              <w:rPr>
                <w:rFonts w:cs="Times New Roman"/>
              </w:rPr>
            </w:pPr>
          </w:p>
        </w:tc>
        <w:tc>
          <w:tcPr>
            <w:tcW w:w="2201" w:type="dxa"/>
            <w:vMerge w:val="continue"/>
            <w:noWrap/>
            <w:tcMar>
              <w:top w:w="14" w:type="dxa"/>
              <w:left w:w="14" w:type="dxa"/>
              <w:right w:w="14" w:type="dxa"/>
            </w:tcMar>
            <w:vAlign w:val="center"/>
          </w:tcPr>
          <w:p>
            <w:pPr>
              <w:widowControl/>
              <w:jc w:val="left"/>
              <w:textAlignment w:val="center"/>
              <w:rPr>
                <w:rFonts w:cs="Times New Roman"/>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校园风采</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书记校长谈校园、模范代表、年轻代表、校训、以及校园风采图片</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校园文化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638"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201"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教师</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教师风采和教育研究</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师德教育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638"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2201"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大课堂</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学前教育、基础教育、高等教育、职业教育、百家讲坛</w:t>
            </w:r>
          </w:p>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练习题、中华经典资源库</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德育、智育、体育、美育、劳动教育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38"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6</w:t>
            </w:r>
          </w:p>
        </w:tc>
        <w:tc>
          <w:tcPr>
            <w:tcW w:w="220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红色中国</w:t>
            </w: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党的领导人历史、红色经典著作、红色教育基地网上展馆、党史知识和相关研究</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红色教育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638" w:type="dxa"/>
            <w:vMerge w:val="restart"/>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7</w:t>
            </w:r>
          </w:p>
        </w:tc>
        <w:tc>
          <w:tcPr>
            <w:tcW w:w="2201"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学习慕课</w:t>
            </w:r>
          </w:p>
        </w:tc>
        <w:tc>
          <w:tcPr>
            <w:tcW w:w="2555"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以图文和列表的形式呈现各类课程</w:t>
            </w:r>
          </w:p>
        </w:tc>
        <w:tc>
          <w:tcPr>
            <w:tcW w:w="2556"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社会法律</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法治教育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638" w:type="dxa"/>
            <w:vMerge w:val="continue"/>
            <w:noWrap/>
            <w:tcMar>
              <w:top w:w="14" w:type="dxa"/>
              <w:left w:w="14" w:type="dxa"/>
              <w:right w:w="14" w:type="dxa"/>
            </w:tcMar>
            <w:vAlign w:val="center"/>
          </w:tcPr>
          <w:p>
            <w:pPr>
              <w:widowControl/>
              <w:jc w:val="left"/>
              <w:textAlignment w:val="center"/>
              <w:rPr>
                <w:rFonts w:cs="Times New Roman"/>
              </w:rPr>
            </w:pPr>
          </w:p>
        </w:tc>
        <w:tc>
          <w:tcPr>
            <w:tcW w:w="2201" w:type="dxa"/>
            <w:vMerge w:val="continue"/>
            <w:noWrap/>
            <w:tcMar>
              <w:top w:w="14" w:type="dxa"/>
              <w:left w:w="14" w:type="dxa"/>
              <w:right w:w="14" w:type="dxa"/>
            </w:tcMar>
            <w:vAlign w:val="center"/>
          </w:tcPr>
          <w:p>
            <w:pPr>
              <w:widowControl/>
              <w:jc w:val="left"/>
              <w:textAlignment w:val="center"/>
              <w:rPr>
                <w:rFonts w:cs="Times New Roman"/>
              </w:rPr>
            </w:pPr>
          </w:p>
        </w:tc>
        <w:tc>
          <w:tcPr>
            <w:tcW w:w="2555"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2556"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理工农医</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科普教育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638"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201"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555"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2556"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人文史哲</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人文教育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638"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201"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555"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2556"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政治经济</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638"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201"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555"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2556"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其他</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638"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ascii="仿宋_GB2312" w:hAnsi="宋体" w:eastAsia="仿宋_GB2312" w:cs="仿宋_GB2312"/>
                <w:color w:val="000000"/>
                <w:sz w:val="24"/>
                <w:szCs w:val="24"/>
              </w:rPr>
              <w:t>8</w:t>
            </w:r>
          </w:p>
        </w:tc>
        <w:tc>
          <w:tcPr>
            <w:tcW w:w="2201"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学习电视台</w:t>
            </w: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sz w:val="24"/>
                <w:szCs w:val="24"/>
              </w:rPr>
              <w:t>理论频道、党史频道</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党建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38"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2201"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科学频道</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科普知识</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科普教育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638" w:type="dxa"/>
            <w:vMerge w:val="continue"/>
            <w:noWrap/>
            <w:tcMar>
              <w:top w:w="14" w:type="dxa"/>
              <w:left w:w="14" w:type="dxa"/>
              <w:right w:w="14" w:type="dxa"/>
            </w:tcMar>
            <w:vAlign w:val="center"/>
          </w:tcPr>
          <w:p>
            <w:pPr>
              <w:widowControl/>
              <w:jc w:val="left"/>
              <w:textAlignment w:val="center"/>
              <w:rPr>
                <w:rFonts w:cs="Times New Roman"/>
              </w:rPr>
            </w:pPr>
          </w:p>
        </w:tc>
        <w:tc>
          <w:tcPr>
            <w:tcW w:w="2201" w:type="dxa"/>
            <w:vMerge w:val="continue"/>
            <w:noWrap/>
            <w:tcMar>
              <w:top w:w="14" w:type="dxa"/>
              <w:left w:w="14" w:type="dxa"/>
              <w:right w:w="14" w:type="dxa"/>
            </w:tcMar>
            <w:vAlign w:val="center"/>
          </w:tcPr>
          <w:p>
            <w:pPr>
              <w:widowControl/>
              <w:jc w:val="left"/>
              <w:textAlignment w:val="center"/>
              <w:rPr>
                <w:rFonts w:cs="Times New Roman"/>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自然频道</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自然生物知识</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海洋教育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638"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201"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法治频道</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法律知识</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法治教育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638"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2201"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文艺频道</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文化艺术知识</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美育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8" w:type="dxa"/>
            <w:vMerge w:val="restart"/>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9</w:t>
            </w:r>
          </w:p>
        </w:tc>
        <w:tc>
          <w:tcPr>
            <w:tcW w:w="2201"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学习文化</w:t>
            </w: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中国文学、中国古籍、中国灯谜、中国诗词、中国成语</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人文教育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38"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2201"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中华医药、中华武术</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38"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2201"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中国美术、中国建筑</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美育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8" w:type="dxa"/>
            <w:vMerge w:val="restart"/>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10</w:t>
            </w:r>
          </w:p>
        </w:tc>
        <w:tc>
          <w:tcPr>
            <w:tcW w:w="2201"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美丽中国</w:t>
            </w: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走遍中国、国家历史文化名城、中国历史名镇名村、中国历史文化街区</w:t>
            </w:r>
          </w:p>
        </w:tc>
        <w:tc>
          <w:tcPr>
            <w:tcW w:w="2119"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美育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38"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2201"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镜头里的中国、中国相册、最美中国、最美中国人、历史瞬间、镜头里的中国故事、我和我的祖国</w:t>
            </w:r>
          </w:p>
        </w:tc>
        <w:tc>
          <w:tcPr>
            <w:tcW w:w="2119"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38"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11</w:t>
            </w:r>
          </w:p>
        </w:tc>
        <w:tc>
          <w:tcPr>
            <w:tcW w:w="220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在家上学直播入口</w:t>
            </w:r>
          </w:p>
        </w:tc>
        <w:tc>
          <w:tcPr>
            <w:tcW w:w="5111" w:type="dxa"/>
            <w:gridSpan w:val="2"/>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同上一堂课、学而思网校、猿辅导、一起学网校、掌门教育</w:t>
            </w:r>
          </w:p>
        </w:tc>
        <w:tc>
          <w:tcPr>
            <w:tcW w:w="2119"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德育、智育、体育、美育、劳动教育</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2"/>
        <w:tblW w:w="101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086"/>
        <w:gridCol w:w="1087"/>
        <w:gridCol w:w="4963"/>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181" w:type="dxa"/>
            <w:gridSpan w:val="5"/>
            <w:noWrap/>
            <w:tcMar>
              <w:top w:w="14" w:type="dxa"/>
              <w:left w:w="14" w:type="dxa"/>
              <w:right w:w="14" w:type="dxa"/>
            </w:tcMar>
            <w:vAlign w:val="center"/>
          </w:tcPr>
          <w:p>
            <w:pPr>
              <w:jc w:val="left"/>
              <w:rPr>
                <w:rFonts w:ascii="楷体" w:hAnsi="楷体" w:eastAsia="楷体" w:cs="Times New Roman"/>
                <w:color w:val="000000"/>
                <w:sz w:val="24"/>
                <w:szCs w:val="24"/>
              </w:rPr>
            </w:pPr>
            <w:r>
              <w:rPr>
                <w:rFonts w:hint="eastAsia" w:ascii="黑体" w:hAnsi="黑体" w:eastAsia="黑体" w:cs="黑体"/>
                <w:color w:val="000000"/>
                <w:sz w:val="32"/>
                <w:szCs w:val="32"/>
              </w:rPr>
              <w:t>二、手机</w:t>
            </w:r>
            <w:r>
              <w:rPr>
                <w:rFonts w:ascii="黑体" w:hAnsi="黑体" w:eastAsia="黑体" w:cs="黑体"/>
                <w:color w:val="000000"/>
                <w:sz w:val="32"/>
                <w:szCs w:val="32"/>
              </w:rPr>
              <w:t>app</w:t>
            </w:r>
            <w:r>
              <w:rPr>
                <w:rFonts w:hint="eastAsia" w:ascii="黑体" w:hAnsi="黑体" w:eastAsia="黑体" w:cs="黑体"/>
                <w:color w:val="000000"/>
                <w:sz w:val="32"/>
                <w:szCs w:val="32"/>
              </w:rPr>
              <w:t>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914" w:type="dxa"/>
            <w:noWrap/>
            <w:tcMar>
              <w:top w:w="14" w:type="dxa"/>
              <w:left w:w="14" w:type="dxa"/>
              <w:right w:w="14" w:type="dxa"/>
            </w:tcMar>
            <w:vAlign w:val="center"/>
          </w:tcPr>
          <w:p>
            <w:pPr>
              <w:widowControl/>
              <w:jc w:val="center"/>
              <w:textAlignment w:val="center"/>
              <w:rPr>
                <w:rFonts w:ascii="楷体" w:hAnsi="楷体" w:eastAsia="楷体" w:cs="Times New Roman"/>
                <w:color w:val="000000"/>
                <w:sz w:val="24"/>
                <w:szCs w:val="24"/>
              </w:rPr>
            </w:pPr>
            <w:r>
              <w:rPr>
                <w:rFonts w:hint="eastAsia" w:ascii="楷体" w:hAnsi="楷体" w:eastAsia="楷体" w:cs="楷体"/>
                <w:color w:val="000000"/>
                <w:kern w:val="0"/>
                <w:sz w:val="24"/>
                <w:szCs w:val="24"/>
              </w:rPr>
              <w:t>序号</w:t>
            </w:r>
          </w:p>
        </w:tc>
        <w:tc>
          <w:tcPr>
            <w:tcW w:w="2173" w:type="dxa"/>
            <w:gridSpan w:val="2"/>
            <w:noWrap/>
            <w:tcMar>
              <w:top w:w="14" w:type="dxa"/>
              <w:left w:w="14" w:type="dxa"/>
              <w:right w:w="14" w:type="dxa"/>
            </w:tcMar>
            <w:vAlign w:val="center"/>
          </w:tcPr>
          <w:p>
            <w:pPr>
              <w:widowControl/>
              <w:jc w:val="center"/>
              <w:textAlignment w:val="center"/>
              <w:rPr>
                <w:rFonts w:ascii="楷体" w:hAnsi="楷体" w:eastAsia="楷体" w:cs="Times New Roman"/>
                <w:color w:val="000000"/>
                <w:sz w:val="24"/>
                <w:szCs w:val="24"/>
              </w:rPr>
            </w:pPr>
            <w:r>
              <w:rPr>
                <w:rFonts w:hint="eastAsia" w:ascii="楷体" w:hAnsi="楷体" w:eastAsia="楷体" w:cs="楷体"/>
                <w:color w:val="000000"/>
                <w:kern w:val="0"/>
                <w:sz w:val="24"/>
                <w:szCs w:val="24"/>
              </w:rPr>
              <w:t>栏目板块</w:t>
            </w:r>
          </w:p>
        </w:tc>
        <w:tc>
          <w:tcPr>
            <w:tcW w:w="4963" w:type="dxa"/>
            <w:noWrap/>
            <w:tcMar>
              <w:top w:w="14" w:type="dxa"/>
              <w:left w:w="14" w:type="dxa"/>
              <w:right w:w="14" w:type="dxa"/>
            </w:tcMar>
            <w:vAlign w:val="center"/>
          </w:tcPr>
          <w:p>
            <w:pPr>
              <w:widowControl/>
              <w:jc w:val="center"/>
              <w:textAlignment w:val="center"/>
              <w:rPr>
                <w:rFonts w:ascii="楷体" w:hAnsi="楷体" w:eastAsia="楷体" w:cs="Times New Roman"/>
                <w:color w:val="000000"/>
                <w:sz w:val="24"/>
                <w:szCs w:val="24"/>
              </w:rPr>
            </w:pPr>
            <w:r>
              <w:rPr>
                <w:rFonts w:hint="eastAsia" w:ascii="楷体" w:hAnsi="楷体" w:eastAsia="楷体" w:cs="楷体"/>
                <w:color w:val="000000"/>
                <w:kern w:val="0"/>
                <w:sz w:val="24"/>
                <w:szCs w:val="24"/>
              </w:rPr>
              <w:t>具体内容</w:t>
            </w:r>
          </w:p>
        </w:tc>
        <w:tc>
          <w:tcPr>
            <w:tcW w:w="2131" w:type="dxa"/>
            <w:noWrap/>
            <w:tcMar>
              <w:top w:w="14" w:type="dxa"/>
              <w:left w:w="14" w:type="dxa"/>
              <w:right w:w="14" w:type="dxa"/>
            </w:tcMar>
            <w:vAlign w:val="center"/>
          </w:tcPr>
          <w:p>
            <w:pPr>
              <w:widowControl/>
              <w:jc w:val="center"/>
              <w:textAlignment w:val="center"/>
              <w:rPr>
                <w:rFonts w:ascii="楷体" w:hAnsi="楷体" w:eastAsia="楷体" w:cs="Times New Roman"/>
                <w:color w:val="000000"/>
                <w:sz w:val="24"/>
                <w:szCs w:val="24"/>
              </w:rPr>
            </w:pPr>
            <w:r>
              <w:rPr>
                <w:rFonts w:hint="eastAsia" w:ascii="楷体" w:hAnsi="楷体" w:eastAsia="楷体" w:cs="楷体"/>
                <w:color w:val="000000"/>
                <w:kern w:val="0"/>
                <w:sz w:val="24"/>
                <w:szCs w:val="24"/>
              </w:rPr>
              <w:t>推荐分类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1086"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学习</w:t>
            </w: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新思想</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重要活动、重要会议、重要讲话、重要文章、出国访问、重要学习、指示批示、函电贺词、命令、习近平文汇、与人民在一起、学习金句</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党建</w:t>
            </w:r>
          </w:p>
          <w:p>
            <w:pPr>
              <w:widowControl/>
              <w:jc w:val="center"/>
              <w:textAlignment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理论</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新时代中国特色社会主义思想相关理论读本及评论</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党建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vMerge w:val="restart"/>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党史</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党史故事、党史知识、党史研究、红色映像、中国精神研究、文献纪录片</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红色教育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党史故事、党史知识、党史研究、红色映像、中国精神研究、文献纪录片</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党建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4</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十九大</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时间</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十九大文献、十九届中央全会、十九届中央纪律全会、你问我答</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党建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5</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纪实</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习总书记工作纪实</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党建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6</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用典</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学习用书、学习岁月、讲故事、学习词典</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党建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7</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军事</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统帅与官兵、习近平强军思想研究、军事新闻、每日强军、军事理论研究、强军时评、军中英模、学习军史、古代军事、兵器大观</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军事教育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8</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人物</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最美奋斗者、新时代楷模、身边的感动、道德模范、改革先锋、“双百”人物</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sz w:val="24"/>
                <w:szCs w:val="24"/>
              </w:rPr>
              <w:t>典型模范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14" w:type="dxa"/>
            <w:vMerge w:val="restart"/>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9</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教育</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思政与德育</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思政工作的经典典型、理论研究、社会实践和青年英雄</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思政德育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14" w:type="dxa"/>
            <w:vMerge w:val="continue"/>
            <w:noWrap/>
            <w:tcMar>
              <w:top w:w="14" w:type="dxa"/>
              <w:left w:w="14" w:type="dxa"/>
              <w:right w:w="14" w:type="dxa"/>
            </w:tcMar>
            <w:vAlign w:val="center"/>
          </w:tcPr>
          <w:p>
            <w:pPr>
              <w:widowControl/>
              <w:jc w:val="left"/>
              <w:textAlignment w:val="center"/>
              <w:rPr>
                <w:rFonts w:cs="Times New Roman"/>
              </w:rPr>
            </w:pPr>
          </w:p>
        </w:tc>
        <w:tc>
          <w:tcPr>
            <w:tcW w:w="1086" w:type="dxa"/>
            <w:vMerge w:val="continue"/>
            <w:noWrap/>
            <w:tcMar>
              <w:top w:w="14" w:type="dxa"/>
              <w:left w:w="14" w:type="dxa"/>
              <w:right w:w="14" w:type="dxa"/>
            </w:tcMar>
            <w:vAlign w:val="center"/>
          </w:tcPr>
          <w:p>
            <w:pPr>
              <w:widowControl/>
              <w:jc w:val="left"/>
              <w:textAlignment w:val="center"/>
              <w:rPr>
                <w:rFonts w:cs="Times New Roman"/>
              </w:rPr>
            </w:pPr>
          </w:p>
        </w:tc>
        <w:tc>
          <w:tcPr>
            <w:tcW w:w="1087" w:type="dxa"/>
            <w:vMerge w:val="continue"/>
            <w:noWrap/>
            <w:tcMar>
              <w:top w:w="14" w:type="dxa"/>
              <w:left w:w="14" w:type="dxa"/>
              <w:right w:w="14" w:type="dxa"/>
            </w:tcMar>
            <w:vAlign w:val="center"/>
          </w:tcPr>
          <w:p>
            <w:pPr>
              <w:widowControl/>
              <w:jc w:val="left"/>
              <w:textAlignment w:val="center"/>
              <w:rPr>
                <w:rFonts w:cs="Times New Roman"/>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校园风采</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书记校长谈校园、模范代表、年轻代表、校训、以及校园风采图片</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校园文化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1086"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1087"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教师</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教师风采和教育研究</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师德教育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亲子课堂、中小学课堂、职业课堂等网络课堂</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德育、智育、体育、美育、劳动教育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10</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大自然</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自然科普、光影自然、人物故事、书香自然</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海洋教育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11</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科技</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科技新闻、科技思想研究、</w:t>
            </w:r>
            <w:r>
              <w:rPr>
                <w:rFonts w:ascii="仿宋_GB2312" w:hAnsi="宋体" w:eastAsia="仿宋_GB2312" w:cs="仿宋_GB2312"/>
                <w:color w:val="000000"/>
                <w:kern w:val="0"/>
                <w:sz w:val="24"/>
                <w:szCs w:val="24"/>
              </w:rPr>
              <w:t>5G</w:t>
            </w:r>
            <w:r>
              <w:rPr>
                <w:rFonts w:hint="eastAsia" w:ascii="仿宋_GB2312" w:hAnsi="宋体" w:eastAsia="仿宋_GB2312" w:cs="仿宋_GB2312"/>
                <w:color w:val="000000"/>
                <w:kern w:val="0"/>
                <w:sz w:val="24"/>
                <w:szCs w:val="24"/>
              </w:rPr>
              <w:t>、科普知识、国家工程、科技前沿、科学家、科学精神谈、一线风采、政策解读、中国科技史、世界科技史</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sz w:val="24"/>
                <w:szCs w:val="24"/>
              </w:rPr>
              <w:t>科普教育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vMerge w:val="restart"/>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12</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文化</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中国文学、中国古籍、中国灯谜、中国诗词、中国成语</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人文教育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中华武术、中华医药</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健康教育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中国美术、中国建筑</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美育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13</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法纪</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法纪新闻、廉政、以案释纪、普法课堂、宪法法律、行政法规、法规性文件、党章党规</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法治教育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14</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国际</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习近平外交思想研究、国际新闻、环球试点、一带一路、学习世界、可持续发展、国际问题研究、世界文明</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科普教育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15</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健康</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关注健康、健康知识、政策解读、人物风采、青少年健康、健康养生、心理辅导</w:t>
            </w:r>
          </w:p>
        </w:tc>
        <w:tc>
          <w:tcPr>
            <w:tcW w:w="2131"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sz w:val="24"/>
                <w:szCs w:val="24"/>
              </w:rPr>
              <w:t>健康教育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16</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体育</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体育新闻、竞技体育、图</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视、全民健身、体育风采、体育研究</w:t>
            </w:r>
          </w:p>
        </w:tc>
        <w:tc>
          <w:tcPr>
            <w:tcW w:w="2131"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17</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电影</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主题鉴赏、电影人、电影档案、电影理论</w:t>
            </w:r>
          </w:p>
        </w:tc>
        <w:tc>
          <w:tcPr>
            <w:tcW w:w="2131" w:type="dxa"/>
            <w:vMerge w:val="restart"/>
            <w:noWrap/>
            <w:tcMar>
              <w:top w:w="14" w:type="dxa"/>
              <w:left w:w="14" w:type="dxa"/>
              <w:right w:w="14" w:type="dxa"/>
            </w:tcMar>
            <w:vAlign w:val="center"/>
          </w:tcPr>
          <w:p>
            <w:pPr>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美育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18</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旅游</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新闻动态、文化旅游、红色旅游、休闲旅游、景区欣赏、食尚之旅、乡村旅游、新业态、文旅人物</w:t>
            </w:r>
          </w:p>
        </w:tc>
        <w:tc>
          <w:tcPr>
            <w:tcW w:w="2131"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914" w:type="dxa"/>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19</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技能</w:t>
            </w: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技能课堂、动态与政策、技能提升、竞赛比武、大国工匠、技工技师摇篮</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劳动教育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914" w:type="dxa"/>
            <w:vMerge w:val="restart"/>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20</w:t>
            </w: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p>
        </w:tc>
        <w:tc>
          <w:tcPr>
            <w:tcW w:w="1087"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综合</w:t>
            </w:r>
          </w:p>
          <w:p>
            <w:pPr>
              <w:widowControl/>
              <w:jc w:val="center"/>
              <w:textAlignment w:val="center"/>
              <w:rPr>
                <w:rFonts w:ascii="仿宋_GB2312" w:hAnsi="宋体" w:eastAsia="仿宋_GB2312" w:cs="Times New Roman"/>
                <w:color w:val="000000"/>
                <w:kern w:val="0"/>
                <w:sz w:val="24"/>
                <w:szCs w:val="24"/>
              </w:rPr>
            </w:pP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学习强国号</w:t>
            </w:r>
          </w:p>
          <w:p>
            <w:pPr>
              <w:widowControl/>
              <w:jc w:val="center"/>
              <w:textAlignment w:val="center"/>
              <w:rPr>
                <w:rFonts w:ascii="仿宋_GB2312" w:hAnsi="宋体" w:eastAsia="仿宋_GB2312" w:cs="Times New Roman"/>
                <w:color w:val="00000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人民日报、新华社、求是网、央广网、央视网、中国纪检监察报、中国社会主义学院</w:t>
            </w:r>
          </w:p>
        </w:tc>
        <w:tc>
          <w:tcPr>
            <w:tcW w:w="2131"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sz w:val="24"/>
                <w:szCs w:val="24"/>
              </w:rPr>
              <w:t>党建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914" w:type="dxa"/>
            <w:vMerge w:val="continue"/>
            <w:noWrap/>
            <w:tcMar>
              <w:top w:w="14" w:type="dxa"/>
              <w:left w:w="14" w:type="dxa"/>
              <w:right w:w="14" w:type="dxa"/>
            </w:tcMar>
            <w:vAlign w:val="center"/>
          </w:tcPr>
          <w:p>
            <w:pPr>
              <w:widowControl/>
              <w:jc w:val="left"/>
              <w:textAlignment w:val="center"/>
              <w:rPr>
                <w:rFonts w:cs="Times New Roman"/>
              </w:rPr>
            </w:pPr>
          </w:p>
        </w:tc>
        <w:tc>
          <w:tcPr>
            <w:tcW w:w="1086" w:type="dxa"/>
            <w:vMerge w:val="continue"/>
            <w:noWrap/>
            <w:tcMar>
              <w:top w:w="14" w:type="dxa"/>
              <w:left w:w="14" w:type="dxa"/>
              <w:right w:w="14" w:type="dxa"/>
            </w:tcMar>
            <w:vAlign w:val="center"/>
          </w:tcPr>
          <w:p>
            <w:pPr>
              <w:widowControl/>
              <w:jc w:val="left"/>
              <w:textAlignment w:val="center"/>
              <w:rPr>
                <w:rFonts w:cs="Times New Roman"/>
              </w:rPr>
            </w:pPr>
          </w:p>
        </w:tc>
        <w:tc>
          <w:tcPr>
            <w:tcW w:w="1087" w:type="dxa"/>
            <w:vMerge w:val="continue"/>
            <w:noWrap/>
            <w:tcMar>
              <w:top w:w="14" w:type="dxa"/>
              <w:left w:w="14" w:type="dxa"/>
              <w:right w:w="14" w:type="dxa"/>
            </w:tcMar>
            <w:vAlign w:val="center"/>
          </w:tcPr>
          <w:p>
            <w:pPr>
              <w:widowControl/>
              <w:jc w:val="left"/>
              <w:textAlignment w:val="center"/>
              <w:rPr>
                <w:rFonts w:cs="Times New Roman"/>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机关党建研究</w:t>
            </w:r>
          </w:p>
        </w:tc>
        <w:tc>
          <w:tcPr>
            <w:tcW w:w="2131"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学校思政</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德育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kern w:val="0"/>
                <w:sz w:val="24"/>
                <w:szCs w:val="24"/>
              </w:rPr>
              <w:t>中国科技网、中国社会科学网、科普中国、学习时报、科界、中国航天科工、科普时报、中国食品报、中国食品安全网</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科普教育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914" w:type="dxa"/>
            <w:vMerge w:val="continue"/>
            <w:noWrap/>
            <w:tcMar>
              <w:top w:w="14" w:type="dxa"/>
              <w:left w:w="14" w:type="dxa"/>
              <w:right w:w="14" w:type="dxa"/>
            </w:tcMar>
            <w:vAlign w:val="center"/>
          </w:tcPr>
          <w:p>
            <w:pPr>
              <w:widowControl/>
              <w:jc w:val="left"/>
              <w:textAlignment w:val="center"/>
              <w:rPr>
                <w:rFonts w:cs="Times New Roman"/>
              </w:rPr>
            </w:pPr>
          </w:p>
        </w:tc>
        <w:tc>
          <w:tcPr>
            <w:tcW w:w="1086" w:type="dxa"/>
            <w:vMerge w:val="continue"/>
            <w:noWrap/>
            <w:tcMar>
              <w:top w:w="14" w:type="dxa"/>
              <w:left w:w="14" w:type="dxa"/>
              <w:right w:w="14" w:type="dxa"/>
            </w:tcMar>
            <w:vAlign w:val="center"/>
          </w:tcPr>
          <w:p>
            <w:pPr>
              <w:widowControl/>
              <w:jc w:val="left"/>
              <w:textAlignment w:val="center"/>
              <w:rPr>
                <w:rFonts w:cs="Times New Roman"/>
              </w:rPr>
            </w:pPr>
          </w:p>
        </w:tc>
        <w:tc>
          <w:tcPr>
            <w:tcW w:w="1087" w:type="dxa"/>
            <w:vMerge w:val="continue"/>
            <w:noWrap/>
            <w:tcMar>
              <w:top w:w="14" w:type="dxa"/>
              <w:left w:w="14" w:type="dxa"/>
              <w:right w:w="14" w:type="dxa"/>
            </w:tcMar>
            <w:vAlign w:val="center"/>
          </w:tcPr>
          <w:p>
            <w:pPr>
              <w:widowControl/>
              <w:jc w:val="left"/>
              <w:textAlignment w:val="center"/>
              <w:rPr>
                <w:rFonts w:cs="Times New Roman"/>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法治日报</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法治教育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1086"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1087"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ascii="仿宋_GB2312" w:hAnsi="宋体" w:eastAsia="仿宋_GB2312" w:cs="仿宋_GB2312"/>
                <w:color w:val="000000"/>
                <w:kern w:val="0"/>
                <w:sz w:val="24"/>
                <w:szCs w:val="24"/>
              </w:rPr>
              <w:t>i</w:t>
            </w:r>
            <w:r>
              <w:rPr>
                <w:rFonts w:hint="eastAsia" w:ascii="仿宋_GB2312" w:hAnsi="宋体" w:eastAsia="仿宋_GB2312" w:cs="仿宋_GB2312"/>
                <w:color w:val="000000"/>
                <w:kern w:val="0"/>
                <w:sz w:val="24"/>
                <w:szCs w:val="24"/>
              </w:rPr>
              <w:t>自然、中国绿色时报</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海洋教育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中国文艺网</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人文教育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人民卫生出版社、中国医学论坛报、中国疾病预防控制中心、健康时报、健康报</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健康教育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914" w:type="dxa"/>
            <w:vMerge w:val="continue"/>
            <w:noWrap/>
            <w:tcMar>
              <w:top w:w="14" w:type="dxa"/>
              <w:left w:w="14" w:type="dxa"/>
              <w:right w:w="14" w:type="dxa"/>
            </w:tcMar>
            <w:vAlign w:val="center"/>
          </w:tcPr>
          <w:p>
            <w:pPr>
              <w:widowControl/>
              <w:jc w:val="left"/>
              <w:textAlignment w:val="center"/>
              <w:rPr>
                <w:rFonts w:cs="Times New Roman"/>
              </w:rPr>
            </w:pPr>
          </w:p>
        </w:tc>
        <w:tc>
          <w:tcPr>
            <w:tcW w:w="1086" w:type="dxa"/>
            <w:vMerge w:val="continue"/>
            <w:noWrap/>
            <w:tcMar>
              <w:top w:w="14" w:type="dxa"/>
              <w:left w:w="14" w:type="dxa"/>
              <w:right w:w="14" w:type="dxa"/>
            </w:tcMar>
            <w:vAlign w:val="center"/>
          </w:tcPr>
          <w:p>
            <w:pPr>
              <w:widowControl/>
              <w:jc w:val="left"/>
              <w:textAlignment w:val="center"/>
              <w:rPr>
                <w:rFonts w:cs="Times New Roman"/>
              </w:rPr>
            </w:pPr>
          </w:p>
        </w:tc>
        <w:tc>
          <w:tcPr>
            <w:tcW w:w="1087" w:type="dxa"/>
            <w:vMerge w:val="continue"/>
            <w:noWrap/>
            <w:tcMar>
              <w:top w:w="14" w:type="dxa"/>
              <w:left w:w="14" w:type="dxa"/>
              <w:right w:w="14" w:type="dxa"/>
            </w:tcMar>
            <w:vAlign w:val="center"/>
          </w:tcPr>
          <w:p>
            <w:pPr>
              <w:widowControl/>
              <w:jc w:val="left"/>
              <w:textAlignment w:val="center"/>
              <w:rPr>
                <w:rFonts w:cs="Times New Roman"/>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影像中国、中国艺术报、中教华影、</w:t>
            </w:r>
            <w:r>
              <w:rPr>
                <w:rFonts w:ascii="仿宋_GB2312" w:hAnsi="宋体" w:eastAsia="仿宋_GB2312" w:cs="仿宋_GB2312"/>
                <w:color w:val="000000"/>
                <w:kern w:val="0"/>
                <w:sz w:val="24"/>
                <w:szCs w:val="24"/>
              </w:rPr>
              <w:t>1905</w:t>
            </w:r>
            <w:r>
              <w:rPr>
                <w:rFonts w:hint="eastAsia" w:ascii="仿宋_GB2312" w:hAnsi="宋体" w:eastAsia="仿宋_GB2312" w:cs="仿宋_GB2312"/>
                <w:color w:val="000000"/>
                <w:kern w:val="0"/>
                <w:sz w:val="24"/>
                <w:szCs w:val="24"/>
              </w:rPr>
              <w:t>电影网、摄影世界、记录中国、中国文艺网</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sz w:val="24"/>
                <w:szCs w:val="24"/>
              </w:rPr>
              <w:t>美育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工人日报、中国建材报、中国航天科工</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劳动教育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现代教育报、教育家杂志、中国教育</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德育、智育、体育、美育、劳动教育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保密观</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机关工作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1086"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1087"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中国消防</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安全教育</w:t>
            </w:r>
          </w:p>
        </w:tc>
      </w:tr>
    </w:tbl>
    <w:p>
      <w:pPr>
        <w:rPr>
          <w:rFonts w:cs="Times New Roman"/>
        </w:rPr>
      </w:pPr>
    </w:p>
    <w:p>
      <w:pPr>
        <w:rPr>
          <w:rFonts w:cs="Times New Roman"/>
        </w:rPr>
      </w:pPr>
    </w:p>
    <w:p>
      <w:pPr>
        <w:rPr>
          <w:rFonts w:cs="Times New Roman"/>
        </w:rPr>
      </w:pPr>
    </w:p>
    <w:tbl>
      <w:tblPr>
        <w:tblStyle w:val="2"/>
        <w:tblW w:w="101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2173"/>
        <w:gridCol w:w="4963"/>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restart"/>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21</w:t>
            </w:r>
          </w:p>
        </w:tc>
        <w:tc>
          <w:tcPr>
            <w:tcW w:w="2173"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电视台</w:t>
            </w:r>
          </w:p>
        </w:tc>
        <w:tc>
          <w:tcPr>
            <w:tcW w:w="4963" w:type="dxa"/>
            <w:noWrap/>
            <w:tcMar>
              <w:top w:w="14" w:type="dxa"/>
              <w:left w:w="14" w:type="dxa"/>
              <w:right w:w="14" w:type="dxa"/>
            </w:tcMar>
            <w:vAlign w:val="center"/>
          </w:tcPr>
          <w:p>
            <w:pPr>
              <w:widowControl/>
              <w:ind w:left="31680" w:hanging="240" w:hangingChars="100"/>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第一频道、学习频道、联播频道、看电视、看理论</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综合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914" w:type="dxa"/>
            <w:vMerge w:val="continue"/>
            <w:noWrap/>
            <w:tcMar>
              <w:top w:w="14" w:type="dxa"/>
              <w:left w:w="14" w:type="dxa"/>
              <w:right w:w="14" w:type="dxa"/>
            </w:tcMar>
            <w:vAlign w:val="center"/>
          </w:tcPr>
          <w:p>
            <w:pPr>
              <w:widowControl/>
              <w:jc w:val="left"/>
              <w:textAlignment w:val="center"/>
              <w:rPr>
                <w:rFonts w:cs="Times New Roman"/>
              </w:rPr>
            </w:pPr>
          </w:p>
        </w:tc>
        <w:tc>
          <w:tcPr>
            <w:tcW w:w="2173" w:type="dxa"/>
            <w:vMerge w:val="continue"/>
            <w:noWrap/>
            <w:tcMar>
              <w:top w:w="14" w:type="dxa"/>
              <w:left w:w="14" w:type="dxa"/>
              <w:right w:w="14" w:type="dxa"/>
            </w:tcMar>
            <w:vAlign w:val="center"/>
          </w:tcPr>
          <w:p>
            <w:pPr>
              <w:widowControl/>
              <w:jc w:val="left"/>
              <w:textAlignment w:val="center"/>
              <w:rPr>
                <w:rFonts w:cs="Times New Roman"/>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看人物</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新时代楷模、新时代的奋斗者、边疆党旗红、百年巨匠、身边的感动</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党建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173"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看军事</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国际军事早报、专题片、</w:t>
            </w:r>
          </w:p>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军事科技前沿、战争片、军营</w:t>
            </w:r>
            <w:r>
              <w:rPr>
                <w:rFonts w:ascii="仿宋_GB2312" w:hAnsi="宋体" w:eastAsia="仿宋_GB2312" w:cs="仿宋_GB2312"/>
                <w:color w:val="000000"/>
                <w:kern w:val="0"/>
                <w:sz w:val="24"/>
                <w:szCs w:val="24"/>
              </w:rPr>
              <w:t>mv</w:t>
            </w:r>
            <w:r>
              <w:rPr>
                <w:rFonts w:hint="eastAsia" w:ascii="仿宋_GB2312" w:hAnsi="宋体" w:eastAsia="仿宋_GB2312" w:cs="仿宋_GB2312"/>
                <w:color w:val="000000"/>
                <w:kern w:val="0"/>
                <w:sz w:val="24"/>
                <w:szCs w:val="24"/>
              </w:rPr>
              <w:t>、军事微电影、军事纪录片</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军事教育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173"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看党史</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红色记忆、红色故事、红色家书</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红色教育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173"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看慕课</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政治经济</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政治教育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173"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看慕课</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社会法律</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法治教育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173"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看慕课</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理工农医</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科普教育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173"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看慕课</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人文史哲</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人文教育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173"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看慕课</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外语、高校外语联盟</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外语学科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173"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看自然</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人与自然、风景名胜、自然探秘、绿色发展</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海洋教育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173"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看法治</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法治宣传、社会与法、法律课堂、法治微电影</w:t>
            </w:r>
          </w:p>
        </w:tc>
        <w:tc>
          <w:tcPr>
            <w:tcW w:w="2131" w:type="dxa"/>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法治教育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173"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看文艺</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喜剧、戏曲、音乐汇、文化大观</w:t>
            </w:r>
          </w:p>
        </w:tc>
        <w:tc>
          <w:tcPr>
            <w:tcW w:w="2131"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美育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914"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2173" w:type="dxa"/>
            <w:vMerge w:val="continue"/>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看影视</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电影、电视剧、纪录片、微电影、电视专题片</w:t>
            </w:r>
          </w:p>
        </w:tc>
        <w:tc>
          <w:tcPr>
            <w:tcW w:w="2131"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914" w:type="dxa"/>
            <w:vMerge w:val="restart"/>
            <w:noWrap/>
            <w:tcMar>
              <w:top w:w="14" w:type="dxa"/>
              <w:left w:w="14" w:type="dxa"/>
              <w:right w:w="14"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22</w:t>
            </w:r>
          </w:p>
        </w:tc>
        <w:tc>
          <w:tcPr>
            <w:tcW w:w="2173" w:type="dxa"/>
            <w:vMerge w:val="restart"/>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电台</w:t>
            </w:r>
          </w:p>
        </w:tc>
        <w:tc>
          <w:tcPr>
            <w:tcW w:w="4963" w:type="dxa"/>
            <w:noWrap/>
            <w:tcMar>
              <w:top w:w="14" w:type="dxa"/>
              <w:left w:w="14" w:type="dxa"/>
              <w:right w:w="14" w:type="dxa"/>
            </w:tcMar>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听同期声、听新闻广播、央广云听</w:t>
            </w:r>
          </w:p>
        </w:tc>
        <w:tc>
          <w:tcPr>
            <w:tcW w:w="2131" w:type="dxa"/>
            <w:noWrap/>
            <w:tcMar>
              <w:top w:w="14" w:type="dxa"/>
              <w:left w:w="14" w:type="dxa"/>
              <w:right w:w="14"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综合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2173"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听原著、听理论</w:t>
            </w:r>
          </w:p>
        </w:tc>
        <w:tc>
          <w:tcPr>
            <w:tcW w:w="2131" w:type="dxa"/>
            <w:noWrap/>
            <w:tcMar>
              <w:top w:w="14" w:type="dxa"/>
              <w:left w:w="14" w:type="dxa"/>
              <w:right w:w="14"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党建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2173"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听文化</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听长书、听广播剧、听诗文、听音乐、听戏曲、听曲艺</w:t>
            </w:r>
          </w:p>
        </w:tc>
        <w:tc>
          <w:tcPr>
            <w:tcW w:w="2131" w:type="dxa"/>
            <w:noWrap/>
            <w:tcMar>
              <w:top w:w="14" w:type="dxa"/>
              <w:left w:w="14" w:type="dxa"/>
              <w:right w:w="14"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人文教育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914"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sz w:val="24"/>
                <w:szCs w:val="24"/>
              </w:rPr>
            </w:pPr>
          </w:p>
        </w:tc>
        <w:tc>
          <w:tcPr>
            <w:tcW w:w="2173" w:type="dxa"/>
            <w:vMerge w:val="continue"/>
            <w:noWrap/>
            <w:tcMar>
              <w:top w:w="14" w:type="dxa"/>
              <w:left w:w="14" w:type="dxa"/>
              <w:right w:w="14" w:type="dxa"/>
            </w:tcMar>
            <w:vAlign w:val="center"/>
          </w:tcPr>
          <w:p>
            <w:pPr>
              <w:widowControl/>
              <w:jc w:val="center"/>
              <w:textAlignment w:val="center"/>
              <w:rPr>
                <w:rFonts w:ascii="仿宋_GB2312" w:hAnsi="宋体" w:eastAsia="仿宋_GB2312" w:cs="Times New Roman"/>
                <w:color w:val="000000"/>
                <w:kern w:val="0"/>
                <w:sz w:val="24"/>
                <w:szCs w:val="24"/>
              </w:rPr>
            </w:pPr>
          </w:p>
        </w:tc>
        <w:tc>
          <w:tcPr>
            <w:tcW w:w="4963" w:type="dxa"/>
            <w:noWrap/>
            <w:tcMar>
              <w:top w:w="14" w:type="dxa"/>
              <w:left w:w="14" w:type="dxa"/>
              <w:right w:w="14" w:type="dxa"/>
            </w:tcMar>
            <w:vAlign w:val="center"/>
          </w:tcPr>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听小喇叭</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听故事、听英语、听儿童、听知识</w:t>
            </w:r>
          </w:p>
          <w:p>
            <w:pPr>
              <w:widowControl/>
              <w:jc w:val="left"/>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少儿天地</w:t>
            </w:r>
          </w:p>
        </w:tc>
        <w:tc>
          <w:tcPr>
            <w:tcW w:w="2131" w:type="dxa"/>
            <w:noWrap/>
            <w:tcMar>
              <w:top w:w="14" w:type="dxa"/>
              <w:left w:w="14" w:type="dxa"/>
              <w:right w:w="14" w:type="dxa"/>
            </w:tcMar>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少儿教育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914" w:type="dxa"/>
            <w:vMerge w:val="continue"/>
            <w:noWrap/>
            <w:tcMar>
              <w:top w:w="14" w:type="dxa"/>
              <w:left w:w="14" w:type="dxa"/>
              <w:right w:w="14" w:type="dxa"/>
            </w:tcMar>
            <w:vAlign w:val="center"/>
          </w:tcPr>
          <w:p>
            <w:pPr>
              <w:widowControl/>
              <w:jc w:val="center"/>
              <w:textAlignment w:val="center"/>
              <w:rPr>
                <w:rFonts w:cs="Times New Roman"/>
              </w:rPr>
            </w:pPr>
          </w:p>
        </w:tc>
        <w:tc>
          <w:tcPr>
            <w:tcW w:w="2173" w:type="dxa"/>
            <w:vMerge w:val="continue"/>
            <w:noWrap/>
            <w:tcMar>
              <w:top w:w="14" w:type="dxa"/>
              <w:left w:w="14" w:type="dxa"/>
              <w:right w:w="14" w:type="dxa"/>
            </w:tcMar>
            <w:vAlign w:val="center"/>
          </w:tcPr>
          <w:p>
            <w:pPr>
              <w:widowControl/>
              <w:jc w:val="center"/>
              <w:textAlignment w:val="center"/>
              <w:rPr>
                <w:rFonts w:cs="Times New Roman"/>
              </w:rPr>
            </w:pPr>
          </w:p>
        </w:tc>
        <w:tc>
          <w:tcPr>
            <w:tcW w:w="4963" w:type="dxa"/>
            <w:noWrap/>
            <w:tcMar>
              <w:top w:w="14" w:type="dxa"/>
              <w:left w:w="14" w:type="dxa"/>
              <w:right w:w="14" w:type="dxa"/>
            </w:tcMar>
            <w:vAlign w:val="center"/>
          </w:tcPr>
          <w:p>
            <w:pPr>
              <w:widowControl/>
              <w:jc w:val="left"/>
              <w:textAlignment w:val="center"/>
              <w:rPr>
                <w:rFonts w:ascii="仿宋_GB2312" w:hAnsi="仿宋_GB2312" w:eastAsia="仿宋_GB2312" w:cs="Times New Roman"/>
              </w:rPr>
            </w:pPr>
            <w:r>
              <w:rPr>
                <w:rFonts w:hint="eastAsia" w:ascii="仿宋_GB2312" w:hAnsi="仿宋_GB2312" w:eastAsia="仿宋_GB2312" w:cs="仿宋_GB2312"/>
                <w:color w:val="000000"/>
                <w:kern w:val="0"/>
                <w:sz w:val="24"/>
                <w:szCs w:val="24"/>
              </w:rPr>
              <w:t>中唱之声</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时代之声、青年之声、老唱片、听·戏、国乐复兴计划</w:t>
            </w:r>
          </w:p>
        </w:tc>
        <w:tc>
          <w:tcPr>
            <w:tcW w:w="2131" w:type="dxa"/>
            <w:noWrap/>
            <w:tcMar>
              <w:top w:w="14" w:type="dxa"/>
              <w:left w:w="14" w:type="dxa"/>
              <w:right w:w="14" w:type="dxa"/>
            </w:tcMar>
            <w:vAlign w:val="center"/>
          </w:tcPr>
          <w:p>
            <w:pPr>
              <w:widowControl/>
              <w:jc w:val="center"/>
              <w:textAlignment w:val="center"/>
              <w:rPr>
                <w:rFonts w:ascii="仿宋_GB2312" w:hAnsi="仿宋_GB2312" w:eastAsia="仿宋_GB2312" w:cs="Times New Roman"/>
              </w:rPr>
            </w:pPr>
            <w:r>
              <w:rPr>
                <w:rFonts w:hint="eastAsia" w:ascii="仿宋_GB2312" w:hAnsi="仿宋_GB2312" w:eastAsia="仿宋_GB2312" w:cs="仿宋_GB2312"/>
              </w:rPr>
              <w:t>美育</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1826"/>
        </w:tabs>
        <w:jc w:val="left"/>
        <w:rPr>
          <w:rFonts w:ascii="黑体" w:hAnsi="黑体" w:eastAsia="黑体" w:cs="Times New Roman"/>
          <w:sz w:val="28"/>
          <w:szCs w:val="28"/>
        </w:rPr>
      </w:pPr>
    </w:p>
    <w:tbl>
      <w:tblPr>
        <w:tblStyle w:val="2"/>
        <w:tblpPr w:leftFromText="180" w:rightFromText="180" w:vertAnchor="page" w:horzAnchor="margin" w:tblpXSpec="center" w:tblpY="27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76"/>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522" w:type="dxa"/>
            <w:gridSpan w:val="3"/>
            <w:noWrap/>
          </w:tcPr>
          <w:p>
            <w:pPr>
              <w:tabs>
                <w:tab w:val="left" w:pos="1826"/>
              </w:tabs>
              <w:rPr>
                <w:rFonts w:ascii="仿宋_GB2312" w:hAnsi="仿宋_GB2312" w:eastAsia="仿宋_GB2312" w:cs="Times New Roman"/>
                <w:b/>
                <w:bCs/>
                <w:sz w:val="24"/>
                <w:szCs w:val="24"/>
              </w:rPr>
            </w:pPr>
            <w:r>
              <w:rPr>
                <w:rFonts w:hint="eastAsia" w:ascii="黑体" w:hAnsi="黑体" w:eastAsia="黑体" w:cs="黑体"/>
                <w:sz w:val="28"/>
                <w:szCs w:val="28"/>
              </w:rPr>
              <w:t>三、教师培训、学科教学资源介绍（</w:t>
            </w:r>
            <w:r>
              <w:rPr>
                <w:rFonts w:ascii="黑体" w:hAnsi="黑体" w:eastAsia="黑体" w:cs="黑体"/>
                <w:sz w:val="28"/>
                <w:szCs w:val="28"/>
              </w:rPr>
              <w:t xml:space="preserve"> APP</w:t>
            </w:r>
            <w:r>
              <w:rPr>
                <w:rFonts w:hint="eastAsia" w:ascii="黑体" w:hAnsi="黑体" w:eastAsia="黑体" w:cs="黑体"/>
                <w:sz w:val="28"/>
                <w:szCs w:val="28"/>
              </w:rPr>
              <w:t>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学段</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学科</w:t>
            </w:r>
          </w:p>
        </w:tc>
        <w:tc>
          <w:tcPr>
            <w:tcW w:w="6004"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推荐栏目（项目）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学前</w:t>
            </w:r>
          </w:p>
        </w:tc>
        <w:tc>
          <w:tcPr>
            <w:tcW w:w="1276" w:type="dxa"/>
            <w:noWrap/>
          </w:tcPr>
          <w:p>
            <w:pPr>
              <w:spacing w:line="360" w:lineRule="exact"/>
              <w:jc w:val="center"/>
              <w:rPr>
                <w:rFonts w:ascii="仿宋_GB2312" w:hAnsi="仿宋_GB2312" w:eastAsia="仿宋_GB2312" w:cs="Times New Roman"/>
                <w:sz w:val="24"/>
                <w:szCs w:val="24"/>
              </w:rPr>
            </w:pPr>
          </w:p>
        </w:tc>
        <w:tc>
          <w:tcPr>
            <w:tcW w:w="6004"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一、教育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大课堂：</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学龄前儿童必须知道的七条安全知识</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如何应对孩子伤心苦恼发脾气</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教师请回答</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聚师网：学习教师资格（幼儿园）</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二、教育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教师：</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教育研究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面向未来需要培养什么样的儿童</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教育研究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不要破坏孩子对未来的向往</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要闻聚焦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以科学保教促幼儿园内涵提升</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三、看慕课</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中华传统节日</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质性研究方法</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四、上海学习平台：</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《面对疫情，教育何为？》无焦无惧：疫情下教师如何保持良好心态？</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《面对疫情，教育何为》自我对话：疫情下教师如何缓解不安情绪？</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亲子互动：把最宝贵的东西给予儿童</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五、关注读书、订阅号</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现代教育报、中国教育、上海学习平台等更新的信息。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小学</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语文</w:t>
            </w:r>
          </w:p>
        </w:tc>
        <w:tc>
          <w:tcPr>
            <w:tcW w:w="6004" w:type="dxa"/>
            <w:noWrap/>
          </w:tcPr>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读书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文化艺术（四大名著、中国古代文学、中国近现代文学、文学评论与鉴赏、儿童文学等）</w:t>
            </w:r>
            <w:r>
              <w:rPr>
                <w:rFonts w:ascii="仿宋_GB2312" w:hAnsi="仿宋_GB2312" w:eastAsia="仿宋_GB2312" w:cs="仿宋_GB2312"/>
                <w:sz w:val="24"/>
                <w:szCs w:val="24"/>
              </w:rPr>
              <w:t xml:space="preserve">      </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人文史哲（经典导读与欣赏、中国文学名著选读、《红楼梦》的空间艺术、《聊斋志异》赏析等）</w:t>
            </w:r>
            <w:r>
              <w:rPr>
                <w:rFonts w:ascii="仿宋_GB2312" w:hAnsi="仿宋_GB2312" w:eastAsia="仿宋_GB2312" w:cs="仿宋_GB2312"/>
                <w:sz w:val="24"/>
                <w:szCs w:val="24"/>
              </w:rPr>
              <w:t xml:space="preserve">      </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中华文字</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汉字学堂视频</w:t>
            </w:r>
            <w:r>
              <w:rPr>
                <w:rFonts w:ascii="仿宋_GB2312" w:hAnsi="仿宋_GB2312" w:eastAsia="仿宋_GB2312" w:cs="仿宋_GB2312"/>
                <w:sz w:val="24"/>
                <w:szCs w:val="24"/>
              </w:rPr>
              <w:t xml:space="preserve">      </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中华诗词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红色革命经典诗词诵读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小学</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数学</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1. </w:t>
            </w:r>
            <w:r>
              <w:rPr>
                <w:rFonts w:hint="eastAsia" w:ascii="仿宋_GB2312" w:hAnsi="仿宋_GB2312" w:eastAsia="仿宋_GB2312" w:cs="仿宋_GB2312"/>
                <w:sz w:val="24"/>
                <w:szCs w:val="24"/>
              </w:rPr>
              <w:t>电视台选项：看慕课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数学之美文明之光（全</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集）</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电视台选项：看慕课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聪慧的源泉数学导读（全</w:t>
            </w:r>
            <w:r>
              <w:rPr>
                <w:rFonts w:ascii="仿宋_GB2312" w:hAnsi="仿宋_GB2312" w:eastAsia="仿宋_GB2312" w:cs="仿宋_GB2312"/>
                <w:sz w:val="24"/>
                <w:szCs w:val="24"/>
              </w:rPr>
              <w:t>17</w:t>
            </w:r>
            <w:r>
              <w:rPr>
                <w:rFonts w:hint="eastAsia" w:ascii="仿宋_GB2312" w:hAnsi="仿宋_GB2312" w:eastAsia="仿宋_GB2312" w:cs="仿宋_GB2312"/>
                <w:sz w:val="24"/>
                <w:szCs w:val="24"/>
              </w:rPr>
              <w:t>集）</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在学习强国首页左上“搜索”按钮中输入“数学优课”，会出现小学数学</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年级所有优课，各有</w:t>
            </w:r>
            <w:r>
              <w:rPr>
                <w:rFonts w:ascii="仿宋_GB2312" w:hAnsi="仿宋_GB2312" w:eastAsia="仿宋_GB2312" w:cs="仿宋_GB2312"/>
                <w:sz w:val="24"/>
                <w:szCs w:val="24"/>
              </w:rPr>
              <w:t>21-40</w:t>
            </w:r>
            <w:r>
              <w:rPr>
                <w:rFonts w:hint="eastAsia" w:ascii="仿宋_GB2312" w:hAnsi="仿宋_GB2312" w:eastAsia="仿宋_GB2312" w:cs="仿宋_GB2312"/>
                <w:sz w:val="24"/>
                <w:szCs w:val="24"/>
              </w:rPr>
              <w:t>集进行选择学习。</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在学习强国首页左上“搜索”按钮中输入“思维训练”，会出现小学数学</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年级所有思维训练课，各有</w:t>
            </w:r>
            <w:r>
              <w:rPr>
                <w:rFonts w:ascii="仿宋_GB2312" w:hAnsi="仿宋_GB2312" w:eastAsia="仿宋_GB2312" w:cs="仿宋_GB2312"/>
                <w:sz w:val="24"/>
                <w:szCs w:val="24"/>
              </w:rPr>
              <w:t>34-40</w:t>
            </w:r>
            <w:r>
              <w:rPr>
                <w:rFonts w:hint="eastAsia" w:ascii="仿宋_GB2312" w:hAnsi="仿宋_GB2312" w:eastAsia="仿宋_GB2312" w:cs="仿宋_GB2312"/>
                <w:sz w:val="24"/>
                <w:szCs w:val="24"/>
              </w:rPr>
              <w:t>集进行选择学习。</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在学习强国首页左上“搜索”按钮中输入“数学”，会出现有关数学的所有资源，大家可以随意选择学习。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小学</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英语</w:t>
            </w:r>
          </w:p>
        </w:tc>
        <w:tc>
          <w:tcPr>
            <w:tcW w:w="6004"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一、电视台</w:t>
            </w:r>
            <w:r>
              <w:rPr>
                <w:rFonts w:ascii="仿宋_GB2312" w:hAnsi="仿宋_GB2312" w:eastAsia="仿宋_GB2312" w:cs="Times New Roman"/>
                <w:sz w:val="24"/>
                <w:szCs w:val="24"/>
              </w:rPr>
              <w:t>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 xml:space="preserve">——1. </w:t>
            </w:r>
            <w:r>
              <w:rPr>
                <w:rFonts w:hint="eastAsia" w:ascii="仿宋_GB2312" w:hAnsi="仿宋_GB2312" w:eastAsia="仿宋_GB2312" w:cs="仿宋_GB2312"/>
                <w:sz w:val="24"/>
                <w:szCs w:val="24"/>
              </w:rPr>
              <w:t>高效外语联盟</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西方儿童文学与文化</w:t>
            </w:r>
            <w:r>
              <w:rPr>
                <w:rFonts w:ascii="仿宋_GB2312" w:hAnsi="仿宋_GB2312" w:eastAsia="仿宋_GB2312" w:cs="仿宋_GB2312"/>
                <w:sz w:val="24"/>
                <w:szCs w:val="24"/>
              </w:rPr>
              <w:t xml:space="preserve"> / </w:t>
            </w:r>
            <w:r>
              <w:rPr>
                <w:rFonts w:hint="eastAsia" w:ascii="仿宋_GB2312" w:hAnsi="仿宋_GB2312" w:eastAsia="仿宋_GB2312" w:cs="仿宋_GB2312"/>
                <w:sz w:val="24"/>
                <w:szCs w:val="24"/>
              </w:rPr>
              <w:t>跨文化思辨英语教学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理念与方法</w:t>
            </w:r>
            <w:r>
              <w:rPr>
                <w:rFonts w:ascii="仿宋_GB2312" w:hAnsi="仿宋_GB2312" w:eastAsia="仿宋_GB2312" w:cs="仿宋_GB2312"/>
                <w:sz w:val="24"/>
                <w:szCs w:val="24"/>
              </w:rPr>
              <w:t xml:space="preserve"> 2.</w:t>
            </w:r>
            <w:r>
              <w:rPr>
                <w:rFonts w:hint="eastAsia" w:ascii="仿宋_GB2312" w:hAnsi="仿宋_GB2312" w:eastAsia="仿宋_GB2312" w:cs="仿宋_GB2312"/>
                <w:sz w:val="24"/>
                <w:szCs w:val="24"/>
              </w:rPr>
              <w:t>外语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英语畅谈中国</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二、学习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传播中国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英文播报</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三、电台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听新闻广播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国家广播电台</w:t>
            </w:r>
            <w:r>
              <w:rPr>
                <w:rFonts w:ascii="仿宋_GB2312" w:hAnsi="仿宋_GB2312" w:eastAsia="仿宋_GB2312" w:cs="仿宋_GB2312"/>
                <w:sz w:val="24"/>
                <w:szCs w:val="24"/>
              </w:rPr>
              <w:t>——China Plus</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四、强国号</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中国网</w:t>
            </w:r>
            <w:r>
              <w:rPr>
                <w:rFonts w:ascii="仿宋_GB2312" w:hAnsi="仿宋_GB2312" w:eastAsia="仿宋_GB2312" w:cs="仿宋_GB2312"/>
                <w:sz w:val="24"/>
                <w:szCs w:val="24"/>
              </w:rPr>
              <w:t>/CGTN/China Daily</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（学生可选择收看或收听）</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一、教育</w:t>
            </w:r>
            <w:r>
              <w:rPr>
                <w:rFonts w:ascii="仿宋_GB2312" w:hAnsi="仿宋_GB2312" w:eastAsia="仿宋_GB2312" w:cs="Times New Roman"/>
                <w:sz w:val="24"/>
                <w:szCs w:val="24"/>
              </w:rPr>
              <w:t>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大课堂</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海底小纵队学英语（自然拼读）</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再佳学《最美课本》相关英语内容</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《波波嘟的一天》系列剧</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凯叔讲故事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《凯叔英语启蒙》</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小学英语优课（一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六年级）</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英孚趣味字母故事课</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中国移动和教育</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二、电台</w:t>
            </w:r>
            <w:r>
              <w:rPr>
                <w:rFonts w:ascii="仿宋_GB2312" w:hAnsi="仿宋_GB2312" w:eastAsia="仿宋_GB2312" w:cs="Times New Roman"/>
                <w:sz w:val="24"/>
                <w:szCs w:val="24"/>
              </w:rPr>
              <w:t>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听小喇叭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听英语</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三、学习强国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山东</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山东学习平台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教育视窗</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智慧东方</w:t>
            </w:r>
            <w:r>
              <w:rPr>
                <w:rFonts w:ascii="仿宋_GB2312" w:hAnsi="仿宋_GB2312" w:eastAsia="仿宋_GB2312" w:cs="Times New Roman"/>
                <w:sz w:val="24"/>
                <w:szCs w:val="24"/>
              </w:rPr>
              <w:t>•</w:t>
            </w:r>
            <w:r>
              <w:rPr>
                <w:rFonts w:hint="eastAsia" w:ascii="仿宋_GB2312" w:hAnsi="仿宋_GB2312" w:eastAsia="仿宋_GB2312" w:cs="仿宋_GB2312"/>
                <w:sz w:val="24"/>
                <w:szCs w:val="24"/>
              </w:rPr>
              <w:t>咔咔学习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小学课程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英语</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四、搜索栏输入“小学英语”，观看其他小学英语优秀课例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小学</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道德与法治</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推荐</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每日金句</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新思想</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重要讲话</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习近平：在统筹推进新冠肺炎疫情防控和经济社会发展工作部署会议上的讲话</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直播中国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战疫故事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直播回看：在抗疫钱先冲锋陷阵的“</w:t>
            </w:r>
            <w:r>
              <w:rPr>
                <w:rFonts w:ascii="仿宋_GB2312" w:hAnsi="仿宋_GB2312" w:eastAsia="仿宋_GB2312" w:cs="仿宋_GB2312"/>
                <w:sz w:val="24"/>
                <w:szCs w:val="24"/>
              </w:rPr>
              <w:t>90</w:t>
            </w:r>
            <w:r>
              <w:rPr>
                <w:rFonts w:hint="eastAsia" w:ascii="仿宋_GB2312" w:hAnsi="仿宋_GB2312" w:eastAsia="仿宋_GB2312" w:cs="仿宋_GB2312"/>
                <w:sz w:val="24"/>
                <w:szCs w:val="24"/>
              </w:rPr>
              <w:t>后”们</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快闪</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最美中国人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最可爱的人</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志愿者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志愿者风采</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我是志愿者</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思政与德育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上好思政涵养青年的责任担当</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强国名师课</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共和国荣光</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最好的偶像，就在当下</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最美奋斗者、新时代楷模、身边的感动、道德模范、改革先锋、“双百人物”等栏目</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10.</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实践探索</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捍卫它们就是保护自己</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11.</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政策解读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生态补偿，守护绿水青山</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12.</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科技新闻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解读：</w:t>
            </w:r>
            <w:r>
              <w:rPr>
                <w:rFonts w:ascii="仿宋_GB2312" w:hAnsi="仿宋_GB2312" w:eastAsia="仿宋_GB2312" w:cs="仿宋_GB2312"/>
                <w:sz w:val="24"/>
                <w:szCs w:val="24"/>
              </w:rPr>
              <w:t>2019</w:t>
            </w:r>
            <w:r>
              <w:rPr>
                <w:rFonts w:hint="eastAsia" w:ascii="仿宋_GB2312" w:hAnsi="仿宋_GB2312" w:eastAsia="仿宋_GB2312" w:cs="仿宋_GB2312"/>
                <w:sz w:val="24"/>
                <w:szCs w:val="24"/>
              </w:rPr>
              <w:t>年度中国科学十大进展</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13.</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科技思想研究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我国生物安全问题的现状分析及对策</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14.</w:t>
            </w:r>
            <w:r>
              <w:rPr>
                <w:rFonts w:hint="eastAsia" w:ascii="仿宋_GB2312" w:hAnsi="仿宋_GB2312" w:eastAsia="仿宋_GB2312" w:cs="仿宋_GB2312"/>
                <w:sz w:val="24"/>
                <w:szCs w:val="24"/>
              </w:rPr>
              <w:t>理论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在大考中深化对“中国之治”的思考</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15.</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文化新闻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非遗·民俗文化展示</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16.</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中华诗词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诗词正能量</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17.</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中华文字</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识读甲骨文</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18.</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中华医药</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中医智慧</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19.</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中华文博</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弘扬“莫高精神”</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守护文化宝藏</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20.</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读书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强国教材</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人教版中小学教材电子版</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21.</w:t>
            </w:r>
            <w:r>
              <w:rPr>
                <w:rFonts w:hint="eastAsia" w:ascii="仿宋_GB2312" w:hAnsi="仿宋_GB2312" w:eastAsia="仿宋_GB2312" w:cs="仿宋_GB2312"/>
                <w:sz w:val="24"/>
                <w:szCs w:val="24"/>
              </w:rPr>
              <w:t>党史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党史知识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漫画新中国史</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22.</w:t>
            </w:r>
            <w:r>
              <w:rPr>
                <w:rFonts w:hint="eastAsia" w:ascii="仿宋_GB2312" w:hAnsi="仿宋_GB2312" w:eastAsia="仿宋_GB2312" w:cs="仿宋_GB2312"/>
                <w:sz w:val="24"/>
                <w:szCs w:val="24"/>
              </w:rPr>
              <w:t>党史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中国精神研究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习近平谈爱国主义精神、写在脊背上的中国精神、战“疫”须讲科学精神和辩证思想等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23.</w:t>
            </w:r>
            <w:r>
              <w:rPr>
                <w:rFonts w:hint="eastAsia" w:ascii="仿宋_GB2312" w:hAnsi="仿宋_GB2312" w:eastAsia="仿宋_GB2312" w:cs="仿宋_GB2312"/>
                <w:sz w:val="24"/>
                <w:szCs w:val="24"/>
              </w:rPr>
              <w:t>电影</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电影资讯</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打赢疫情防控阻击战特别节目《两地书》</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24.</w:t>
            </w:r>
            <w:r>
              <w:rPr>
                <w:rFonts w:hint="eastAsia" w:ascii="仿宋_GB2312" w:hAnsi="仿宋_GB2312" w:eastAsia="仿宋_GB2312" w:cs="仿宋_GB2312"/>
                <w:sz w:val="24"/>
                <w:szCs w:val="24"/>
              </w:rPr>
              <w:t>传播中国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传播资讯</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我为何选择留下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外国人的长情告白</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25.</w:t>
            </w:r>
            <w:r>
              <w:rPr>
                <w:rFonts w:hint="eastAsia" w:ascii="仿宋_GB2312" w:hAnsi="仿宋_GB2312" w:eastAsia="仿宋_GB2312" w:cs="仿宋_GB2312"/>
                <w:sz w:val="24"/>
                <w:szCs w:val="24"/>
              </w:rPr>
              <w:t>法纪</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法纪新闻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禁止非法交易</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革除滥食陋习</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26.</w:t>
            </w:r>
            <w:r>
              <w:rPr>
                <w:rFonts w:hint="eastAsia" w:ascii="仿宋_GB2312" w:hAnsi="仿宋_GB2312" w:eastAsia="仿宋_GB2312" w:cs="仿宋_GB2312"/>
                <w:sz w:val="24"/>
                <w:szCs w:val="24"/>
              </w:rPr>
              <w:t>法纪</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以案释法</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人生不定格</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27.</w:t>
            </w:r>
            <w:r>
              <w:rPr>
                <w:rFonts w:hint="eastAsia" w:ascii="仿宋_GB2312" w:hAnsi="仿宋_GB2312" w:eastAsia="仿宋_GB2312" w:cs="仿宋_GB2312"/>
                <w:sz w:val="24"/>
                <w:szCs w:val="24"/>
              </w:rPr>
              <w:t>国际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习近平外交思想研究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推动构建人类命运共同体</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28.</w:t>
            </w:r>
            <w:r>
              <w:rPr>
                <w:rFonts w:hint="eastAsia" w:ascii="仿宋_GB2312" w:hAnsi="仿宋_GB2312" w:eastAsia="仿宋_GB2312" w:cs="仿宋_GB2312"/>
                <w:sz w:val="24"/>
                <w:szCs w:val="24"/>
              </w:rPr>
              <w:t>国际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学习世界</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中国关键词</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29.</w:t>
            </w:r>
            <w:r>
              <w:rPr>
                <w:rFonts w:hint="eastAsia" w:ascii="仿宋_GB2312" w:hAnsi="仿宋_GB2312" w:eastAsia="仿宋_GB2312" w:cs="仿宋_GB2312"/>
                <w:sz w:val="24"/>
                <w:szCs w:val="24"/>
              </w:rPr>
              <w:t>国际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可持续发展、国际问题研究、世界文明等栏目</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30.</w:t>
            </w:r>
            <w:r>
              <w:rPr>
                <w:rFonts w:hint="eastAsia" w:ascii="仿宋_GB2312" w:hAnsi="仿宋_GB2312" w:eastAsia="仿宋_GB2312" w:cs="仿宋_GB2312"/>
                <w:sz w:val="24"/>
                <w:szCs w:val="24"/>
              </w:rPr>
              <w:t>用典</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引经据典</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平“语”近人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习近平总书记用典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小学</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科学</w:t>
            </w:r>
          </w:p>
        </w:tc>
        <w:tc>
          <w:tcPr>
            <w:tcW w:w="6004"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科普知识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小学</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综合实践</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实践</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实践探索</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自然科普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初中</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语文</w:t>
            </w:r>
          </w:p>
        </w:tc>
        <w:tc>
          <w:tcPr>
            <w:tcW w:w="6004"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一、电视台</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人文史哲（古典文学的城市书写、古诗今读、中国文学名著选读等）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看文艺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文化大观</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（经典咏流传、百家讲坛等）</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二、人物</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身边的感动</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最美奋斗者</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三、文化</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中国文学</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中华诗词</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中华文字</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中国楹联</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四、读书</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书评</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读书</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五、搜索栏输入“语文”，观看语文优秀课例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初中</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数学</w:t>
            </w:r>
          </w:p>
        </w:tc>
        <w:tc>
          <w:tcPr>
            <w:tcW w:w="6004"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一、</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电视台</w:t>
            </w:r>
            <w:r>
              <w:rPr>
                <w:rFonts w:ascii="仿宋_GB2312" w:hAnsi="仿宋_GB2312" w:eastAsia="仿宋_GB2312" w:cs="Times New Roman"/>
                <w:sz w:val="24"/>
                <w:szCs w:val="24"/>
              </w:rPr>
              <w:t>         </w:t>
            </w:r>
            <w:r>
              <w:rPr>
                <w:rFonts w:ascii="仿宋_GB2312" w:hAnsi="仿宋_GB2312" w:eastAsia="仿宋_GB2312" w:cs="仿宋_GB2312"/>
                <w:sz w:val="24"/>
                <w:szCs w:val="24"/>
              </w:rPr>
              <w:t xml:space="preserve"> 1.</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数学分析</w:t>
            </w:r>
            <w:r>
              <w:rPr>
                <w:rFonts w:ascii="仿宋_GB2312" w:hAnsi="仿宋_GB2312" w:eastAsia="仿宋_GB2312" w:cs="仿宋_GB2312"/>
                <w:sz w:val="24"/>
                <w:szCs w:val="24"/>
              </w:rPr>
              <w:t xml:space="preserve">  2.</w:t>
            </w:r>
            <w:r>
              <w:rPr>
                <w:rFonts w:hint="eastAsia" w:ascii="仿宋_GB2312" w:hAnsi="仿宋_GB2312" w:eastAsia="仿宋_GB2312" w:cs="仿宋_GB2312"/>
                <w:sz w:val="24"/>
                <w:szCs w:val="24"/>
              </w:rPr>
              <w:t>学习视频</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新中国的第一</w:t>
            </w:r>
            <w:r>
              <w:rPr>
                <w:rFonts w:ascii="仿宋_GB2312" w:hAnsi="仿宋_GB2312" w:eastAsia="仿宋_GB2312" w:cs="仿宋_GB2312"/>
                <w:sz w:val="24"/>
                <w:szCs w:val="24"/>
              </w:rPr>
              <w:t xml:space="preserve">  3.</w:t>
            </w: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科普天地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数学探索与发现</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人物</w:t>
            </w:r>
            <w:r>
              <w:rPr>
                <w:rFonts w:ascii="仿宋_GB2312" w:hAnsi="仿宋_GB2312" w:eastAsia="仿宋_GB2312" w:cs="Times New Roman"/>
                <w:sz w:val="24"/>
                <w:szCs w:val="24"/>
              </w:rPr>
              <w:t>      </w:t>
            </w:r>
            <w:r>
              <w:rPr>
                <w:rFonts w:ascii="仿宋_GB2312" w:hAnsi="仿宋_GB2312" w:eastAsia="仿宋_GB2312" w:cs="仿宋_GB2312"/>
                <w:sz w:val="24"/>
                <w:szCs w:val="24"/>
              </w:rPr>
              <w:t xml:space="preserve"> 1.</w:t>
            </w:r>
            <w:r>
              <w:rPr>
                <w:rFonts w:hint="eastAsia" w:ascii="仿宋_GB2312" w:hAnsi="仿宋_GB2312" w:eastAsia="仿宋_GB2312" w:cs="仿宋_GB2312"/>
                <w:sz w:val="24"/>
                <w:szCs w:val="24"/>
              </w:rPr>
              <w:t>“双百”人物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华罗庚，陈景润</w:t>
            </w:r>
            <w:r>
              <w:rPr>
                <w:rFonts w:ascii="仿宋_GB2312" w:hAnsi="仿宋_GB2312" w:eastAsia="仿宋_GB2312" w:cs="仿宋_GB2312"/>
                <w:sz w:val="24"/>
                <w:szCs w:val="24"/>
              </w:rPr>
              <w:t xml:space="preserve"> </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三、</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 xml:space="preserve">    1.</w:t>
            </w:r>
            <w:r>
              <w:rPr>
                <w:rFonts w:hint="eastAsia" w:ascii="仿宋_GB2312" w:hAnsi="仿宋_GB2312" w:eastAsia="仿宋_GB2312" w:cs="仿宋_GB2312"/>
                <w:sz w:val="24"/>
                <w:szCs w:val="24"/>
              </w:rPr>
              <w:t>科技思想研究</w:t>
            </w:r>
            <w:r>
              <w:rPr>
                <w:rFonts w:ascii="仿宋_GB2312" w:hAnsi="仿宋_GB2312" w:eastAsia="仿宋_GB2312" w:cs="仿宋_GB2312"/>
                <w:sz w:val="24"/>
                <w:szCs w:val="24"/>
              </w:rPr>
              <w:t xml:space="preserve">  2.</w:t>
            </w:r>
            <w:r>
              <w:rPr>
                <w:rFonts w:hint="eastAsia" w:ascii="仿宋_GB2312" w:hAnsi="仿宋_GB2312" w:eastAsia="仿宋_GB2312" w:cs="仿宋_GB2312"/>
                <w:sz w:val="24"/>
                <w:szCs w:val="24"/>
              </w:rPr>
              <w:t>科技前沿</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四、</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 xml:space="preserve">    1.</w:t>
            </w:r>
            <w:r>
              <w:rPr>
                <w:rFonts w:hint="eastAsia" w:ascii="仿宋_GB2312" w:hAnsi="仿宋_GB2312" w:eastAsia="仿宋_GB2312" w:cs="仿宋_GB2312"/>
                <w:sz w:val="24"/>
                <w:szCs w:val="24"/>
              </w:rPr>
              <w:t>教育新闻</w:t>
            </w:r>
            <w:r>
              <w:rPr>
                <w:rFonts w:ascii="仿宋_GB2312" w:hAnsi="仿宋_GB2312" w:eastAsia="仿宋_GB2312" w:cs="仿宋_GB2312"/>
                <w:sz w:val="24"/>
                <w:szCs w:val="24"/>
              </w:rPr>
              <w:t xml:space="preserve">  2.</w:t>
            </w:r>
            <w:r>
              <w:rPr>
                <w:rFonts w:hint="eastAsia" w:ascii="仿宋_GB2312" w:hAnsi="仿宋_GB2312" w:eastAsia="仿宋_GB2312" w:cs="仿宋_GB2312"/>
                <w:sz w:val="24"/>
                <w:szCs w:val="24"/>
              </w:rPr>
              <w:t>大课堂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初中数学课程</w:t>
            </w:r>
            <w:r>
              <w:rPr>
                <w:rFonts w:ascii="仿宋_GB2312" w:hAnsi="仿宋_GB2312" w:eastAsia="仿宋_GB2312" w:cs="Times New Roman"/>
                <w:sz w:val="24"/>
                <w:szCs w:val="24"/>
              </w:rPr>
              <w:t> </w:t>
            </w:r>
            <w:r>
              <w:rPr>
                <w:rFonts w:ascii="仿宋_GB2312" w:hAnsi="仿宋_GB2312" w:eastAsia="仿宋_GB2312" w:cs="仿宋_GB2312"/>
                <w:sz w:val="24"/>
                <w:szCs w:val="24"/>
              </w:rPr>
              <w:t xml:space="preserve"> 3.</w:t>
            </w:r>
            <w:r>
              <w:rPr>
                <w:rFonts w:hint="eastAsia" w:ascii="仿宋_GB2312" w:hAnsi="仿宋_GB2312" w:eastAsia="仿宋_GB2312" w:cs="仿宋_GB2312"/>
                <w:sz w:val="24"/>
                <w:szCs w:val="24"/>
              </w:rPr>
              <w:t>练习题</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数学练习题</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五、</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读书</w:t>
            </w:r>
            <w:r>
              <w:rPr>
                <w:rFonts w:ascii="仿宋_GB2312" w:hAnsi="仿宋_GB2312" w:eastAsia="仿宋_GB2312" w:cs="仿宋_GB2312"/>
                <w:sz w:val="24"/>
                <w:szCs w:val="24"/>
              </w:rPr>
              <w:t xml:space="preserve">    1.</w:t>
            </w:r>
            <w:r>
              <w:rPr>
                <w:rFonts w:hint="eastAsia" w:ascii="仿宋_GB2312" w:hAnsi="仿宋_GB2312" w:eastAsia="仿宋_GB2312" w:cs="仿宋_GB2312"/>
                <w:sz w:val="24"/>
                <w:szCs w:val="24"/>
              </w:rPr>
              <w:t>强国教材</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各版本国家课标初中数学教材</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六、</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搜索栏输入“数学”，观看初中数学优秀课例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初中</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英语</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1. </w:t>
            </w:r>
            <w:r>
              <w:rPr>
                <w:rFonts w:hint="eastAsia" w:ascii="仿宋_GB2312" w:hAnsi="仿宋_GB2312" w:eastAsia="仿宋_GB2312" w:cs="仿宋_GB2312"/>
                <w:sz w:val="24"/>
                <w:szCs w:val="24"/>
              </w:rPr>
              <w:t>电视台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外语</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2. </w:t>
            </w:r>
            <w:r>
              <w:rPr>
                <w:rFonts w:hint="eastAsia" w:ascii="仿宋_GB2312" w:hAnsi="仿宋_GB2312" w:eastAsia="仿宋_GB2312" w:cs="仿宋_GB2312"/>
                <w:sz w:val="24"/>
                <w:szCs w:val="24"/>
              </w:rPr>
              <w:t>电视台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看电视</w:t>
            </w:r>
            <w:r>
              <w:rPr>
                <w:rFonts w:ascii="仿宋_GB2312" w:hAnsi="仿宋_GB2312" w:eastAsia="仿宋_GB2312" w:cs="仿宋_GB2312"/>
                <w:sz w:val="24"/>
                <w:szCs w:val="24"/>
              </w:rPr>
              <w:t>—CGTN</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3. </w:t>
            </w:r>
            <w:r>
              <w:rPr>
                <w:rFonts w:hint="eastAsia" w:ascii="仿宋_GB2312" w:hAnsi="仿宋_GB2312" w:eastAsia="仿宋_GB2312" w:cs="仿宋_GB2312"/>
                <w:sz w:val="24"/>
                <w:szCs w:val="24"/>
              </w:rPr>
              <w:t>电视台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看自然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人与自然（鸟瞰中国）</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4. </w:t>
            </w:r>
            <w:r>
              <w:rPr>
                <w:rFonts w:hint="eastAsia" w:ascii="仿宋_GB2312" w:hAnsi="仿宋_GB2312" w:eastAsia="仿宋_GB2312" w:cs="仿宋_GB2312"/>
                <w:sz w:val="24"/>
                <w:szCs w:val="24"/>
              </w:rPr>
              <w:t>电台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听小喇叭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听英语（教学课例）</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5. </w:t>
            </w:r>
            <w:r>
              <w:rPr>
                <w:rFonts w:hint="eastAsia" w:ascii="仿宋_GB2312" w:hAnsi="仿宋_GB2312" w:eastAsia="仿宋_GB2312" w:cs="仿宋_GB2312"/>
                <w:sz w:val="24"/>
                <w:szCs w:val="24"/>
              </w:rPr>
              <w:t>电台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听新闻广播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英语环球广播</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6. </w:t>
            </w:r>
            <w:r>
              <w:rPr>
                <w:rFonts w:hint="eastAsia" w:ascii="仿宋_GB2312" w:hAnsi="仿宋_GB2312" w:eastAsia="仿宋_GB2312" w:cs="仿宋_GB2312"/>
                <w:sz w:val="24"/>
                <w:szCs w:val="24"/>
              </w:rPr>
              <w:t>推荐</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中国日报</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头条英文播报</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7. </w:t>
            </w:r>
            <w:r>
              <w:rPr>
                <w:rFonts w:hint="eastAsia" w:ascii="仿宋_GB2312" w:hAnsi="仿宋_GB2312" w:eastAsia="仿宋_GB2312" w:cs="仿宋_GB2312"/>
                <w:sz w:val="24"/>
                <w:szCs w:val="24"/>
              </w:rPr>
              <w:t>全国学习平台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如山东学习平台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教育视窗等（教师微课材料）</w:t>
            </w:r>
          </w:p>
          <w:p>
            <w:pPr>
              <w:tabs>
                <w:tab w:val="left" w:pos="312"/>
              </w:tabs>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8. </w:t>
            </w:r>
            <w:r>
              <w:rPr>
                <w:rFonts w:hint="eastAsia" w:ascii="仿宋_GB2312" w:hAnsi="仿宋_GB2312" w:eastAsia="仿宋_GB2312" w:cs="仿宋_GB2312"/>
                <w:sz w:val="24"/>
                <w:szCs w:val="24"/>
              </w:rPr>
              <w:t>搜索栏输入关键词“英语”，寻找需要的信息。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初中</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物理</w:t>
            </w:r>
          </w:p>
        </w:tc>
        <w:tc>
          <w:tcPr>
            <w:tcW w:w="6004" w:type="dxa"/>
            <w:noWrap/>
          </w:tcPr>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物理与人类生活</w:t>
            </w:r>
            <w:r>
              <w:rPr>
                <w:rFonts w:ascii="仿宋_GB2312" w:hAnsi="仿宋_GB2312" w:eastAsia="仿宋_GB2312" w:cs="仿宋_GB2312"/>
                <w:sz w:val="24"/>
                <w:szCs w:val="24"/>
              </w:rPr>
              <w:t xml:space="preserve"> </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看文艺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一堂好课</w:t>
            </w:r>
            <w:r>
              <w:rPr>
                <w:rFonts w:ascii="仿宋_GB2312" w:hAnsi="仿宋_GB2312" w:eastAsia="仿宋_GB2312" w:cs="仿宋_GB2312"/>
                <w:sz w:val="24"/>
                <w:szCs w:val="24"/>
              </w:rPr>
              <w:t xml:space="preserve"> </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解码科技史、解码科技史Ⅱ</w:t>
            </w:r>
            <w:r>
              <w:rPr>
                <w:rFonts w:ascii="仿宋_GB2312" w:hAnsi="仿宋_GB2312" w:eastAsia="仿宋_GB2312" w:cs="仿宋_GB2312"/>
                <w:sz w:val="24"/>
                <w:szCs w:val="24"/>
              </w:rPr>
              <w:t xml:space="preserve"> </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科普天地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物理学院、科学实验场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初中</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化学</w:t>
            </w:r>
          </w:p>
        </w:tc>
        <w:tc>
          <w:tcPr>
            <w:tcW w:w="6004" w:type="dxa"/>
            <w:noWrap/>
          </w:tcPr>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科普知识、中国科技史、世界科技史</w:t>
            </w:r>
            <w:r>
              <w:rPr>
                <w:rFonts w:ascii="仿宋_GB2312" w:hAnsi="仿宋_GB2312" w:eastAsia="仿宋_GB2312" w:cs="仿宋_GB2312"/>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初中</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生物</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科普知识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人类免疫力与病毒的防疫战</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科普知识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阻击疫情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干细胞能干点什么</w:t>
            </w:r>
            <w:r>
              <w:rPr>
                <w:rFonts w:ascii="仿宋_GB2312" w:hAnsi="仿宋_GB2312" w:eastAsia="仿宋_GB2312" w:cs="仿宋_GB2312"/>
                <w:sz w:val="24"/>
                <w:szCs w:val="24"/>
              </w:rPr>
              <w:t xml:space="preserve"> </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科普知识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我是疫苗</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认识一下呗</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自然科普</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保护生物多样性</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守护多样之美</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自然科普</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关于生物安全</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你了解多少</w:t>
            </w:r>
            <w:r>
              <w:rPr>
                <w:rFonts w:ascii="仿宋_GB2312" w:hAnsi="仿宋_GB2312" w:eastAsia="仿宋_GB2312" w:cs="仿宋_GB2312"/>
                <w:sz w:val="24"/>
                <w:szCs w:val="24"/>
              </w:rPr>
              <w:t>?</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自然科普</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栽桑与养蚕</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自然科普</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呵护湿地，防止生物入侵</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新型冠状病毒预防</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食品营养与食品安全</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10.</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植物组织培养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初中</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道德与法治</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推荐</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每日金句</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新思想</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重要讲话</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习近平：在统筹推进新冠肺炎疫情防控和经济社会发展工作部署会议上的讲话</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直播中国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战疫故事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直播回看：在抗疫钱先冲锋陷阵的“</w:t>
            </w:r>
            <w:r>
              <w:rPr>
                <w:rFonts w:ascii="仿宋_GB2312" w:hAnsi="仿宋_GB2312" w:eastAsia="仿宋_GB2312" w:cs="仿宋_GB2312"/>
                <w:sz w:val="24"/>
                <w:szCs w:val="24"/>
              </w:rPr>
              <w:t>90</w:t>
            </w:r>
            <w:r>
              <w:rPr>
                <w:rFonts w:hint="eastAsia" w:ascii="仿宋_GB2312" w:hAnsi="仿宋_GB2312" w:eastAsia="仿宋_GB2312" w:cs="仿宋_GB2312"/>
                <w:sz w:val="24"/>
                <w:szCs w:val="24"/>
              </w:rPr>
              <w:t>后”们</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快闪</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最美中国人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最可爱的人</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志愿者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志愿者风采</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我是志愿者</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思政与德育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上好思政涵养青年的责任担当</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强国名师课</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共和国荣光</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最好的偶像，就在当下</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最美奋斗者、新时代楷模、身边的感动、道德模范、改革先锋、“双百人物”等栏目</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10.</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实践探索</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捍卫它们就是保护自己</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11.</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政策解读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生态补偿，守护绿水青山</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12.</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科技新闻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解读：</w:t>
            </w:r>
            <w:r>
              <w:rPr>
                <w:rFonts w:ascii="仿宋_GB2312" w:hAnsi="仿宋_GB2312" w:eastAsia="仿宋_GB2312" w:cs="仿宋_GB2312"/>
                <w:sz w:val="24"/>
                <w:szCs w:val="24"/>
              </w:rPr>
              <w:t>2019</w:t>
            </w:r>
            <w:r>
              <w:rPr>
                <w:rFonts w:hint="eastAsia" w:ascii="仿宋_GB2312" w:hAnsi="仿宋_GB2312" w:eastAsia="仿宋_GB2312" w:cs="仿宋_GB2312"/>
                <w:sz w:val="24"/>
                <w:szCs w:val="24"/>
              </w:rPr>
              <w:t>年度中国科学十大进展</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13.</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科技思想研究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我国生物安全问题的现状分析及对策</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14.</w:t>
            </w:r>
            <w:r>
              <w:rPr>
                <w:rFonts w:hint="eastAsia" w:ascii="仿宋_GB2312" w:hAnsi="仿宋_GB2312" w:eastAsia="仿宋_GB2312" w:cs="仿宋_GB2312"/>
                <w:sz w:val="24"/>
                <w:szCs w:val="24"/>
              </w:rPr>
              <w:t>理论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在大考中深化对“中国之治”的思考</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15.</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文化新闻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非遗·民俗文化展示</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16.</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中华诗词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诗词正能量</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17.</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中华文字</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识读甲骨文</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18.</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中华医药</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中医智慧</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19.</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中华文博</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弘扬“莫高精神”</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守护文化宝藏</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20.</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读书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强国教材</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人教版中小学教材电子版</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21.</w:t>
            </w:r>
            <w:r>
              <w:rPr>
                <w:rFonts w:hint="eastAsia" w:ascii="仿宋_GB2312" w:hAnsi="仿宋_GB2312" w:eastAsia="仿宋_GB2312" w:cs="仿宋_GB2312"/>
                <w:sz w:val="24"/>
                <w:szCs w:val="24"/>
              </w:rPr>
              <w:t>党史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党史知识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漫画新中国史</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22.</w:t>
            </w:r>
            <w:r>
              <w:rPr>
                <w:rFonts w:hint="eastAsia" w:ascii="仿宋_GB2312" w:hAnsi="仿宋_GB2312" w:eastAsia="仿宋_GB2312" w:cs="仿宋_GB2312"/>
                <w:sz w:val="24"/>
                <w:szCs w:val="24"/>
              </w:rPr>
              <w:t>党史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中国精神研究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习近平谈爱国主义精神、写在脊背上的中国精神、战“疫”须讲科学精神和辩证思想等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23.</w:t>
            </w:r>
            <w:r>
              <w:rPr>
                <w:rFonts w:hint="eastAsia" w:ascii="仿宋_GB2312" w:hAnsi="仿宋_GB2312" w:eastAsia="仿宋_GB2312" w:cs="仿宋_GB2312"/>
                <w:sz w:val="24"/>
                <w:szCs w:val="24"/>
              </w:rPr>
              <w:t>电影</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电影资讯</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打赢疫情防控阻击战特别节目《两地书》</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24.</w:t>
            </w:r>
            <w:r>
              <w:rPr>
                <w:rFonts w:hint="eastAsia" w:ascii="仿宋_GB2312" w:hAnsi="仿宋_GB2312" w:eastAsia="仿宋_GB2312" w:cs="仿宋_GB2312"/>
                <w:sz w:val="24"/>
                <w:szCs w:val="24"/>
              </w:rPr>
              <w:t>传播中国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传播资讯</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我为何选择留下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外国人的长情告白</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25.</w:t>
            </w:r>
            <w:r>
              <w:rPr>
                <w:rFonts w:hint="eastAsia" w:ascii="仿宋_GB2312" w:hAnsi="仿宋_GB2312" w:eastAsia="仿宋_GB2312" w:cs="仿宋_GB2312"/>
                <w:sz w:val="24"/>
                <w:szCs w:val="24"/>
              </w:rPr>
              <w:t>法纪</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法纪新闻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禁止非法交易</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革除滥食陋习</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26.</w:t>
            </w:r>
            <w:r>
              <w:rPr>
                <w:rFonts w:hint="eastAsia" w:ascii="仿宋_GB2312" w:hAnsi="仿宋_GB2312" w:eastAsia="仿宋_GB2312" w:cs="仿宋_GB2312"/>
                <w:sz w:val="24"/>
                <w:szCs w:val="24"/>
              </w:rPr>
              <w:t>法纪</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以案释法</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人生不定格</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27.</w:t>
            </w:r>
            <w:r>
              <w:rPr>
                <w:rFonts w:hint="eastAsia" w:ascii="仿宋_GB2312" w:hAnsi="仿宋_GB2312" w:eastAsia="仿宋_GB2312" w:cs="仿宋_GB2312"/>
                <w:sz w:val="24"/>
                <w:szCs w:val="24"/>
              </w:rPr>
              <w:t>国际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习近平外交思想研究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推动构建人类命运共同体</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28.</w:t>
            </w:r>
            <w:r>
              <w:rPr>
                <w:rFonts w:hint="eastAsia" w:ascii="仿宋_GB2312" w:hAnsi="仿宋_GB2312" w:eastAsia="仿宋_GB2312" w:cs="仿宋_GB2312"/>
                <w:sz w:val="24"/>
                <w:szCs w:val="24"/>
              </w:rPr>
              <w:t>国际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学习世界</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中国关键词</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29.</w:t>
            </w:r>
            <w:r>
              <w:rPr>
                <w:rFonts w:hint="eastAsia" w:ascii="仿宋_GB2312" w:hAnsi="仿宋_GB2312" w:eastAsia="仿宋_GB2312" w:cs="仿宋_GB2312"/>
                <w:sz w:val="24"/>
                <w:szCs w:val="24"/>
              </w:rPr>
              <w:t>国际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可持续发展、国际问题研究、世界文明等栏目</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30.</w:t>
            </w:r>
            <w:r>
              <w:rPr>
                <w:rFonts w:hint="eastAsia" w:ascii="仿宋_GB2312" w:hAnsi="仿宋_GB2312" w:eastAsia="仿宋_GB2312" w:cs="仿宋_GB2312"/>
                <w:sz w:val="24"/>
                <w:szCs w:val="24"/>
              </w:rPr>
              <w:t>用典</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引经据典</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平“语”近人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习近平总书记用典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初中</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历史</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人文史哲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丝绸之路与丝绸之绸、解读西夏等；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看党史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红色记忆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人民军队创建；</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读书频道－电子书－政治历史－中国历史；</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人物频道－双百人物；</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看影视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纪录片</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走进国宝；</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学习频道</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发布</w:t>
            </w:r>
            <w:r>
              <w:rPr>
                <w:rFonts w:ascii="仿宋_GB2312" w:hAnsi="仿宋_GB2312" w:eastAsia="仿宋_GB2312" w:cs="仿宋_GB2312"/>
                <w:sz w:val="24"/>
                <w:szCs w:val="24"/>
              </w:rPr>
              <w:t>-2013</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年文件发布；</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电视台一看文艺一文化大观一赢在博物馆、中国通史、中国记忆、文物会说话等；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网络视听</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“仁心妙手传千年，君臣佐使济群生”系列。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初中</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地理</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人与自然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鸟瞰中国（第一季、第二季）、家园</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生态多样性的中国、大自然在说话</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风景名胜</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航拍中国（第一季、第二季）、畅游中国、美丽中国、五岳</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自然探秘</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探访南、北极，北极！地理</w:t>
            </w:r>
            <w:r>
              <w:rPr>
                <w:rFonts w:ascii="仿宋_GB2312" w:hAnsi="仿宋_GB2312" w:eastAsia="仿宋_GB2312" w:cs="Times New Roman"/>
                <w:sz w:val="24"/>
                <w:szCs w:val="24"/>
              </w:rPr>
              <w:t>•</w:t>
            </w:r>
            <w:r>
              <w:rPr>
                <w:rFonts w:hint="eastAsia" w:ascii="仿宋_GB2312" w:hAnsi="仿宋_GB2312" w:eastAsia="仿宋_GB2312" w:cs="仿宋_GB2312"/>
                <w:sz w:val="24"/>
                <w:szCs w:val="24"/>
              </w:rPr>
              <w:t>中国、极致中国、透视地球、为地球把脉、地球家园、解读地球、我们的地球、火山真相、第三极</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高原之歌、自然的力量</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世界自然奇观之旅</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看自然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绿色发展</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黄河、再说长江、绿水青山看中国（第三季）、瀚海绿洲、绿水青山、绿水中国、红线、守望塔里木</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污水治理新“膜”方、不换水的鱼塘</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学习视频</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绿水青山</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青海：三江之源、中华水塔、长江经济带：生态优先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绿色发展新篇章、生态优先，推进长江经济带绿色发展、飞“阅”全长</w:t>
            </w:r>
            <w:r>
              <w:rPr>
                <w:rFonts w:ascii="仿宋_GB2312" w:hAnsi="仿宋_GB2312" w:eastAsia="仿宋_GB2312" w:cs="仿宋_GB2312"/>
                <w:sz w:val="24"/>
                <w:szCs w:val="24"/>
              </w:rPr>
              <w:t>1432</w:t>
            </w:r>
            <w:r>
              <w:rPr>
                <w:rFonts w:hint="eastAsia" w:ascii="仿宋_GB2312" w:hAnsi="仿宋_GB2312" w:eastAsia="仿宋_GB2312" w:cs="仿宋_GB2312"/>
                <w:sz w:val="24"/>
                <w:szCs w:val="24"/>
              </w:rPr>
              <w:t>公里的南水北调总干渠、因水而美，沿黄河九省区生态巡礼</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百灵</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靓</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来，一起领略长三角湖泊之美、二十四节气之秋分、燃情</w:t>
            </w:r>
            <w:r>
              <w:rPr>
                <w:rFonts w:ascii="仿宋_GB2312" w:hAnsi="仿宋_GB2312" w:eastAsia="仿宋_GB2312" w:cs="仿宋_GB2312"/>
                <w:sz w:val="24"/>
                <w:szCs w:val="24"/>
              </w:rPr>
              <w:t>39</w:t>
            </w:r>
            <w:r>
              <w:rPr>
                <w:rFonts w:hint="eastAsia" w:ascii="仿宋_GB2312" w:hAnsi="仿宋_GB2312" w:eastAsia="仿宋_GB2312" w:cs="仿宋_GB2312"/>
                <w:sz w:val="24"/>
                <w:szCs w:val="24"/>
              </w:rPr>
              <w:t>秒，告诉您一个“特”别的珠海、新疆的自然美像一幅幅油画、</w:t>
            </w:r>
            <w:r>
              <w:rPr>
                <w:rFonts w:ascii="仿宋_GB2312" w:hAnsi="仿宋_GB2312" w:eastAsia="仿宋_GB2312" w:cs="仿宋_GB2312"/>
                <w:sz w:val="24"/>
                <w:szCs w:val="24"/>
              </w:rPr>
              <w:t>60</w:t>
            </w:r>
            <w:r>
              <w:rPr>
                <w:rFonts w:hint="eastAsia" w:ascii="仿宋_GB2312" w:hAnsi="仿宋_GB2312" w:eastAsia="仿宋_GB2312" w:cs="仿宋_GB2312"/>
                <w:sz w:val="24"/>
                <w:szCs w:val="24"/>
              </w:rPr>
              <w:t>万米高空看山东，是什么体验？</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百灵</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臭氧是个两面派、萌地球：减少雾霾，人人有责、垃圾分类小窍门、垃圾分类公益广告《垃圾分一分》、中国梦环保梦、公益动画《森林火灾的危害》、公益动画《植树护绿》、雾霾篇“为什么冬季雾霾会更严重”、节日篇“节约一度电，减排做贡献”、地震科普小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初中</w:t>
            </w:r>
          </w:p>
        </w:tc>
        <w:tc>
          <w:tcPr>
            <w:tcW w:w="1276" w:type="dxa"/>
            <w:noWrap/>
          </w:tcPr>
          <w:p>
            <w:pPr>
              <w:spacing w:line="3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综合实践</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实践</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实践探索</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自然科普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高中</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语文</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人文史哲</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百年巨匠</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看文艺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文化大观</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科技人物</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看文化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文化广场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行走的时光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6. </w:t>
            </w:r>
            <w:r>
              <w:rPr>
                <w:rFonts w:hint="eastAsia" w:ascii="仿宋_GB2312" w:hAnsi="仿宋_GB2312" w:eastAsia="仿宋_GB2312" w:cs="仿宋_GB2312"/>
                <w:sz w:val="24"/>
                <w:szCs w:val="24"/>
              </w:rPr>
              <w:t>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最美奋斗者、新时代楷模等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7. </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中国文学、中华诗词、中华文字、中华文博、中国建筑、中国楹联</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自然科普、书香自然</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科技新闻、科技思想研究、科技前沿、科学家、科学精神谈、中国科技史、世界科技史</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10.</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大国工匠</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11.</w:t>
            </w:r>
            <w:r>
              <w:rPr>
                <w:rFonts w:hint="eastAsia" w:ascii="仿宋_GB2312" w:hAnsi="仿宋_GB2312" w:eastAsia="仿宋_GB2312" w:cs="仿宋_GB2312"/>
                <w:sz w:val="24"/>
                <w:szCs w:val="24"/>
              </w:rPr>
              <w:t>电影</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电影评论</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12. </w:t>
            </w:r>
            <w:r>
              <w:rPr>
                <w:rFonts w:hint="eastAsia" w:ascii="仿宋_GB2312" w:hAnsi="仿宋_GB2312" w:eastAsia="仿宋_GB2312" w:cs="仿宋_GB2312"/>
                <w:sz w:val="24"/>
                <w:szCs w:val="24"/>
              </w:rPr>
              <w:t>时评</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人民日报时评文章</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13. </w:t>
            </w:r>
            <w:r>
              <w:rPr>
                <w:rFonts w:hint="eastAsia" w:ascii="仿宋_GB2312" w:hAnsi="仿宋_GB2312" w:eastAsia="仿宋_GB2312" w:cs="仿宋_GB2312"/>
                <w:sz w:val="24"/>
                <w:szCs w:val="24"/>
              </w:rPr>
              <w:t>读书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强国教材、书评、荐书、读书、电子书、人物</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14.</w:t>
            </w:r>
            <w:r>
              <w:rPr>
                <w:rFonts w:hint="eastAsia" w:ascii="仿宋_GB2312" w:hAnsi="仿宋_GB2312" w:eastAsia="仿宋_GB2312" w:cs="仿宋_GB2312"/>
                <w:sz w:val="24"/>
                <w:szCs w:val="24"/>
              </w:rPr>
              <w:t>电台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听长书</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15. </w:t>
            </w:r>
            <w:r>
              <w:rPr>
                <w:rFonts w:hint="eastAsia" w:ascii="仿宋_GB2312" w:hAnsi="仿宋_GB2312" w:eastAsia="仿宋_GB2312" w:cs="仿宋_GB2312"/>
                <w:sz w:val="24"/>
                <w:szCs w:val="24"/>
              </w:rPr>
              <w:t>用典、时评</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16.</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在家上学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地方课堂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山东</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高中语文课程</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17.</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新课堂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作文课等专题课</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18.</w:t>
            </w:r>
            <w:r>
              <w:rPr>
                <w:rFonts w:hint="eastAsia" w:ascii="仿宋_GB2312" w:hAnsi="仿宋_GB2312" w:eastAsia="仿宋_GB2312" w:cs="仿宋_GB2312"/>
                <w:sz w:val="24"/>
                <w:szCs w:val="24"/>
              </w:rPr>
              <w:t>教育→在家上学→学而思网课</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19.</w:t>
            </w:r>
            <w:r>
              <w:rPr>
                <w:rFonts w:hint="eastAsia" w:ascii="仿宋_GB2312" w:hAnsi="仿宋_GB2312" w:eastAsia="仿宋_GB2312" w:cs="仿宋_GB2312"/>
                <w:sz w:val="24"/>
                <w:szCs w:val="24"/>
              </w:rPr>
              <w:t>山东</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山东学习平台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教育视窗</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在家学习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语文</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20. </w:t>
            </w:r>
            <w:r>
              <w:rPr>
                <w:rFonts w:hint="eastAsia" w:ascii="仿宋_GB2312" w:hAnsi="仿宋_GB2312" w:eastAsia="仿宋_GB2312" w:cs="仿宋_GB2312"/>
                <w:sz w:val="24"/>
                <w:szCs w:val="24"/>
              </w:rPr>
              <w:t>山东</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山东学习平台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文化山东</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传统文化</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21.</w:t>
            </w:r>
            <w:r>
              <w:rPr>
                <w:rFonts w:hint="eastAsia" w:ascii="仿宋_GB2312" w:hAnsi="仿宋_GB2312" w:eastAsia="仿宋_GB2312" w:cs="仿宋_GB2312"/>
                <w:sz w:val="24"/>
                <w:szCs w:val="24"/>
              </w:rPr>
              <w:t>订阅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人民日报、中国青年报、光明日报、中国科技网、国家博物馆、中国科学院院刊</w:t>
            </w:r>
            <w:r>
              <w:rPr>
                <w:rFonts w:ascii="仿宋_GB2312" w:hAnsi="仿宋_GB2312" w:eastAsia="仿宋_GB2312" w:cs="仿宋_GB2312"/>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高中</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数学</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星火网校</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高一专题突破</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星火网校</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高二专题突破</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新东方在线</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高中</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北京数字学校</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高三复习</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鸿文高考在线</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高三数学复习</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升学</w:t>
            </w:r>
            <w:r>
              <w:rPr>
                <w:rFonts w:ascii="仿宋_GB2312" w:hAnsi="仿宋_GB2312" w:eastAsia="仿宋_GB2312" w:cs="仿宋_GB2312"/>
                <w:sz w:val="24"/>
                <w:szCs w:val="24"/>
              </w:rPr>
              <w:t>e</w:t>
            </w:r>
            <w:r>
              <w:rPr>
                <w:rFonts w:hint="eastAsia" w:ascii="仿宋_GB2312" w:hAnsi="仿宋_GB2312" w:eastAsia="仿宋_GB2312" w:cs="仿宋_GB2312"/>
                <w:sz w:val="24"/>
                <w:szCs w:val="24"/>
              </w:rPr>
              <w:t>网通</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高一数学同步课堂</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升学</w:t>
            </w:r>
            <w:r>
              <w:rPr>
                <w:rFonts w:ascii="仿宋_GB2312" w:hAnsi="仿宋_GB2312" w:eastAsia="仿宋_GB2312" w:cs="仿宋_GB2312"/>
                <w:sz w:val="24"/>
                <w:szCs w:val="24"/>
              </w:rPr>
              <w:t>e</w:t>
            </w:r>
            <w:r>
              <w:rPr>
                <w:rFonts w:hint="eastAsia" w:ascii="仿宋_GB2312" w:hAnsi="仿宋_GB2312" w:eastAsia="仿宋_GB2312" w:cs="仿宋_GB2312"/>
                <w:sz w:val="24"/>
                <w:szCs w:val="24"/>
              </w:rPr>
              <w:t>网通</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高二数学同步课堂</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在家上学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地方课堂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山东</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高中数学</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洋葱学院（二）</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10.</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四中网校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高中</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英语</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1. </w:t>
            </w:r>
            <w:r>
              <w:rPr>
                <w:rFonts w:hint="eastAsia" w:ascii="仿宋_GB2312" w:hAnsi="仿宋_GB2312" w:eastAsia="仿宋_GB2312" w:cs="仿宋_GB2312"/>
                <w:sz w:val="24"/>
                <w:szCs w:val="24"/>
              </w:rPr>
              <w:t>电视台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外语</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2. </w:t>
            </w:r>
            <w:r>
              <w:rPr>
                <w:rFonts w:hint="eastAsia" w:ascii="仿宋_GB2312" w:hAnsi="仿宋_GB2312" w:eastAsia="仿宋_GB2312" w:cs="仿宋_GB2312"/>
                <w:sz w:val="24"/>
                <w:szCs w:val="24"/>
              </w:rPr>
              <w:t>电视台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看电视</w:t>
            </w:r>
            <w:r>
              <w:rPr>
                <w:rFonts w:ascii="仿宋_GB2312" w:hAnsi="仿宋_GB2312" w:eastAsia="仿宋_GB2312" w:cs="仿宋_GB2312"/>
                <w:sz w:val="24"/>
                <w:szCs w:val="24"/>
              </w:rPr>
              <w:t>—CGTN</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3. </w:t>
            </w:r>
            <w:r>
              <w:rPr>
                <w:rFonts w:hint="eastAsia" w:ascii="仿宋_GB2312" w:hAnsi="仿宋_GB2312" w:eastAsia="仿宋_GB2312" w:cs="仿宋_GB2312"/>
                <w:sz w:val="24"/>
                <w:szCs w:val="24"/>
              </w:rPr>
              <w:t>电视台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看自然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人与自然（鸟瞰中国）</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4. </w:t>
            </w:r>
            <w:r>
              <w:rPr>
                <w:rFonts w:hint="eastAsia" w:ascii="仿宋_GB2312" w:hAnsi="仿宋_GB2312" w:eastAsia="仿宋_GB2312" w:cs="仿宋_GB2312"/>
                <w:sz w:val="24"/>
                <w:szCs w:val="24"/>
              </w:rPr>
              <w:t>电台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听小喇叭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听英语（教学课例）</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5. </w:t>
            </w:r>
            <w:r>
              <w:rPr>
                <w:rFonts w:hint="eastAsia" w:ascii="仿宋_GB2312" w:hAnsi="仿宋_GB2312" w:eastAsia="仿宋_GB2312" w:cs="仿宋_GB2312"/>
                <w:sz w:val="24"/>
                <w:szCs w:val="24"/>
              </w:rPr>
              <w:t>电台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听新闻广播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英语环球广播</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6. </w:t>
            </w:r>
            <w:r>
              <w:rPr>
                <w:rFonts w:hint="eastAsia" w:ascii="仿宋_GB2312" w:hAnsi="仿宋_GB2312" w:eastAsia="仿宋_GB2312" w:cs="仿宋_GB2312"/>
                <w:sz w:val="24"/>
                <w:szCs w:val="24"/>
              </w:rPr>
              <w:t>推荐</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中国日报</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头条英文播报</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7. </w:t>
            </w:r>
            <w:r>
              <w:rPr>
                <w:rFonts w:hint="eastAsia" w:ascii="仿宋_GB2312" w:hAnsi="仿宋_GB2312" w:eastAsia="仿宋_GB2312" w:cs="仿宋_GB2312"/>
                <w:sz w:val="24"/>
                <w:szCs w:val="24"/>
              </w:rPr>
              <w:t>全国学习平台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如山东学习平台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教育视窗等（教师微课材料）</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8. </w:t>
            </w:r>
            <w:r>
              <w:rPr>
                <w:rFonts w:hint="eastAsia" w:ascii="仿宋_GB2312" w:hAnsi="仿宋_GB2312" w:eastAsia="仿宋_GB2312" w:cs="仿宋_GB2312"/>
                <w:sz w:val="24"/>
                <w:szCs w:val="24"/>
              </w:rPr>
              <w:t>搜索栏输入关键词“英语”，寻找需要的信息。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高中</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物理</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——5G</w:t>
            </w:r>
            <w:r>
              <w:rPr>
                <w:rFonts w:hint="eastAsia" w:ascii="仿宋_GB2312" w:hAnsi="仿宋_GB2312" w:eastAsia="仿宋_GB2312" w:cs="仿宋_GB2312"/>
                <w:sz w:val="24"/>
                <w:szCs w:val="24"/>
              </w:rPr>
              <w:t>，科普知识，国家工程，科技前沿，科学家，科学精神谈等。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高中</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化学</w:t>
            </w:r>
          </w:p>
        </w:tc>
        <w:tc>
          <w:tcPr>
            <w:tcW w:w="6004"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学生：</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屠呦呦</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对话科学家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颜宁：选择做科研因为它可以给我成就感</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对话科学家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杜立波：如何给化学元素起中文名字？</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对话科学家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杜立波：化学元素周期表会无限延伸下去吗？</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科普天地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从石油到口罩</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科普天地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走进锶的世界</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科普天地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雾和霾的哪些事儿</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科普天地</w:t>
            </w:r>
            <w:r>
              <w:rPr>
                <w:rFonts w:ascii="仿宋_GB2312" w:hAnsi="仿宋_GB2312" w:eastAsia="仿宋_GB2312" w:cs="仿宋_GB2312"/>
                <w:sz w:val="24"/>
                <w:szCs w:val="24"/>
              </w:rPr>
              <w:t>——2018</w:t>
            </w:r>
            <w:r>
              <w:rPr>
                <w:rFonts w:hint="eastAsia" w:ascii="仿宋_GB2312" w:hAnsi="仿宋_GB2312" w:eastAsia="仿宋_GB2312" w:cs="仿宋_GB2312"/>
                <w:sz w:val="24"/>
                <w:szCs w:val="24"/>
              </w:rPr>
              <w:t>年全国优秀科普微视频作品</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神奇的稀土</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解码科技史Ⅱ</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人工合成牛胰岛素</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解码科技史Ⅱ</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看微观世界</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解码科技史Ⅰ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谁发现了氧气</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解码科技史Ⅰ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温度计的前世今生</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揭秘</w:t>
            </w:r>
            <w:r>
              <w:rPr>
                <w:rFonts w:ascii="仿宋_GB2312" w:hAnsi="仿宋_GB2312" w:eastAsia="仿宋_GB2312" w:cs="仿宋_GB2312"/>
                <w:sz w:val="24"/>
                <w:szCs w:val="24"/>
              </w:rPr>
              <w:t>DNA</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科普天地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科普知识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糖类与人类心理健康之间存在什么样的关联</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山东学习平台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山东高中化学课程</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教师：</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结构生物化学</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结构化学基础（原子结构与分子结构）</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看影视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纪录片</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不老人生</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科普天地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量子时代话计量</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国家工程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中国永磁</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国家工程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催黑化绿</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科普天地</w:t>
            </w:r>
            <w:r>
              <w:rPr>
                <w:rFonts w:ascii="仿宋_GB2312" w:hAnsi="仿宋_GB2312" w:eastAsia="仿宋_GB2312" w:cs="仿宋_GB2312"/>
                <w:sz w:val="24"/>
                <w:szCs w:val="24"/>
              </w:rPr>
              <w:t>——2018</w:t>
            </w:r>
            <w:r>
              <w:rPr>
                <w:rFonts w:hint="eastAsia" w:ascii="仿宋_GB2312" w:hAnsi="仿宋_GB2312" w:eastAsia="仿宋_GB2312" w:cs="仿宋_GB2312"/>
                <w:sz w:val="24"/>
                <w:szCs w:val="24"/>
              </w:rPr>
              <w:t>年全国优秀科普微视频作品</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无硅油</w:t>
            </w:r>
            <w:r>
              <w:rPr>
                <w:rFonts w:ascii="仿宋_GB2312" w:hAnsi="仿宋_GB2312" w:eastAsia="仿宋_GB2312" w:cs="仿宋_GB2312"/>
                <w:sz w:val="24"/>
                <w:szCs w:val="24"/>
              </w:rPr>
              <w:t>VS</w:t>
            </w:r>
            <w:r>
              <w:rPr>
                <w:rFonts w:hint="eastAsia" w:ascii="仿宋_GB2312" w:hAnsi="仿宋_GB2312" w:eastAsia="仿宋_GB2312" w:cs="仿宋_GB2312"/>
                <w:sz w:val="24"/>
                <w:szCs w:val="24"/>
              </w:rPr>
              <w:t>有硅油洗发水究竟怎么选？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高中</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生物</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系统解剖学、传染病学、预防医学、中医诊断学、生物演化、病例与健康等</w:t>
            </w:r>
            <w:r>
              <w:rPr>
                <w:rFonts w:ascii="仿宋_GB2312" w:hAnsi="仿宋_GB2312" w:eastAsia="仿宋_GB2312" w:cs="Times New Roman"/>
                <w:sz w:val="24"/>
                <w:szCs w:val="24"/>
              </w:rPr>
              <w:t> </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科技史、科技人物、国家工程、生命科学等</w:t>
            </w:r>
            <w:r>
              <w:rPr>
                <w:rFonts w:ascii="仿宋_GB2312" w:hAnsi="仿宋_GB2312" w:eastAsia="仿宋_GB2312" w:cs="Times New Roman"/>
                <w:sz w:val="24"/>
                <w:szCs w:val="24"/>
              </w:rPr>
              <w:t> </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自然探秘、绿色发展等</w:t>
            </w:r>
            <w:r>
              <w:rPr>
                <w:rFonts w:ascii="仿宋_GB2312" w:hAnsi="仿宋_GB2312" w:eastAsia="仿宋_GB2312" w:cs="Times New Roman"/>
                <w:sz w:val="24"/>
                <w:szCs w:val="24"/>
              </w:rPr>
              <w:t> </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科技前沿</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新法治疗肺纤维化效果好等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科学家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孙儒泳等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实践探索</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世界野生动物日等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高中</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政治</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看推荐栏目</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每日金句、新华社、人民网、“学习强国”学习平台等主流媒体推荐的内容</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看山东栏目</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山东学习平台</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看直播中国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战疫故事</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看快闪</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最美中国人</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看经济</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全部栏目</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看人物</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共和国荣光、最美奋斗者、新时代楷模、道德模范、改革先锋等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看理论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全部栏目</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看文化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各栏目中“学习强国”学习平台推荐的内容</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看党史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党史研究、中国精神研究</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10.</w:t>
            </w:r>
            <w:r>
              <w:rPr>
                <w:rFonts w:hint="eastAsia" w:ascii="仿宋_GB2312" w:hAnsi="仿宋_GB2312" w:eastAsia="仿宋_GB2312" w:cs="仿宋_GB2312"/>
                <w:sz w:val="24"/>
                <w:szCs w:val="24"/>
              </w:rPr>
              <w:t>看国际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全部</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11.</w:t>
            </w:r>
            <w:r>
              <w:rPr>
                <w:rFonts w:hint="eastAsia" w:ascii="仿宋_GB2312" w:hAnsi="仿宋_GB2312" w:eastAsia="仿宋_GB2312" w:cs="仿宋_GB2312"/>
                <w:sz w:val="24"/>
                <w:szCs w:val="24"/>
              </w:rPr>
              <w:t>看十九大时间</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全部栏目</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12.</w:t>
            </w:r>
            <w:r>
              <w:rPr>
                <w:rFonts w:hint="eastAsia" w:ascii="仿宋_GB2312" w:hAnsi="仿宋_GB2312" w:eastAsia="仿宋_GB2312" w:cs="仿宋_GB2312"/>
                <w:sz w:val="24"/>
                <w:szCs w:val="24"/>
              </w:rPr>
              <w:t>看用典</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全部栏目</w:t>
            </w:r>
            <w:r>
              <w:rPr>
                <w:rFonts w:ascii="仿宋_GB2312" w:hAnsi="仿宋_GB2312" w:eastAsia="仿宋_GB2312" w:cs="仿宋_GB2312"/>
                <w:sz w:val="24"/>
                <w:szCs w:val="24"/>
              </w:rPr>
              <w:t>13.</w:t>
            </w:r>
            <w:r>
              <w:rPr>
                <w:rFonts w:hint="eastAsia" w:ascii="仿宋_GB2312" w:hAnsi="仿宋_GB2312" w:eastAsia="仿宋_GB2312" w:cs="仿宋_GB2312"/>
                <w:sz w:val="24"/>
                <w:szCs w:val="24"/>
              </w:rPr>
              <w:t>看时评</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主流媒体推荐内容</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14.</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政治经济</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什么是经济学等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高中</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历史</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人文史哲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解读西夏、神话与神话研究、世界文明史、大学历史与文化、楚汉之争、孟子思想与文化自信、颜炳罡说孔子、活字印刷术的发明及西传、中国古代玉礼器的起源</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看影视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电影</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开国大典、南昌起义</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看影视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纪录片</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大国崛起</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看影视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电视专题片</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我的红军岁月</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看影视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网络视听</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网络电影</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遵义会议</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浙江大学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王阳明心学、中国近现代史纲要</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武汉大学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中国古代思想智慧</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其他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中华传统节日</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看党史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红色记忆专栏、红色故事、红色家书专栏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高中</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地理</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大自然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自然科普</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科技创新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科技中国、中国新视野、航空成就</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看自然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自然探秘</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探访南极、美丽星球、自然的力量</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四中网校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高中</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综合实践</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实践</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科技前沿</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中国科技史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高中</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通用技术</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科技前沿</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中国科技史</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大国工匠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思想政治</w:t>
            </w:r>
          </w:p>
        </w:tc>
        <w:tc>
          <w:tcPr>
            <w:tcW w:w="6004" w:type="dxa"/>
            <w:noWrap/>
          </w:tcPr>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政治经济</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改革开放</w:t>
            </w:r>
            <w:r>
              <w:rPr>
                <w:rFonts w:ascii="仿宋_GB2312" w:hAnsi="仿宋_GB2312" w:eastAsia="仿宋_GB2312" w:cs="仿宋_GB2312"/>
                <w:sz w:val="24"/>
                <w:szCs w:val="24"/>
              </w:rPr>
              <w:t>40</w:t>
            </w:r>
            <w:r>
              <w:rPr>
                <w:rFonts w:hint="eastAsia" w:ascii="仿宋_GB2312" w:hAnsi="仿宋_GB2312" w:eastAsia="仿宋_GB2312" w:cs="仿宋_GB2312"/>
                <w:sz w:val="24"/>
                <w:szCs w:val="24"/>
              </w:rPr>
              <w:t>年：改变中国</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影响世界</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政治经济</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毛泽东思想和中国特色社会主义理论体系概论</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人文史哲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红色故事</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社会法律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思想道德修养与法律基础</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思政与德育</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直播中国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战疫故事</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理论</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党史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中国精神研究</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十九大时间</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法纪</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以案释法</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时评</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电视台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看理论</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电视台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看党史</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电视台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看人物</w:t>
            </w:r>
          </w:p>
          <w:p>
            <w:pPr>
              <w:pStyle w:val="5"/>
              <w:numPr>
                <w:ilvl w:val="0"/>
                <w:numId w:val="1"/>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电视台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看法治</w:t>
            </w:r>
          </w:p>
          <w:p>
            <w:pPr>
              <w:spacing w:line="360" w:lineRule="exact"/>
              <w:rPr>
                <w:rFonts w:ascii="仿宋_GB2312" w:hAns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语文</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人文史哲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中国文学名著选读</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宋词经典</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中国传统文化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古典文学</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看文化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中国诗词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诗经</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看文化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中国文学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论语</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看教育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百家讲坛</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看教育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职业教育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中国古典诗词意象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数学</w:t>
            </w:r>
          </w:p>
        </w:tc>
        <w:tc>
          <w:tcPr>
            <w:tcW w:w="6004" w:type="dxa"/>
            <w:noWrap/>
          </w:tcPr>
          <w:p>
            <w:pPr>
              <w:numPr>
                <w:ilvl w:val="0"/>
                <w:numId w:val="2"/>
              </w:num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学习慕课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人文史哲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数学文化十讲</w:t>
            </w:r>
          </w:p>
          <w:p>
            <w:pPr>
              <w:tabs>
                <w:tab w:val="left" w:pos="312"/>
              </w:tabs>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学习慕课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其他</w:t>
            </w:r>
            <w:r>
              <w:rPr>
                <w:rFonts w:ascii="仿宋_GB2312" w:hAnsi="仿宋_GB2312" w:eastAsia="仿宋_GB2312" w:cs="仿宋_GB2312"/>
                <w:sz w:val="24"/>
                <w:szCs w:val="24"/>
              </w:rPr>
              <w:t>——e</w:t>
            </w:r>
            <w:r>
              <w:rPr>
                <w:rFonts w:hint="eastAsia" w:ascii="仿宋_GB2312" w:hAnsi="仿宋_GB2312" w:eastAsia="仿宋_GB2312" w:cs="仿宋_GB2312"/>
                <w:sz w:val="24"/>
                <w:szCs w:val="24"/>
              </w:rPr>
              <w:t>时代的新课堂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在线教育概论</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3. </w:t>
            </w:r>
            <w:r>
              <w:rPr>
                <w:rFonts w:hint="eastAsia" w:ascii="仿宋_GB2312" w:hAnsi="仿宋_GB2312" w:eastAsia="仿宋_GB2312" w:cs="仿宋_GB2312"/>
                <w:sz w:val="24"/>
                <w:szCs w:val="24"/>
              </w:rPr>
              <w:t>惠州市广播电视台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广东高中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核心素养背景下的高中数学学习</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教育与培训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强国教材</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课程学习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高中数学</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国土公开课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科技讲座</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“数学之美</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文明之光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英语</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1. </w:t>
            </w:r>
            <w:r>
              <w:rPr>
                <w:rFonts w:hint="eastAsia" w:ascii="仿宋_GB2312" w:hAnsi="仿宋_GB2312" w:eastAsia="仿宋_GB2312" w:cs="仿宋_GB2312"/>
                <w:sz w:val="24"/>
                <w:szCs w:val="24"/>
              </w:rPr>
              <w:t>看影视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纪录片</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武汉战役纪（</w:t>
            </w:r>
            <w:r>
              <w:rPr>
                <w:rFonts w:ascii="仿宋_GB2312" w:hAnsi="仿宋_GB2312" w:eastAsia="仿宋_GB2312" w:cs="仿宋_GB2312"/>
                <w:sz w:val="24"/>
                <w:szCs w:val="24"/>
              </w:rPr>
              <w:t>The Lockdown</w:t>
            </w:r>
            <w:r>
              <w:rPr>
                <w:rFonts w:hint="eastAsia" w:ascii="仿宋_GB2312" w:hAnsi="仿宋_GB2312" w:eastAsia="仿宋_GB2312" w:cs="仿宋_GB2312"/>
                <w:sz w:val="24"/>
                <w:szCs w:val="24"/>
              </w:rPr>
              <w:t>）</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传播中国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英文播报</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习近平说（</w:t>
            </w:r>
            <w:r>
              <w:rPr>
                <w:rFonts w:ascii="仿宋_GB2312" w:hAnsi="仿宋_GB2312" w:eastAsia="仿宋_GB2312" w:cs="仿宋_GB2312"/>
                <w:sz w:val="24"/>
                <w:szCs w:val="24"/>
              </w:rPr>
              <w:t>WHAT PRESIDENT XISAYS</w:t>
            </w:r>
            <w:r>
              <w:rPr>
                <w:rFonts w:hint="eastAsia" w:ascii="仿宋_GB2312" w:hAnsi="仿宋_GB2312" w:eastAsia="仿宋_GB2312" w:cs="仿宋_GB2312"/>
                <w:sz w:val="24"/>
                <w:szCs w:val="24"/>
              </w:rPr>
              <w:t>））</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3.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外语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生活英语听说</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4.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外语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生活英语读写</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5.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外语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生活英语之文化差异</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6.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外语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英语演讲艺术</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7.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外语</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情景会话英语</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8. </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实用英语视听说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电工电子</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数字电子技术基础</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电工技术</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模拟电路基础</w:t>
            </w:r>
            <w:r>
              <w:rPr>
                <w:rFonts w:ascii="仿宋_GB2312" w:hAnsi="仿宋_GB2312" w:eastAsia="仿宋_GB2312" w:cs="仿宋_GB2312"/>
                <w:sz w:val="24"/>
                <w:szCs w:val="24"/>
              </w:rPr>
              <w:t xml:space="preserve"> </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．看科技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播火录</w:t>
            </w:r>
            <w:r>
              <w:rPr>
                <w:rFonts w:ascii="仿宋_GB2312" w:hAnsi="仿宋_GB2312" w:eastAsia="仿宋_GB2312" w:cs="仿宋_GB2312"/>
                <w:sz w:val="24"/>
                <w:szCs w:val="24"/>
              </w:rPr>
              <w:t xml:space="preserve"> </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．看科技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科技创新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一创新中国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交通运输</w:t>
            </w:r>
          </w:p>
        </w:tc>
        <w:tc>
          <w:tcPr>
            <w:tcW w:w="6004" w:type="dxa"/>
            <w:noWrap/>
          </w:tcPr>
          <w:p>
            <w:pPr>
              <w:pStyle w:val="5"/>
              <w:numPr>
                <w:ilvl w:val="0"/>
                <w:numId w:val="3"/>
              </w:numPr>
              <w:spacing w:line="360" w:lineRule="exact"/>
              <w:ind w:firstLineChars="0"/>
              <w:rPr>
                <w:rFonts w:ascii="仿宋_GB2312" w:hAnsi="仿宋_GB2312" w:eastAsia="仿宋_GB2312" w:cs="Times New Roman"/>
                <w:sz w:val="24"/>
                <w:szCs w:val="24"/>
              </w:rPr>
            </w:pP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轮机自动化</w:t>
            </w:r>
          </w:p>
          <w:p>
            <w:pPr>
              <w:numPr>
                <w:ilvl w:val="0"/>
                <w:numId w:val="3"/>
              </w:num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汽车造型设计</w:t>
            </w:r>
          </w:p>
          <w:p>
            <w:pPr>
              <w:numPr>
                <w:ilvl w:val="0"/>
                <w:numId w:val="3"/>
              </w:num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汽车发动机原理</w:t>
            </w:r>
          </w:p>
          <w:p>
            <w:pPr>
              <w:numPr>
                <w:ilvl w:val="0"/>
                <w:numId w:val="3"/>
              </w:num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百家讲坛</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诗歌里的春天</w:t>
            </w:r>
          </w:p>
          <w:p>
            <w:pPr>
              <w:numPr>
                <w:ilvl w:val="0"/>
                <w:numId w:val="3"/>
              </w:num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工程热力学</w:t>
            </w:r>
          </w:p>
          <w:p>
            <w:pPr>
              <w:numPr>
                <w:ilvl w:val="0"/>
                <w:numId w:val="3"/>
              </w:num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汽车理论</w:t>
            </w:r>
          </w:p>
          <w:p>
            <w:pPr>
              <w:numPr>
                <w:ilvl w:val="0"/>
                <w:numId w:val="3"/>
              </w:num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读书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大国工匠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锻造者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旅游服务</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1.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人文史哲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《百家讲坛》思路上的古城</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其他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插花艺术</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3.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其他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现代礼仪</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4.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人文史哲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中国茶道</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5.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政治经济</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旅游学基础</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6.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其他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葡萄酒那些事儿</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7. </w:t>
            </w: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旅游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烹饪</w:t>
            </w:r>
          </w:p>
        </w:tc>
        <w:tc>
          <w:tcPr>
            <w:tcW w:w="6004" w:type="dxa"/>
            <w:noWrap/>
          </w:tcPr>
          <w:p>
            <w:pPr>
              <w:pStyle w:val="5"/>
              <w:spacing w:line="360" w:lineRule="exact"/>
              <w:ind w:firstLine="0" w:firstLineChars="0"/>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食品营养与食品安全</w:t>
            </w:r>
          </w:p>
          <w:p>
            <w:pPr>
              <w:pStyle w:val="5"/>
              <w:spacing w:line="360" w:lineRule="exact"/>
              <w:ind w:firstLine="0" w:firstLineChars="0"/>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理工农医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食品工艺学</w:t>
            </w:r>
          </w:p>
          <w:p>
            <w:pPr>
              <w:pStyle w:val="5"/>
              <w:spacing w:line="360" w:lineRule="exact"/>
              <w:ind w:firstLine="0" w:firstLineChars="0"/>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大国工匠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世界技能大赛西餐项目的云南面孔</w:t>
            </w:r>
          </w:p>
          <w:p>
            <w:pPr>
              <w:pStyle w:val="5"/>
              <w:spacing w:line="360" w:lineRule="exact"/>
              <w:ind w:firstLine="0" w:firstLineChars="0"/>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江河映画</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万安鱼头</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美食课堂</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旅游</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食尚之旅</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百灵</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美食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信息技术</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——Photoshop</w:t>
            </w:r>
            <w:r>
              <w:rPr>
                <w:rFonts w:hint="eastAsia" w:ascii="仿宋_GB2312" w:hAnsi="仿宋_GB2312" w:eastAsia="仿宋_GB2312" w:cs="仿宋_GB2312"/>
                <w:sz w:val="24"/>
                <w:szCs w:val="24"/>
              </w:rPr>
              <w:t>教程</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——Illustrator</w:t>
            </w:r>
            <w:r>
              <w:rPr>
                <w:rFonts w:hint="eastAsia" w:ascii="仿宋_GB2312" w:hAnsi="仿宋_GB2312" w:eastAsia="仿宋_GB2312" w:cs="仿宋_GB2312"/>
                <w:sz w:val="24"/>
                <w:szCs w:val="24"/>
              </w:rPr>
              <w:t>基础课</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——WPS+</w:t>
            </w:r>
            <w:r>
              <w:rPr>
                <w:rFonts w:hint="eastAsia" w:ascii="仿宋_GB2312" w:hAnsi="仿宋_GB2312" w:eastAsia="仿宋_GB2312" w:cs="仿宋_GB2312"/>
                <w:sz w:val="24"/>
                <w:szCs w:val="24"/>
              </w:rPr>
              <w:t>远程办公指南</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看技能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大国工匠</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技能技师摇篮</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看健康</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青少年健康</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——WPS</w:t>
            </w:r>
            <w:r>
              <w:rPr>
                <w:rFonts w:hint="eastAsia" w:ascii="仿宋_GB2312" w:hAnsi="仿宋_GB2312" w:eastAsia="仿宋_GB2312" w:cs="仿宋_GB2312"/>
                <w:sz w:val="24"/>
                <w:szCs w:val="24"/>
              </w:rPr>
              <w:t>教程</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其他</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看科学</w:t>
            </w:r>
            <w:r>
              <w:rPr>
                <w:rFonts w:ascii="仿宋_GB2312" w:hAnsi="仿宋_GB2312" w:eastAsia="仿宋_GB2312" w:cs="仿宋_GB2312"/>
                <w:sz w:val="24"/>
                <w:szCs w:val="24"/>
              </w:rPr>
              <w:t>——5G</w:t>
            </w:r>
            <w:r>
              <w:rPr>
                <w:rFonts w:hint="eastAsia" w:ascii="仿宋_GB2312" w:hAnsi="仿宋_GB2312" w:eastAsia="仿宋_GB2312" w:cs="仿宋_GB2312"/>
                <w:sz w:val="24"/>
                <w:szCs w:val="24"/>
              </w:rPr>
              <w:t>时代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机械类</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模具拆装与零件测绘、世界技能大赛移动机器人在线培训课程、机床数控技术、工业机器人与智能制造、电焊技能</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．读书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《大国工程》、《大国重器：图说当代中国重大科技成果》</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．看慕课《工业机器人与智能制造》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土建类</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住宅空间设计教程、画法几何级土木工程制图</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．读书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《大国工程》、《大国重器：图说当代中国重大科技成果》</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．看慕课《土力学与基础工程》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医药卫生</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护理礼仪、口腔解剖生理学、中医学专业介绍</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．读书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《病毒星球》</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《传染病学》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农林类</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动物营养学</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．读书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《白茶时光》：人与茶的相遇</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．科技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我国生物安全问题的现状分析及对策</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《植物组织培养》、《作物栽培学》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财经类</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1. </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政治经济</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2. </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正保远程教育</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3. </w:t>
            </w:r>
            <w:r>
              <w:rPr>
                <w:rFonts w:hint="eastAsia" w:ascii="仿宋_GB2312" w:hAnsi="仿宋_GB2312" w:eastAsia="仿宋_GB2312" w:cs="仿宋_GB2312"/>
                <w:sz w:val="24"/>
                <w:szCs w:val="24"/>
              </w:rPr>
              <w:t>技能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技能课堂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会计学基础</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4. </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优路教育初级会计</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5. </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开元中大网校</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初级会计职称</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6. </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初级会计实务</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7. </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大课堂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证券市场基本法律法规</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8. </w:t>
            </w:r>
            <w:r>
              <w:rPr>
                <w:rFonts w:hint="eastAsia" w:ascii="仿宋_GB2312" w:hAnsi="仿宋_GB2312" w:eastAsia="仿宋_GB2312" w:cs="仿宋_GB2312"/>
                <w:sz w:val="24"/>
                <w:szCs w:val="24"/>
              </w:rPr>
              <w:t>经济</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健全金融法律法规制度体系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商贸类</w:t>
            </w:r>
          </w:p>
        </w:tc>
        <w:tc>
          <w:tcPr>
            <w:tcW w:w="6004"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政治经济</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环球视野</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国际问题研究</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环球视野</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国际问题研究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巨型</w:t>
            </w:r>
            <w:r>
              <w:rPr>
                <w:rFonts w:ascii="仿宋_GB2312" w:hAnsi="仿宋_GB2312" w:eastAsia="仿宋_GB2312" w:cs="仿宋_GB2312"/>
                <w:sz w:val="24"/>
                <w:szCs w:val="24"/>
              </w:rPr>
              <w:t>FTA</w:t>
            </w:r>
            <w:r>
              <w:rPr>
                <w:rFonts w:hint="eastAsia" w:ascii="仿宋_GB2312" w:hAnsi="仿宋_GB2312" w:eastAsia="仿宋_GB2312" w:cs="仿宋_GB2312"/>
                <w:sz w:val="24"/>
                <w:szCs w:val="24"/>
              </w:rPr>
              <w:t>与</w:t>
            </w:r>
            <w:r>
              <w:rPr>
                <w:rFonts w:ascii="仿宋_GB2312" w:hAnsi="仿宋_GB2312" w:eastAsia="仿宋_GB2312" w:cs="仿宋_GB2312"/>
                <w:sz w:val="24"/>
                <w:szCs w:val="24"/>
              </w:rPr>
              <w:t>WTO</w:t>
            </w:r>
            <w:r>
              <w:rPr>
                <w:rFonts w:hint="eastAsia" w:ascii="仿宋_GB2312" w:hAnsi="仿宋_GB2312" w:eastAsia="仿宋_GB2312" w:cs="仿宋_GB2312"/>
                <w:sz w:val="24"/>
                <w:szCs w:val="24"/>
              </w:rPr>
              <w:t>前景</w:t>
            </w:r>
            <w:r>
              <w:rPr>
                <w:rFonts w:ascii="仿宋_GB2312" w:hAnsi="仿宋_GB2312" w:eastAsia="仿宋_GB2312" w:cs="仿宋_GB2312"/>
                <w:sz w:val="24"/>
                <w:szCs w:val="24"/>
              </w:rPr>
              <w:t xml:space="preserve"> </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学习视频</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上海学习平台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小议中美贸易战</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视频</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精准施策让物流畅通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职高</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服装类</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看慕课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其他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图案审美与创作</w:t>
            </w:r>
            <w:r>
              <w:rPr>
                <w:rFonts w:ascii="仿宋_GB2312" w:hAnsi="仿宋_GB2312" w:eastAsia="仿宋_GB2312" w:cs="Times New Roman"/>
                <w:sz w:val="24"/>
                <w:szCs w:val="24"/>
              </w:rPr>
              <w:br w:type="textWrapping"/>
            </w:r>
            <w:r>
              <w:rPr>
                <w:rFonts w:ascii="仿宋_GB2312" w:hAnsi="仿宋_GB2312" w:eastAsia="仿宋_GB2312" w:cs="仿宋_GB2312"/>
                <w:sz w:val="24"/>
                <w:szCs w:val="24"/>
              </w:rPr>
              <w:t>2. 51</w:t>
            </w:r>
            <w:r>
              <w:rPr>
                <w:rFonts w:hint="eastAsia" w:ascii="仿宋_GB2312" w:hAnsi="仿宋_GB2312" w:eastAsia="仿宋_GB2312" w:cs="仿宋_GB2312"/>
                <w:sz w:val="24"/>
                <w:szCs w:val="24"/>
              </w:rPr>
              <w:t>选校</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服装设计师职业介绍</w:t>
            </w:r>
            <w:r>
              <w:rPr>
                <w:rFonts w:ascii="仿宋_GB2312" w:hAnsi="仿宋_GB2312" w:eastAsia="仿宋_GB2312" w:cs="Times New Roman"/>
                <w:sz w:val="24"/>
                <w:szCs w:val="24"/>
              </w:rPr>
              <w:br w:type="textWrapping"/>
            </w:r>
            <w:r>
              <w:rPr>
                <w:rFonts w:ascii="仿宋_GB2312" w:hAnsi="仿宋_GB2312" w:eastAsia="仿宋_GB2312" w:cs="仿宋_GB2312"/>
                <w:sz w:val="24"/>
                <w:szCs w:val="24"/>
              </w:rPr>
              <w:t>3.</w:t>
            </w:r>
            <w:r>
              <w:rPr>
                <w:rFonts w:hint="eastAsia" w:ascii="仿宋_GB2312" w:hAnsi="仿宋_GB2312" w:eastAsia="仿宋_GB2312" w:cs="仿宋_GB2312"/>
                <w:sz w:val="24"/>
                <w:szCs w:val="24"/>
              </w:rPr>
              <w:t>纪录片</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《国人素描》（</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服装设计师</w:t>
            </w:r>
            <w:r>
              <w:rPr>
                <w:rFonts w:ascii="仿宋_GB2312" w:hAnsi="仿宋_GB2312" w:eastAsia="仿宋_GB2312" w:cs="Times New Roman"/>
                <w:sz w:val="24"/>
                <w:szCs w:val="24"/>
              </w:rPr>
              <w:br w:type="textWrapping"/>
            </w:r>
            <w:r>
              <w:rPr>
                <w:rFonts w:ascii="仿宋_GB2312" w:hAnsi="仿宋_GB2312" w:eastAsia="仿宋_GB2312" w:cs="仿宋_GB2312"/>
                <w:sz w:val="24"/>
                <w:szCs w:val="24"/>
              </w:rPr>
              <w:t>4.</w:t>
            </w:r>
            <w:r>
              <w:rPr>
                <w:rFonts w:hint="eastAsia" w:ascii="仿宋_GB2312" w:hAnsi="仿宋_GB2312" w:eastAsia="仿宋_GB2312" w:cs="仿宋_GB2312"/>
                <w:sz w:val="24"/>
                <w:szCs w:val="24"/>
              </w:rPr>
              <w:t>红色记忆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人民军队军服发展史：军衔服装</w:t>
            </w:r>
            <w:r>
              <w:rPr>
                <w:rFonts w:ascii="仿宋_GB2312" w:hAnsi="仿宋_GB2312" w:eastAsia="仿宋_GB2312" w:cs="Times New Roman"/>
                <w:sz w:val="24"/>
                <w:szCs w:val="24"/>
              </w:rPr>
              <w:br w:type="textWrapping"/>
            </w:r>
            <w:r>
              <w:rPr>
                <w:rFonts w:ascii="仿宋_GB2312" w:hAnsi="仿宋_GB2312" w:eastAsia="仿宋_GB2312" w:cs="仿宋_GB2312"/>
                <w:sz w:val="24"/>
                <w:szCs w:val="24"/>
              </w:rPr>
              <w:t>5.</w:t>
            </w:r>
            <w:r>
              <w:rPr>
                <w:rFonts w:hint="eastAsia" w:ascii="仿宋_GB2312" w:hAnsi="仿宋_GB2312" w:eastAsia="仿宋_GB2312" w:cs="仿宋_GB2312"/>
                <w:sz w:val="24"/>
                <w:szCs w:val="24"/>
              </w:rPr>
              <w:t>文化广场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听诸子百家讲一堂服饰穿搭课</w:t>
            </w:r>
            <w:r>
              <w:rPr>
                <w:rFonts w:ascii="仿宋_GB2312" w:hAnsi="仿宋_GB2312" w:eastAsia="仿宋_GB2312" w:cs="Times New Roman"/>
                <w:sz w:val="24"/>
                <w:szCs w:val="24"/>
              </w:rPr>
              <w:br w:type="textWrapping"/>
            </w:r>
            <w:r>
              <w:rPr>
                <w:rFonts w:ascii="仿宋_GB2312" w:hAnsi="仿宋_GB2312" w:eastAsia="仿宋_GB2312" w:cs="仿宋_GB2312"/>
                <w:sz w:val="24"/>
                <w:szCs w:val="24"/>
              </w:rPr>
              <w:t>6.</w:t>
            </w:r>
            <w:r>
              <w:rPr>
                <w:rFonts w:hint="eastAsia" w:ascii="仿宋_GB2312" w:hAnsi="仿宋_GB2312" w:eastAsia="仿宋_GB2312" w:cs="仿宋_GB2312"/>
                <w:sz w:val="24"/>
                <w:szCs w:val="24"/>
              </w:rPr>
              <w:t>百灵</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服装</w:t>
            </w:r>
            <w:r>
              <w:rPr>
                <w:rFonts w:ascii="仿宋_GB2312" w:hAnsi="仿宋_GB2312" w:eastAsia="仿宋_GB2312" w:cs="Times New Roman"/>
                <w:sz w:val="24"/>
                <w:szCs w:val="24"/>
              </w:rPr>
              <w:br w:type="textWrapping"/>
            </w:r>
            <w:r>
              <w:rPr>
                <w:rFonts w:ascii="仿宋_GB2312" w:hAnsi="仿宋_GB2312" w:eastAsia="仿宋_GB2312" w:cs="仿宋_GB2312"/>
                <w:sz w:val="24"/>
                <w:szCs w:val="24"/>
              </w:rPr>
              <w:t>7.</w:t>
            </w:r>
            <w:r>
              <w:rPr>
                <w:rFonts w:hint="eastAsia" w:ascii="仿宋_GB2312" w:hAnsi="仿宋_GB2312" w:eastAsia="仿宋_GB2312" w:cs="仿宋_GB2312"/>
                <w:sz w:val="24"/>
                <w:szCs w:val="24"/>
              </w:rPr>
              <w:t>百灵</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服饰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综合</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音乐</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看文艺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戏剧</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看文艺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戏曲</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看文艺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音乐汇</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电台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听音乐</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电台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中唱之声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综合</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体育</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体育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在家健身</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体育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全民健身</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教育</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居家运动攻略</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文化</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中华武术</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学习</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健康</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青少年健康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综合</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美术</w:t>
            </w:r>
          </w:p>
        </w:tc>
        <w:tc>
          <w:tcPr>
            <w:tcW w:w="6004"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学习慕课、影视、历史、文艺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综合</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信息技术</w:t>
            </w:r>
          </w:p>
        </w:tc>
        <w:tc>
          <w:tcPr>
            <w:tcW w:w="6004"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【电视台】频道中的【看慕课】栏目中的【理工农医】下有适合信息技术教师观看的视频内容。</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推荐以下四个课程</w:t>
            </w:r>
            <w:r>
              <w:rPr>
                <w:rFonts w:ascii="仿宋_GB2312" w:hAnsi="仿宋_GB2312" w:eastAsia="仿宋_GB2312" w:cs="仿宋_GB2312"/>
                <w:sz w:val="24"/>
                <w:szCs w:val="24"/>
              </w:rPr>
              <w:t>:</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人工智能</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人工智能与创新设计</w:t>
            </w:r>
          </w:p>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高级需要程序设计</w:t>
            </w:r>
            <w:r>
              <w:rPr>
                <w:rFonts w:ascii="仿宋_GB2312" w:hAnsi="仿宋_GB2312" w:eastAsia="仿宋_GB2312" w:cs="仿宋_GB2312"/>
                <w:sz w:val="24"/>
                <w:szCs w:val="24"/>
              </w:rPr>
              <w:t>python</w:t>
            </w:r>
          </w:p>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人工智能与信息社会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综合</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生涯规划</w:t>
            </w:r>
          </w:p>
        </w:tc>
        <w:tc>
          <w:tcPr>
            <w:tcW w:w="6004" w:type="dxa"/>
            <w:noWrap/>
          </w:tcPr>
          <w:p>
            <w:pPr>
              <w:spacing w:line="360" w:lineRule="exact"/>
              <w:rPr>
                <w:rFonts w:ascii="仿宋_GB2312" w:hAnsi="仿宋_GB2312" w:eastAsia="仿宋_GB2312" w:cs="Times New Roman"/>
                <w:sz w:val="24"/>
                <w:szCs w:val="24"/>
              </w:rPr>
            </w:pPr>
            <w:r>
              <w:rPr>
                <w:rFonts w:ascii="仿宋_GB2312" w:hAnsi="仿宋_GB2312" w:eastAsia="仿宋_GB2312" w:cs="仿宋_GB2312"/>
                <w:sz w:val="24"/>
                <w:szCs w:val="24"/>
              </w:rPr>
              <w:t>51</w:t>
            </w:r>
            <w:r>
              <w:rPr>
                <w:rFonts w:hint="eastAsia" w:ascii="仿宋_GB2312" w:hAnsi="仿宋_GB2312" w:eastAsia="仿宋_GB2312" w:cs="仿宋_GB2312"/>
                <w:sz w:val="24"/>
                <w:szCs w:val="24"/>
              </w:rPr>
              <w:t>选校</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视频</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专业介绍</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爱课程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视频</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大学生涯规划</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深圳学习平台</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视频</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青少年如何进行生涯规划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综合</w:t>
            </w:r>
          </w:p>
        </w:tc>
        <w:tc>
          <w:tcPr>
            <w:tcW w:w="1276"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心理</w:t>
            </w:r>
          </w:p>
        </w:tc>
        <w:tc>
          <w:tcPr>
            <w:tcW w:w="6004" w:type="dxa"/>
            <w:noWrap/>
          </w:tcPr>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打开学习强国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在上端输入“心理自助”进行搜索</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《抗新冠肺炎心理自助手册》等</w:t>
            </w:r>
          </w:p>
          <w:p>
            <w:pPr>
              <w:spacing w:line="36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输入“心理健康”进行搜索</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《心理健康防疫战》等</w:t>
            </w:r>
          </w:p>
        </w:tc>
      </w:tr>
    </w:tbl>
    <w:p>
      <w:pPr>
        <w:tabs>
          <w:tab w:val="left" w:pos="1826"/>
        </w:tabs>
        <w:jc w:val="left"/>
        <w:rPr>
          <w:rFonts w:ascii="黑体" w:hAnsi="黑体" w:eastAsia="黑体" w:cs="Times New Roman"/>
          <w:sz w:val="28"/>
          <w:szCs w:val="28"/>
        </w:rPr>
      </w:pPr>
    </w:p>
    <w:sectPr>
      <w:pgSz w:w="11906" w:h="16838"/>
      <w:pgMar w:top="2098" w:right="1474" w:bottom="1984"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963F3"/>
    <w:multiLevelType w:val="singleLevel"/>
    <w:tmpl w:val="C8E963F3"/>
    <w:lvl w:ilvl="0" w:tentative="0">
      <w:start w:val="1"/>
      <w:numFmt w:val="decimal"/>
      <w:lvlText w:val="%1."/>
      <w:lvlJc w:val="left"/>
      <w:pPr>
        <w:tabs>
          <w:tab w:val="left" w:pos="312"/>
        </w:tabs>
      </w:pPr>
    </w:lvl>
  </w:abstractNum>
  <w:abstractNum w:abstractNumId="1">
    <w:nsid w:val="1936661C"/>
    <w:multiLevelType w:val="multilevel"/>
    <w:tmpl w:val="193666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25075A"/>
    <w:multiLevelType w:val="multilevel"/>
    <w:tmpl w:val="352507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B70387E"/>
    <w:rsid w:val="00061079"/>
    <w:rsid w:val="004622F0"/>
    <w:rsid w:val="00670F52"/>
    <w:rsid w:val="00A37DA5"/>
    <w:rsid w:val="00DE7A47"/>
    <w:rsid w:val="01AB4266"/>
    <w:rsid w:val="02865F51"/>
    <w:rsid w:val="036B5223"/>
    <w:rsid w:val="0F1F7E98"/>
    <w:rsid w:val="10B970FD"/>
    <w:rsid w:val="143E6A01"/>
    <w:rsid w:val="144A2432"/>
    <w:rsid w:val="15A52FF4"/>
    <w:rsid w:val="17E85D76"/>
    <w:rsid w:val="19454806"/>
    <w:rsid w:val="1A32099B"/>
    <w:rsid w:val="1A57607E"/>
    <w:rsid w:val="1B70387E"/>
    <w:rsid w:val="1C445648"/>
    <w:rsid w:val="1E4C005F"/>
    <w:rsid w:val="257F6AF7"/>
    <w:rsid w:val="2671695B"/>
    <w:rsid w:val="27B5694E"/>
    <w:rsid w:val="28CA7FE6"/>
    <w:rsid w:val="34D734A7"/>
    <w:rsid w:val="3C682059"/>
    <w:rsid w:val="3D24754B"/>
    <w:rsid w:val="43D60D8E"/>
    <w:rsid w:val="46C00A3D"/>
    <w:rsid w:val="50196987"/>
    <w:rsid w:val="66271D90"/>
    <w:rsid w:val="66AA4CDE"/>
    <w:rsid w:val="689E66C4"/>
    <w:rsid w:val="6AC630ED"/>
    <w:rsid w:val="6B1263A1"/>
    <w:rsid w:val="75EE6993"/>
    <w:rsid w:val="7C371F54"/>
    <w:rsid w:val="7D1719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1828</Words>
  <Characters>10426</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2020-03-11T05:41:00Z</dcterms:created>
  <dc:creator></dc:creator>
  <cp:lastModifiedBy>mgx</cp:lastModifiedBy>
  <dcterms:modified xsi:type="dcterms:W3CDTF">2020-04-13T00:52:24Z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