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1"/>
      </w:pPr>
      <w:r>
        <w:t>自命题考试科目参考书目录</w:t>
      </w:r>
    </w:p>
    <w:p>
      <w:pPr>
        <w:pStyle w:val="3"/>
        <w:spacing w:before="12"/>
        <w:rPr>
          <w:rFonts w:ascii="PMingLiU"/>
          <w:sz w:val="22"/>
        </w:rPr>
      </w:pPr>
    </w:p>
    <w:tbl>
      <w:tblPr>
        <w:tblStyle w:val="4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2909"/>
        <w:gridCol w:w="1815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544" w:type="dxa"/>
          </w:tcPr>
          <w:p>
            <w:pPr>
              <w:pStyle w:val="6"/>
              <w:spacing w:before="116" w:line="240" w:lineRule="auto"/>
              <w:ind w:left="849"/>
              <w:jc w:val="left"/>
              <w:rPr>
                <w:sz w:val="21"/>
              </w:rPr>
            </w:pPr>
            <w:r>
              <w:rPr>
                <w:sz w:val="21"/>
              </w:rPr>
              <w:t xml:space="preserve">考试科目 </w:t>
            </w:r>
          </w:p>
        </w:tc>
        <w:tc>
          <w:tcPr>
            <w:tcW w:w="2909" w:type="dxa"/>
          </w:tcPr>
          <w:p>
            <w:pPr>
              <w:pStyle w:val="6"/>
              <w:spacing w:before="116" w:line="240" w:lineRule="auto"/>
              <w:ind w:left="1275" w:right="1164"/>
              <w:rPr>
                <w:sz w:val="21"/>
              </w:rPr>
            </w:pPr>
            <w:r>
              <w:rPr>
                <w:sz w:val="21"/>
              </w:rPr>
              <w:t xml:space="preserve">书名 </w:t>
            </w:r>
          </w:p>
        </w:tc>
        <w:tc>
          <w:tcPr>
            <w:tcW w:w="1815" w:type="dxa"/>
          </w:tcPr>
          <w:p>
            <w:pPr>
              <w:pStyle w:val="6"/>
              <w:spacing w:before="116" w:line="240" w:lineRule="auto"/>
              <w:ind w:left="693"/>
              <w:jc w:val="left"/>
              <w:rPr>
                <w:sz w:val="21"/>
              </w:rPr>
            </w:pPr>
            <w:r>
              <w:rPr>
                <w:sz w:val="21"/>
              </w:rPr>
              <w:t xml:space="preserve">作者 </w:t>
            </w:r>
          </w:p>
        </w:tc>
        <w:tc>
          <w:tcPr>
            <w:tcW w:w="1875" w:type="dxa"/>
          </w:tcPr>
          <w:p>
            <w:pPr>
              <w:pStyle w:val="6"/>
              <w:spacing w:before="116" w:line="240" w:lineRule="auto"/>
              <w:ind w:left="513"/>
              <w:jc w:val="left"/>
              <w:rPr>
                <w:sz w:val="21"/>
              </w:rPr>
            </w:pPr>
            <w:r>
              <w:rPr>
                <w:sz w:val="21"/>
              </w:rPr>
              <w:t xml:space="preserve">出版单位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4" w:type="dxa"/>
          </w:tcPr>
          <w:p>
            <w:pPr>
              <w:pStyle w:val="6"/>
              <w:spacing w:before="86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871 高等代数 </w:t>
            </w:r>
          </w:p>
        </w:tc>
        <w:tc>
          <w:tcPr>
            <w:tcW w:w="2909" w:type="dxa"/>
          </w:tcPr>
          <w:p>
            <w:pPr>
              <w:pStyle w:val="6"/>
              <w:spacing w:before="86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《高等代数》（四版） </w:t>
            </w:r>
          </w:p>
        </w:tc>
        <w:tc>
          <w:tcPr>
            <w:tcW w:w="1815" w:type="dxa"/>
          </w:tcPr>
          <w:p>
            <w:pPr>
              <w:pStyle w:val="6"/>
              <w:spacing w:before="86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北京大学 </w:t>
            </w:r>
          </w:p>
        </w:tc>
        <w:tc>
          <w:tcPr>
            <w:tcW w:w="1875" w:type="dxa"/>
          </w:tcPr>
          <w:p>
            <w:pPr>
              <w:pStyle w:val="6"/>
              <w:spacing w:before="86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高等教育出版社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4" w:type="dxa"/>
          </w:tcPr>
          <w:p>
            <w:pPr>
              <w:pStyle w:val="6"/>
              <w:spacing w:before="86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951 数据结构 </w:t>
            </w:r>
          </w:p>
        </w:tc>
        <w:tc>
          <w:tcPr>
            <w:tcW w:w="2909" w:type="dxa"/>
          </w:tcPr>
          <w:p>
            <w:pPr>
              <w:pStyle w:val="6"/>
              <w:spacing w:before="86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《数据结构与算法分析》 </w:t>
            </w:r>
          </w:p>
        </w:tc>
        <w:tc>
          <w:tcPr>
            <w:tcW w:w="1815" w:type="dxa"/>
          </w:tcPr>
          <w:p>
            <w:pPr>
              <w:pStyle w:val="6"/>
              <w:spacing w:before="86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荣政等 </w:t>
            </w:r>
          </w:p>
        </w:tc>
        <w:tc>
          <w:tcPr>
            <w:tcW w:w="1875" w:type="dxa"/>
          </w:tcPr>
          <w:p>
            <w:pPr>
              <w:pStyle w:val="6"/>
              <w:spacing w:before="86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44" w:type="dxa"/>
            <w:vMerge w:val="restart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6" w:line="240" w:lineRule="auto"/>
              <w:jc w:val="left"/>
              <w:rPr>
                <w:rFonts w:ascii="PMingLiU"/>
                <w:sz w:val="13"/>
              </w:rPr>
            </w:pPr>
          </w:p>
          <w:p>
            <w:pPr>
              <w:pStyle w:val="6"/>
              <w:spacing w:before="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952 计算机网络 </w:t>
            </w:r>
          </w:p>
        </w:tc>
        <w:tc>
          <w:tcPr>
            <w:tcW w:w="2909" w:type="dxa"/>
          </w:tcPr>
          <w:p>
            <w:pPr>
              <w:pStyle w:val="6"/>
              <w:spacing w:before="83" w:line="240" w:lineRule="auto"/>
              <w:ind w:left="107"/>
              <w:jc w:val="left"/>
              <w:rPr>
                <w:sz w:val="18"/>
              </w:rPr>
            </w:pPr>
            <w:r>
              <w:rPr>
                <w:spacing w:val="-12"/>
                <w:sz w:val="18"/>
              </w:rPr>
              <w:t>《数据通信与网络》</w:t>
            </w:r>
            <w:r>
              <w:rPr>
                <w:sz w:val="18"/>
              </w:rPr>
              <w:t>（原书第四版</w:t>
            </w:r>
            <w:r>
              <w:rPr>
                <w:spacing w:val="-91"/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15" w:type="dxa"/>
          </w:tcPr>
          <w:p>
            <w:pPr>
              <w:pStyle w:val="6"/>
              <w:spacing w:before="83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（美）佛罗赞 </w:t>
            </w:r>
          </w:p>
        </w:tc>
        <w:tc>
          <w:tcPr>
            <w:tcW w:w="1875" w:type="dxa"/>
          </w:tcPr>
          <w:p>
            <w:pPr>
              <w:pStyle w:val="6"/>
              <w:spacing w:before="83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机械工业出版社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《密码编码学与网络安全――原</w:t>
            </w:r>
          </w:p>
          <w:p>
            <w:pPr>
              <w:pStyle w:val="6"/>
              <w:spacing w:before="82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理与实践》（第七版） </w:t>
            </w:r>
          </w:p>
        </w:tc>
        <w:tc>
          <w:tcPr>
            <w:tcW w:w="1815" w:type="dxa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4"/>
              </w:rPr>
            </w:pPr>
          </w:p>
          <w:p>
            <w:pPr>
              <w:pStyle w:val="6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（美）威廉斯托林思 </w:t>
            </w:r>
          </w:p>
        </w:tc>
        <w:tc>
          <w:tcPr>
            <w:tcW w:w="1875" w:type="dxa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4"/>
              </w:rPr>
            </w:pPr>
          </w:p>
          <w:p>
            <w:pPr>
              <w:pStyle w:val="6"/>
              <w:spacing w:before="1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电子工业出版社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>
            <w:pPr>
              <w:pStyle w:val="6"/>
              <w:spacing w:before="86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《计算机操作系统》 </w:t>
            </w:r>
          </w:p>
        </w:tc>
        <w:tc>
          <w:tcPr>
            <w:tcW w:w="1815" w:type="dxa"/>
          </w:tcPr>
          <w:p>
            <w:pPr>
              <w:pStyle w:val="6"/>
              <w:spacing w:before="86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方敏 </w:t>
            </w:r>
          </w:p>
        </w:tc>
        <w:tc>
          <w:tcPr>
            <w:tcW w:w="1875" w:type="dxa"/>
          </w:tcPr>
          <w:p>
            <w:pPr>
              <w:pStyle w:val="6"/>
              <w:spacing w:before="86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>
            <w:pPr>
              <w:pStyle w:val="6"/>
              <w:spacing w:before="59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《数据与计算机通信（第 7 版，影</w:t>
            </w:r>
          </w:p>
          <w:p>
            <w:pPr>
              <w:pStyle w:val="6"/>
              <w:spacing w:before="82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印版）》 </w:t>
            </w:r>
          </w:p>
        </w:tc>
        <w:tc>
          <w:tcPr>
            <w:tcW w:w="1815" w:type="dxa"/>
          </w:tcPr>
          <w:p>
            <w:pPr>
              <w:pStyle w:val="6"/>
              <w:spacing w:before="6" w:line="240" w:lineRule="auto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spacing w:before="0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William Stallings </w:t>
            </w:r>
          </w:p>
        </w:tc>
        <w:tc>
          <w:tcPr>
            <w:tcW w:w="1875" w:type="dxa"/>
          </w:tcPr>
          <w:p>
            <w:pPr>
              <w:pStyle w:val="6"/>
              <w:spacing w:before="6" w:line="240" w:lineRule="auto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spacing w:before="0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高等教育出版社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544" w:type="dxa"/>
            <w:vMerge w:val="restart"/>
          </w:tcPr>
          <w:p>
            <w:pPr>
              <w:pStyle w:val="6"/>
              <w:spacing w:before="40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9151 网络空间安全基础综合</w:t>
            </w:r>
          </w:p>
          <w:p>
            <w:pPr>
              <w:pStyle w:val="6"/>
              <w:spacing w:before="82" w:line="324" w:lineRule="auto"/>
              <w:ind w:left="107" w:right="-15"/>
              <w:jc w:val="left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 xml:space="preserve">离散数学、操作系统、计算机网络（需参加机试））    </w:t>
            </w:r>
            <w:r>
              <w:rPr>
                <w:spacing w:val="-5"/>
                <w:sz w:val="18"/>
              </w:rPr>
              <w:t>机试内容：程序设计、数据结构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</w:t>
            </w:r>
          </w:p>
          <w:p>
            <w:pPr>
              <w:pStyle w:val="6"/>
              <w:spacing w:before="2" w:line="324" w:lineRule="auto"/>
              <w:ind w:left="107" w:right="489"/>
              <w:jc w:val="left"/>
              <w:rPr>
                <w:sz w:val="18"/>
              </w:rPr>
            </w:pPr>
            <w:r>
              <w:rPr>
                <w:sz w:val="18"/>
              </w:rPr>
              <w:t xml:space="preserve">环境：windows 系统 ； 软件：机试专用软件； </w:t>
            </w:r>
          </w:p>
          <w:p>
            <w:pPr>
              <w:pStyle w:val="6"/>
              <w:spacing w:before="2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语言：C </w:t>
            </w:r>
          </w:p>
        </w:tc>
        <w:tc>
          <w:tcPr>
            <w:tcW w:w="2909" w:type="dxa"/>
          </w:tcPr>
          <w:p>
            <w:pPr>
              <w:pStyle w:val="6"/>
              <w:spacing w:before="156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《离散数学》 </w:t>
            </w:r>
          </w:p>
        </w:tc>
        <w:tc>
          <w:tcPr>
            <w:tcW w:w="1815" w:type="dxa"/>
          </w:tcPr>
          <w:p>
            <w:pPr>
              <w:pStyle w:val="6"/>
              <w:spacing w:before="156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方世昌 </w:t>
            </w:r>
          </w:p>
        </w:tc>
        <w:tc>
          <w:tcPr>
            <w:tcW w:w="1875" w:type="dxa"/>
          </w:tcPr>
          <w:p>
            <w:pPr>
              <w:pStyle w:val="6"/>
              <w:spacing w:before="156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>
            <w:pPr>
              <w:pStyle w:val="6"/>
              <w:spacing w:before="117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《计算机操作系统》 </w:t>
            </w:r>
          </w:p>
        </w:tc>
        <w:tc>
          <w:tcPr>
            <w:tcW w:w="1815" w:type="dxa"/>
          </w:tcPr>
          <w:p>
            <w:pPr>
              <w:pStyle w:val="6"/>
              <w:spacing w:before="117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方敏 </w:t>
            </w:r>
          </w:p>
        </w:tc>
        <w:tc>
          <w:tcPr>
            <w:tcW w:w="1875" w:type="dxa"/>
          </w:tcPr>
          <w:p>
            <w:pPr>
              <w:pStyle w:val="6"/>
              <w:spacing w:before="117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西电科大出版社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3" w:line="240" w:lineRule="auto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spacing w:before="1" w:line="324" w:lineRule="auto"/>
              <w:ind w:left="107" w:right="9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《数据与计算机通信</w:t>
            </w:r>
            <w:r>
              <w:rPr>
                <w:sz w:val="18"/>
              </w:rPr>
              <w:t>（</w:t>
            </w:r>
            <w:r>
              <w:rPr>
                <w:spacing w:val="-22"/>
                <w:sz w:val="18"/>
              </w:rPr>
              <w:t xml:space="preserve">第 </w:t>
            </w:r>
            <w:r>
              <w:rPr>
                <w:sz w:val="18"/>
              </w:rPr>
              <w:t>7</w:t>
            </w:r>
            <w:r>
              <w:rPr>
                <w:spacing w:val="-17"/>
                <w:sz w:val="18"/>
              </w:rPr>
              <w:t xml:space="preserve"> 版，影</w:t>
            </w:r>
            <w:r>
              <w:rPr>
                <w:sz w:val="18"/>
              </w:rPr>
              <w:t xml:space="preserve">印版）》 </w:t>
            </w:r>
          </w:p>
        </w:tc>
        <w:tc>
          <w:tcPr>
            <w:tcW w:w="1815" w:type="dxa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6" w:line="240" w:lineRule="auto"/>
              <w:jc w:val="left"/>
              <w:rPr>
                <w:rFonts w:ascii="PMingLiU"/>
                <w:sz w:val="26"/>
              </w:rPr>
            </w:pPr>
          </w:p>
          <w:p>
            <w:pPr>
              <w:pStyle w:val="6"/>
              <w:spacing w:before="0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William Stallings </w:t>
            </w:r>
          </w:p>
        </w:tc>
        <w:tc>
          <w:tcPr>
            <w:tcW w:w="1875" w:type="dxa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6" w:line="240" w:lineRule="auto"/>
              <w:jc w:val="left"/>
              <w:rPr>
                <w:rFonts w:ascii="PMingLiU"/>
                <w:sz w:val="26"/>
              </w:rPr>
            </w:pPr>
          </w:p>
          <w:p>
            <w:pPr>
              <w:pStyle w:val="6"/>
              <w:spacing w:before="0" w:line="240" w:lineRule="auto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 xml:space="preserve">高等教育出版社 </w:t>
            </w:r>
          </w:p>
        </w:tc>
      </w:tr>
    </w:tbl>
    <w:p>
      <w:pPr>
        <w:pStyle w:val="3"/>
        <w:rPr>
          <w:rFonts w:ascii="PMingLiU"/>
          <w:sz w:val="48"/>
        </w:rPr>
      </w:pPr>
    </w:p>
    <w:p>
      <w:pPr>
        <w:spacing w:before="341"/>
        <w:ind w:left="123" w:right="184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同等学力加试科目及参考书</w:t>
      </w:r>
    </w:p>
    <w:p>
      <w:pPr>
        <w:pStyle w:val="3"/>
        <w:spacing w:before="12"/>
        <w:rPr>
          <w:rFonts w:ascii="PMingLiU"/>
          <w:sz w:val="22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2179"/>
        <w:gridCol w:w="4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59" w:type="dxa"/>
          </w:tcPr>
          <w:p>
            <w:pPr>
              <w:pStyle w:val="6"/>
              <w:spacing w:before="161" w:line="240" w:lineRule="auto"/>
              <w:ind w:left="491"/>
              <w:jc w:val="left"/>
              <w:rPr>
                <w:sz w:val="21"/>
              </w:rPr>
            </w:pPr>
            <w:r>
              <w:rPr>
                <w:sz w:val="21"/>
              </w:rPr>
              <w:t xml:space="preserve">学科/专业领域 </w:t>
            </w:r>
          </w:p>
        </w:tc>
        <w:tc>
          <w:tcPr>
            <w:tcW w:w="2179" w:type="dxa"/>
          </w:tcPr>
          <w:p>
            <w:pPr>
              <w:pStyle w:val="6"/>
              <w:spacing w:before="161" w:line="240" w:lineRule="auto"/>
              <w:ind w:left="667"/>
              <w:jc w:val="left"/>
              <w:rPr>
                <w:sz w:val="21"/>
              </w:rPr>
            </w:pPr>
            <w:r>
              <w:rPr>
                <w:sz w:val="21"/>
              </w:rPr>
              <w:t xml:space="preserve">加试科目 </w:t>
            </w:r>
          </w:p>
        </w:tc>
        <w:tc>
          <w:tcPr>
            <w:tcW w:w="4644" w:type="dxa"/>
          </w:tcPr>
          <w:p>
            <w:pPr>
              <w:pStyle w:val="6"/>
              <w:spacing w:before="161" w:line="240" w:lineRule="auto"/>
              <w:ind w:left="1933" w:right="1821"/>
              <w:rPr>
                <w:sz w:val="21"/>
              </w:rPr>
            </w:pPr>
            <w:r>
              <w:rPr>
                <w:sz w:val="21"/>
              </w:rPr>
              <w:t xml:space="preserve">参考书目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359" w:type="dxa"/>
          </w:tcPr>
          <w:p>
            <w:pPr>
              <w:pStyle w:val="6"/>
              <w:spacing w:before="11" w:line="240" w:lineRule="auto"/>
              <w:jc w:val="left"/>
              <w:rPr>
                <w:rFonts w:ascii="PMingLiU"/>
                <w:sz w:val="22"/>
              </w:rPr>
            </w:pPr>
          </w:p>
          <w:p>
            <w:pPr>
              <w:pStyle w:val="6"/>
              <w:spacing w:before="0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083900 网络空间安全 </w:t>
            </w:r>
          </w:p>
        </w:tc>
        <w:tc>
          <w:tcPr>
            <w:tcW w:w="2179" w:type="dxa"/>
          </w:tcPr>
          <w:p>
            <w:pPr>
              <w:pStyle w:val="6"/>
              <w:spacing w:before="9" w:line="240" w:lineRule="auto"/>
              <w:jc w:val="left"/>
              <w:rPr>
                <w:rFonts w:ascii="PMingLiU"/>
                <w:sz w:val="11"/>
              </w:rPr>
            </w:pP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 xml:space="preserve">通信原理 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1"/>
              </w:tabs>
              <w:spacing w:before="81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 xml:space="preserve">微机原理与应用 </w:t>
            </w:r>
          </w:p>
        </w:tc>
        <w:tc>
          <w:tcPr>
            <w:tcW w:w="4644" w:type="dxa"/>
          </w:tcPr>
          <w:p>
            <w:pPr>
              <w:pStyle w:val="6"/>
              <w:spacing w:before="9" w:line="240" w:lineRule="auto"/>
              <w:jc w:val="left"/>
              <w:rPr>
                <w:rFonts w:ascii="PMingLiU"/>
                <w:sz w:val="11"/>
              </w:rPr>
            </w:pPr>
          </w:p>
          <w:p>
            <w:pPr>
              <w:pStyle w:val="6"/>
              <w:spacing w:before="0"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《现代通信原理》 张辉编著 西电科大出版社        </w:t>
            </w:r>
          </w:p>
          <w:p>
            <w:pPr>
              <w:pStyle w:val="6"/>
              <w:spacing w:before="81"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《微型计算原理与应用》 王永山编著 西电科大出版社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359" w:type="dxa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13" w:line="240" w:lineRule="auto"/>
              <w:jc w:val="left"/>
              <w:rPr>
                <w:rFonts w:ascii="PMingLiU"/>
                <w:sz w:val="15"/>
              </w:rPr>
            </w:pPr>
          </w:p>
          <w:p>
            <w:pPr>
              <w:pStyle w:val="6"/>
              <w:spacing w:before="0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085400 电子信息 </w:t>
            </w:r>
          </w:p>
        </w:tc>
        <w:tc>
          <w:tcPr>
            <w:tcW w:w="2179" w:type="dxa"/>
          </w:tcPr>
          <w:p>
            <w:pPr>
              <w:pStyle w:val="6"/>
              <w:spacing w:before="0" w:line="240" w:lineRule="auto"/>
              <w:jc w:val="left"/>
              <w:rPr>
                <w:rFonts w:ascii="PMingLiU"/>
                <w:sz w:val="18"/>
              </w:rPr>
            </w:pPr>
          </w:p>
          <w:p>
            <w:pPr>
              <w:pStyle w:val="6"/>
              <w:spacing w:before="11" w:line="240" w:lineRule="auto"/>
              <w:jc w:val="left"/>
              <w:rPr>
                <w:rFonts w:ascii="PMingLiU"/>
                <w:sz w:val="22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1"/>
              </w:tabs>
              <w:spacing w:before="0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 xml:space="preserve">电路与信号系统 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1"/>
              </w:tabs>
              <w:spacing w:before="82" w:after="0" w:line="240" w:lineRule="auto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 xml:space="preserve">数字电路与逻辑设计 </w:t>
            </w:r>
          </w:p>
        </w:tc>
        <w:tc>
          <w:tcPr>
            <w:tcW w:w="4644" w:type="dxa"/>
          </w:tcPr>
          <w:p>
            <w:pPr>
              <w:pStyle w:val="6"/>
              <w:spacing w:before="103"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《电路基础》（三版） 王松林编著 西电科大出版社   </w:t>
            </w:r>
          </w:p>
          <w:p>
            <w:pPr>
              <w:pStyle w:val="6"/>
              <w:spacing w:before="81" w:line="324" w:lineRule="auto"/>
              <w:ind w:left="108" w:right="19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《信号与线性系统分析》（四版） 吴大政编著 高等教育出版社                                       </w:t>
            </w:r>
          </w:p>
          <w:p>
            <w:pPr>
              <w:pStyle w:val="6"/>
              <w:spacing w:before="1" w:line="324" w:lineRule="auto"/>
              <w:ind w:left="108" w:right="1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《数字电子技术基础》（二版） 杨颂华 西电科大出版社 </w:t>
            </w:r>
          </w:p>
        </w:tc>
      </w:tr>
    </w:tbl>
    <w:p/>
    <w:p/>
    <w:sectPr>
      <w:headerReference r:id="rId3" w:type="default"/>
      <w:pgSz w:w="11910" w:h="16840"/>
      <w:pgMar w:top="1100" w:right="1180" w:bottom="280" w:left="12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3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0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4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34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1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5" w:hanging="183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6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73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0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4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34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21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5" w:hanging="18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123" w:right="184"/>
      <w:jc w:val="center"/>
      <w:outlineLvl w:val="1"/>
    </w:pPr>
    <w:rPr>
      <w:rFonts w:ascii="PMingLiU" w:hAnsi="PMingLiU" w:eastAsia="PMingLiU" w:cs="PMingLiU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23" w:line="212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2020-04-04T14:26:22Z</dcterms:created>
  <dc:creator>Administrator</dc:creator>
  <cp:lastModifiedBy>潘嘉楠</cp:lastModifiedBy>
  <dcterms:modified xsi:type="dcterms:W3CDTF">2020-04-04T14:26:38Z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