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bookmarkStart w:id="0" w:name="_Hlk34666776"/>
      <w:r>
        <w:rPr>
          <w:rFonts w:hint="eastAsia"/>
          <w:sz w:val="21"/>
          <w:szCs w:val="21"/>
        </w:rPr>
        <w:t>厦门大学自</w:t>
      </w:r>
      <w:r>
        <w:rPr>
          <w:sz w:val="21"/>
          <w:szCs w:val="21"/>
        </w:rPr>
        <w:t>2010年起已取消由研招办统一公布指定参考书目，改由各院系自行决定是否公布指定参考书目。下述指定参考书目是在2009年厦大研招办统一公布的指定参考书目基础上结合2012年部分还有公布指定参考书目院系的最新更新汇总而成，只要厦大专业课考试科目不变，该参考书目即目前最 权威的厦大专业课指定参考书目，对大家的备考复习具有重大指导意义！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音乐系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初试参考书目</w:t>
      </w:r>
      <w:r>
        <w:rPr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音乐学基础</w:t>
      </w:r>
      <w:r>
        <w:rPr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1、吴祖强《曲式与作品分析》，北京:人民音乐出版社，2003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2、俞人豪《音乐学概论》，北京：人民音乐出版社，2004 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3、（苏）伊</w:t>
      </w:r>
      <w:r>
        <w:rPr>
          <w:rFonts w:hint="eastAsia" w:ascii="微软雅黑" w:hAnsi="微软雅黑" w:eastAsia="微软雅黑" w:cs="微软雅黑"/>
          <w:sz w:val="21"/>
          <w:szCs w:val="21"/>
        </w:rPr>
        <w:t>・</w:t>
      </w:r>
      <w:r>
        <w:rPr>
          <w:rFonts w:hint="eastAsia" w:ascii="等线" w:hAnsi="等线" w:eastAsia="等线" w:cs="等线"/>
          <w:sz w:val="21"/>
          <w:szCs w:val="21"/>
        </w:rPr>
        <w:t>柱波夫斯基、伊•斯波索宾、斯</w:t>
      </w:r>
      <w:r>
        <w:rPr>
          <w:sz w:val="21"/>
          <w:szCs w:val="21"/>
        </w:rPr>
        <w:t>-叶莆谢也夫、符-索科洛夫著, 陈敏译《和声学教程》（增订本）（上、下）北京:人民音乐出版社，2000；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中外音乐史</w:t>
      </w:r>
      <w:r>
        <w:rPr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孙继南、周柱镣《中国音乐通史简编》，济南：山东教育出版社，1993 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 2、沈旋等《西方音乐史</w:t>
      </w:r>
      <w:r>
        <w:rPr>
          <w:rFonts w:hint="eastAsia"/>
          <w:sz w:val="21"/>
          <w:szCs w:val="21"/>
        </w:rPr>
        <w:t>简编》，上海：上海音乐出版社，</w:t>
      </w:r>
      <w:r>
        <w:rPr>
          <w:sz w:val="21"/>
          <w:szCs w:val="21"/>
        </w:rPr>
        <w:t xml:space="preserve">1999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bookmarkStart w:id="1" w:name="_GoBack"/>
      <w:bookmarkEnd w:id="1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4098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4097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8704"/>
    <w:multiLevelType w:val="singleLevel"/>
    <w:tmpl w:val="12B287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84"/>
    <w:rsid w:val="00052CF4"/>
    <w:rsid w:val="00054598"/>
    <w:rsid w:val="00225E70"/>
    <w:rsid w:val="00241BED"/>
    <w:rsid w:val="004952AE"/>
    <w:rsid w:val="00754BAC"/>
    <w:rsid w:val="008435B6"/>
    <w:rsid w:val="00DA0884"/>
    <w:rsid w:val="0CE059A6"/>
    <w:rsid w:val="13916FFC"/>
    <w:rsid w:val="18D345C6"/>
    <w:rsid w:val="1B171314"/>
    <w:rsid w:val="2223731E"/>
    <w:rsid w:val="23056650"/>
    <w:rsid w:val="2B7C6BDA"/>
    <w:rsid w:val="30153BEA"/>
    <w:rsid w:val="43B35371"/>
    <w:rsid w:val="442C67E3"/>
    <w:rsid w:val="47850B95"/>
    <w:rsid w:val="47F7100C"/>
    <w:rsid w:val="4FAC4065"/>
    <w:rsid w:val="50793A0E"/>
    <w:rsid w:val="59A56B67"/>
    <w:rsid w:val="60B11BE2"/>
    <w:rsid w:val="643E212C"/>
    <w:rsid w:val="64B774E0"/>
    <w:rsid w:val="6E700F81"/>
    <w:rsid w:val="7983418B"/>
    <w:rsid w:val="7BA073F7"/>
    <w:rsid w:val="7F8B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645</Characters>
  <Lines>5</Lines>
  <Paragraphs>1</Paragraphs>
  <TotalTime>4</TotalTime>
  <ScaleCrop>false</ScaleCrop>
  <LinksUpToDate>false</LinksUpToDate>
  <CharactersWithSpaces>756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2020-03-09T09:28:00Z</dcterms:created>
  <dc:creator>卞 瑞丰</dc:creator>
  <cp:lastModifiedBy>晓，释然</cp:lastModifiedBy>
  <dcterms:modified xsi:type="dcterms:W3CDTF">2020-04-13T07:04:48Z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