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C1D0" w14:textId="318DEF9E" w:rsidR="00662FC8" w:rsidRPr="00DF65D4" w:rsidRDefault="00662FC8" w:rsidP="00662FC8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662FC8">
        <w:rPr>
          <w:b/>
          <w:bCs/>
          <w:sz w:val="32"/>
          <w:szCs w:val="32"/>
        </w:rPr>
        <w:t>外文学院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61DF8661" w14:textId="748FD625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(联系电话:2185725 邹老师)</w:t>
      </w:r>
    </w:p>
    <w:p w14:paraId="10791D9A" w14:textId="77777777" w:rsid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061 英语语言文学系、062 欧洲语言文学系、063 外语教学部、064 日语语言文学系、</w:t>
      </w:r>
    </w:p>
    <w:p w14:paraId="57333006" w14:textId="28885031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065 法语语言文学系</w:t>
      </w:r>
      <w:r w:rsidRPr="00662FC8">
        <w:rPr>
          <w:sz w:val="21"/>
          <w:szCs w:val="21"/>
        </w:rPr>
        <w:cr/>
        <w:t>英语语言文学系和外语教学部:</w:t>
      </w:r>
    </w:p>
    <w:p w14:paraId="61C62886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 xml:space="preserve">708 写作与英汉互译:考察学生的英语写作能力(内容详实、表达流畅，无明显语法用 </w:t>
      </w:r>
      <w:proofErr w:type="gramStart"/>
      <w:r w:rsidRPr="00662FC8">
        <w:rPr>
          <w:sz w:val="21"/>
          <w:szCs w:val="21"/>
        </w:rPr>
        <w:t>词错误</w:t>
      </w:r>
      <w:proofErr w:type="gramEnd"/>
      <w:r w:rsidRPr="00662FC8">
        <w:rPr>
          <w:sz w:val="21"/>
          <w:szCs w:val="21"/>
        </w:rPr>
        <w:t>)、英译汉与汉译英的基本功</w:t>
      </w:r>
    </w:p>
    <w:p w14:paraId="0A0D8E6D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814 阅读及英美文学、语言学基础:考察学生的英语阅读能力、考察学生的英美文学和 语言学方面的常识积累</w:t>
      </w:r>
    </w:p>
    <w:p w14:paraId="451D94BC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翻译硕士英语:</w:t>
      </w:r>
    </w:p>
    <w:p w14:paraId="1ADFBF6C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211 翻译硕士英语:考察学生的英语语言理解与表达能力</w:t>
      </w:r>
    </w:p>
    <w:p w14:paraId="14BF64E2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357 英语翻译基础:考察学生的英汉互译能力和基本功</w:t>
      </w:r>
    </w:p>
    <w:p w14:paraId="0D8DF2FE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448 汉语写作与百科知识:考察学生的母语运用能力和辨别力 欧洲语言文学系:</w:t>
      </w:r>
    </w:p>
    <w:p w14:paraId="5E4C926A" w14:textId="19AFB94A" w:rsidR="0068295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610 基础俄语:俄语基本功，包括词汇、修辞、写作、翻译等内容 816 综合俄语:俄罗斯历史、地理、政治、文学、艺术等综合知识</w:t>
      </w:r>
    </w:p>
    <w:p w14:paraId="1C74B828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710 基础德语:德语语言基本功，包括词汇、语法、阅读、写作等</w:t>
      </w:r>
    </w:p>
    <w:p w14:paraId="44C99672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873 德语综合:德汉互译、作品分析、德语国家文化历史知识等 日语语言文学系:</w:t>
      </w:r>
    </w:p>
    <w:p w14:paraId="458E353B" w14:textId="77777777" w:rsid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 xml:space="preserve">611 基础日语:考核日语语言学、日本文学、日本文化、阅读理解等基础内容 </w:t>
      </w:r>
    </w:p>
    <w:p w14:paraId="049D6AEF" w14:textId="11716075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817 综合日语:</w:t>
      </w:r>
      <w:proofErr w:type="gramStart"/>
      <w:r w:rsidRPr="00662FC8">
        <w:rPr>
          <w:sz w:val="21"/>
          <w:szCs w:val="21"/>
        </w:rPr>
        <w:t>考核日</w:t>
      </w:r>
      <w:proofErr w:type="gramEnd"/>
      <w:r w:rsidRPr="00662FC8">
        <w:rPr>
          <w:sz w:val="21"/>
          <w:szCs w:val="21"/>
        </w:rPr>
        <w:t>汉互译、日语写作能力、日本小知识等应用能力 翻译硕士日语:</w:t>
      </w:r>
    </w:p>
    <w:p w14:paraId="261C0C4C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213 翻译硕士日语:考察学生日语语言理解与表达能力</w:t>
      </w:r>
    </w:p>
    <w:p w14:paraId="1D107F4D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359 日语翻译基础:考察学生的日汉互译能力和基本功</w:t>
      </w:r>
    </w:p>
    <w:p w14:paraId="1CF06F96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448 汉语写作与百科知识:考察学生的母语运用能力和辨别力</w:t>
      </w:r>
    </w:p>
    <w:p w14:paraId="4EF59353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法语语言文学系:</w:t>
      </w:r>
    </w:p>
    <w:p w14:paraId="3E21BC15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709 法国文化与文学:法国文学基础知识、法语文化综合知识、思辨表述(专业技能查</w:t>
      </w:r>
    </w:p>
    <w:p w14:paraId="2F393ECE" w14:textId="77777777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考)</w:t>
      </w:r>
    </w:p>
    <w:p w14:paraId="05641C82" w14:textId="422B421F" w:rsidR="00826C20" w:rsidRPr="00662FC8" w:rsidRDefault="00826C20" w:rsidP="00826C20">
      <w:pPr>
        <w:rPr>
          <w:sz w:val="21"/>
          <w:szCs w:val="21"/>
        </w:rPr>
      </w:pPr>
      <w:r w:rsidRPr="00662FC8">
        <w:rPr>
          <w:sz w:val="21"/>
          <w:szCs w:val="21"/>
        </w:rPr>
        <w:t>815 法语综合考试:法语语音、语法、词汇、结构、阅读、翻译(语言技能考察)</w:t>
      </w:r>
    </w:p>
    <w:sectPr w:rsidR="00826C20" w:rsidRPr="00662FC8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39CC" w14:textId="77777777" w:rsidR="006B574C" w:rsidRDefault="006B574C" w:rsidP="00CD5CFF">
      <w:r>
        <w:separator/>
      </w:r>
    </w:p>
  </w:endnote>
  <w:endnote w:type="continuationSeparator" w:id="0">
    <w:p w14:paraId="2CCEAA1F" w14:textId="77777777" w:rsidR="006B574C" w:rsidRDefault="006B574C" w:rsidP="00C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335484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0FA37B1" w14:textId="2B176A13" w:rsidR="00F326ED" w:rsidRPr="00F326ED" w:rsidRDefault="00F326ED">
        <w:pPr>
          <w:pStyle w:val="a5"/>
          <w:jc w:val="center"/>
          <w:rPr>
            <w:b/>
            <w:bCs/>
          </w:rPr>
        </w:pPr>
        <w:r w:rsidRPr="00F326ED">
          <w:rPr>
            <w:b/>
            <w:bCs/>
          </w:rPr>
          <w:fldChar w:fldCharType="begin"/>
        </w:r>
        <w:r w:rsidRPr="00F326ED">
          <w:rPr>
            <w:b/>
            <w:bCs/>
          </w:rPr>
          <w:instrText>PAGE   \* MERGEFORMAT</w:instrText>
        </w:r>
        <w:r w:rsidRPr="00F326ED">
          <w:rPr>
            <w:b/>
            <w:bCs/>
          </w:rPr>
          <w:fldChar w:fldCharType="separate"/>
        </w:r>
        <w:r w:rsidRPr="00F326ED">
          <w:rPr>
            <w:b/>
            <w:bCs/>
            <w:lang w:val="zh-CN"/>
          </w:rPr>
          <w:t>2</w:t>
        </w:r>
        <w:r w:rsidRPr="00F326ED">
          <w:rPr>
            <w:b/>
            <w:bCs/>
          </w:rPr>
          <w:fldChar w:fldCharType="end"/>
        </w:r>
      </w:p>
    </w:sdtContent>
  </w:sdt>
  <w:p w14:paraId="4EFFFD0D" w14:textId="77777777" w:rsidR="00F326ED" w:rsidRPr="00F326ED" w:rsidRDefault="00F326ED">
    <w:pPr>
      <w:pStyle w:val="a5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CB82" w14:textId="77777777" w:rsidR="006B574C" w:rsidRDefault="006B574C" w:rsidP="00CD5CFF">
      <w:r>
        <w:separator/>
      </w:r>
    </w:p>
  </w:footnote>
  <w:footnote w:type="continuationSeparator" w:id="0">
    <w:p w14:paraId="534EAC40" w14:textId="77777777" w:rsidR="006B574C" w:rsidRDefault="006B574C" w:rsidP="00CD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220E" w14:textId="6A246C06" w:rsidR="00CD5CFF" w:rsidRDefault="006B574C">
    <w:pPr>
      <w:pStyle w:val="a3"/>
    </w:pPr>
    <w:r>
      <w:rPr>
        <w:noProof/>
      </w:rPr>
      <w:pict w14:anchorId="12512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68204" w14:textId="4DC359B9" w:rsidR="00CD5CFF" w:rsidRDefault="006B574C">
    <w:pPr>
      <w:pStyle w:val="a3"/>
    </w:pPr>
    <w:r>
      <w:rPr>
        <w:noProof/>
      </w:rPr>
      <w:pict w14:anchorId="5A55D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924C7"/>
    <w:rsid w:val="001B1859"/>
    <w:rsid w:val="0039732C"/>
    <w:rsid w:val="004862B4"/>
    <w:rsid w:val="00566F3C"/>
    <w:rsid w:val="00593E81"/>
    <w:rsid w:val="0064692C"/>
    <w:rsid w:val="00662FC8"/>
    <w:rsid w:val="006B574C"/>
    <w:rsid w:val="00805E0B"/>
    <w:rsid w:val="00826C20"/>
    <w:rsid w:val="008B1D10"/>
    <w:rsid w:val="00B43A26"/>
    <w:rsid w:val="00BC0FA1"/>
    <w:rsid w:val="00BF47E4"/>
    <w:rsid w:val="00C354A9"/>
    <w:rsid w:val="00CB3C0F"/>
    <w:rsid w:val="00CD5CFF"/>
    <w:rsid w:val="00D3641E"/>
    <w:rsid w:val="00E42761"/>
    <w:rsid w:val="00EF5E80"/>
    <w:rsid w:val="00F16FB2"/>
    <w:rsid w:val="00F326ED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2020-03-10T05:20:00Z</dcterms:created>
  <dcterms:modified xsi:type="dcterms:W3CDTF">2020-04-13T08:48:00Z</dcterms:modified>
</cp:coreProperties>
</file>