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741E9" w14:textId="27FCAC4E" w:rsidR="00DD5FF2" w:rsidRPr="00DF65D4" w:rsidRDefault="00DD5FF2" w:rsidP="00DD5FF2">
      <w:pPr>
        <w:widowControl/>
        <w:jc w:val="center"/>
        <w:rPr>
          <w:b/>
          <w:bCs/>
          <w:sz w:val="32"/>
          <w:szCs w:val="32"/>
        </w:rPr>
      </w:pPr>
      <w:bookmarkStart w:id="0" w:name="_Hlk37020555"/>
      <w:bookmarkStart w:id="1" w:name="_Hlk37020575"/>
      <w:r w:rsidRPr="00DF65D4">
        <w:rPr>
          <w:b/>
          <w:bCs/>
          <w:sz w:val="32"/>
          <w:szCs w:val="32"/>
        </w:rPr>
        <w:t>2020年</w:t>
      </w:r>
      <w:r w:rsidRPr="00DF65D4">
        <w:rPr>
          <w:rFonts w:hint="eastAsia"/>
          <w:b/>
          <w:bCs/>
          <w:sz w:val="32"/>
          <w:szCs w:val="32"/>
        </w:rPr>
        <w:t>厦门大学</w:t>
      </w:r>
      <w:bookmarkEnd w:id="0"/>
      <w:r w:rsidRPr="00DD5FF2">
        <w:rPr>
          <w:b/>
          <w:bCs/>
          <w:sz w:val="32"/>
          <w:szCs w:val="32"/>
        </w:rPr>
        <w:t>王亚南经济研究院</w:t>
      </w:r>
      <w:r w:rsidRPr="00DF65D4">
        <w:rPr>
          <w:b/>
          <w:bCs/>
          <w:sz w:val="32"/>
          <w:szCs w:val="32"/>
        </w:rPr>
        <w:t>考研初试科目业务课考试内容范围说明</w:t>
      </w:r>
    </w:p>
    <w:bookmarkEnd w:id="1"/>
    <w:p w14:paraId="68AB4EFE" w14:textId="73CEF769" w:rsidR="00F16FB2" w:rsidRPr="00DD5FF2" w:rsidRDefault="00F16FB2" w:rsidP="00F16FB2">
      <w:pPr>
        <w:rPr>
          <w:sz w:val="21"/>
          <w:szCs w:val="21"/>
        </w:rPr>
      </w:pPr>
      <w:r w:rsidRPr="00DD5FF2">
        <w:rPr>
          <w:sz w:val="21"/>
          <w:szCs w:val="21"/>
        </w:rPr>
        <w:t>(联系电话:2181269 吴老师)</w:t>
      </w:r>
      <w:r w:rsidRPr="00DD5FF2">
        <w:rPr>
          <w:sz w:val="21"/>
          <w:szCs w:val="21"/>
        </w:rPr>
        <w:cr/>
        <w:t>806 宏、微观经济学、868 概率论与数理统计:同经济学院</w:t>
      </w:r>
    </w:p>
    <w:p w14:paraId="0F0248A8" w14:textId="77777777" w:rsidR="00F16FB2" w:rsidRPr="00DD5FF2" w:rsidRDefault="00F16FB2" w:rsidP="00F16FB2">
      <w:pPr>
        <w:rPr>
          <w:sz w:val="21"/>
          <w:szCs w:val="21"/>
        </w:rPr>
      </w:pPr>
      <w:r w:rsidRPr="00DD5FF2">
        <w:rPr>
          <w:sz w:val="21"/>
          <w:szCs w:val="21"/>
        </w:rPr>
        <w:t>431 金融学综合、432 统计学:参照教育部</w:t>
      </w:r>
      <w:proofErr w:type="gramStart"/>
      <w:r w:rsidRPr="00DD5FF2">
        <w:rPr>
          <w:sz w:val="21"/>
          <w:szCs w:val="21"/>
        </w:rPr>
        <w:t>相关教指委</w:t>
      </w:r>
      <w:proofErr w:type="gramEnd"/>
      <w:r w:rsidRPr="00DD5FF2">
        <w:rPr>
          <w:sz w:val="21"/>
          <w:szCs w:val="21"/>
        </w:rPr>
        <w:t>指定的考试大纲</w:t>
      </w:r>
      <w:r w:rsidRPr="00DD5FF2">
        <w:rPr>
          <w:sz w:val="21"/>
          <w:szCs w:val="21"/>
        </w:rPr>
        <w:cr/>
        <w:t>管理学院</w:t>
      </w:r>
    </w:p>
    <w:p w14:paraId="65AA1B76" w14:textId="77777777" w:rsidR="00F16FB2" w:rsidRPr="00DD5FF2" w:rsidRDefault="00F16FB2" w:rsidP="00F16FB2">
      <w:pPr>
        <w:rPr>
          <w:sz w:val="21"/>
          <w:szCs w:val="21"/>
        </w:rPr>
      </w:pPr>
      <w:r w:rsidRPr="00DD5FF2">
        <w:rPr>
          <w:sz w:val="21"/>
          <w:szCs w:val="21"/>
        </w:rPr>
        <w:t>031 会计系、037 市场学系(联系电话:2186226)</w:t>
      </w:r>
    </w:p>
    <w:p w14:paraId="49EC742E" w14:textId="77777777" w:rsidR="00F16FB2" w:rsidRPr="00DD5FF2" w:rsidRDefault="00F16FB2" w:rsidP="00F16FB2">
      <w:pPr>
        <w:rPr>
          <w:sz w:val="21"/>
          <w:szCs w:val="21"/>
        </w:rPr>
      </w:pPr>
      <w:r w:rsidRPr="00DD5FF2">
        <w:rPr>
          <w:sz w:val="21"/>
          <w:szCs w:val="21"/>
        </w:rPr>
        <w:t>032 企业管理系、036 财务学系(联系电话:2182875)</w:t>
      </w:r>
    </w:p>
    <w:p w14:paraId="0F31DB49" w14:textId="77777777" w:rsidR="00F16FB2" w:rsidRPr="00DD5FF2" w:rsidRDefault="00F16FB2" w:rsidP="00F16FB2">
      <w:pPr>
        <w:rPr>
          <w:sz w:val="21"/>
          <w:szCs w:val="21"/>
        </w:rPr>
      </w:pPr>
      <w:r w:rsidRPr="00DD5FF2">
        <w:rPr>
          <w:sz w:val="21"/>
          <w:szCs w:val="21"/>
        </w:rPr>
        <w:t>033 工商中心 MBA、038 高级经理教育中心 EMBA(联系电话:2187016) 034 管理科学系、035 旅游与酒店管理系(联系电话:2180923)</w:t>
      </w:r>
    </w:p>
    <w:p w14:paraId="06B63971" w14:textId="77777777" w:rsidR="00F16FB2" w:rsidRPr="00DD5FF2" w:rsidRDefault="00F16FB2" w:rsidP="00F16FB2">
      <w:pPr>
        <w:rPr>
          <w:sz w:val="21"/>
          <w:szCs w:val="21"/>
        </w:rPr>
      </w:pPr>
      <w:r w:rsidRPr="00DD5FF2">
        <w:rPr>
          <w:sz w:val="21"/>
          <w:szCs w:val="21"/>
        </w:rPr>
        <w:t>039 中国能源政策研究院(联系电话:2186076)</w:t>
      </w:r>
    </w:p>
    <w:p w14:paraId="17C66730" w14:textId="77777777" w:rsidR="00F16FB2" w:rsidRPr="00DD5FF2" w:rsidRDefault="00F16FB2" w:rsidP="00F16FB2">
      <w:pPr>
        <w:rPr>
          <w:sz w:val="21"/>
          <w:szCs w:val="21"/>
        </w:rPr>
      </w:pPr>
      <w:r w:rsidRPr="00DD5FF2">
        <w:rPr>
          <w:sz w:val="21"/>
          <w:szCs w:val="21"/>
        </w:rPr>
        <w:t>030 管理学院专业硕士中心 PME(联系电话:2187818)</w:t>
      </w:r>
    </w:p>
    <w:p w14:paraId="31716CB0" w14:textId="77777777" w:rsidR="00F16FB2" w:rsidRPr="00DD5FF2" w:rsidRDefault="00F16FB2" w:rsidP="00F16FB2">
      <w:pPr>
        <w:rPr>
          <w:sz w:val="21"/>
          <w:szCs w:val="21"/>
        </w:rPr>
      </w:pPr>
      <w:r w:rsidRPr="00DD5FF2">
        <w:rPr>
          <w:sz w:val="21"/>
          <w:szCs w:val="21"/>
        </w:rPr>
        <w:t>物流工程、工程管理 ME(联系电话:2187818) 审计硕士、会计硕士 MPAcc(联系电话:2186775) 旅游管理硕士 MTA(联系电话:2188813)</w:t>
      </w:r>
      <w:r w:rsidRPr="00DD5FF2">
        <w:rPr>
          <w:sz w:val="21"/>
          <w:szCs w:val="21"/>
        </w:rPr>
        <w:cr/>
        <w:t>808 管理学与管理经济学:</w:t>
      </w:r>
    </w:p>
    <w:p w14:paraId="67636404" w14:textId="77777777" w:rsidR="00F16FB2" w:rsidRPr="00DD5FF2" w:rsidRDefault="00F16FB2" w:rsidP="00F16FB2">
      <w:pPr>
        <w:rPr>
          <w:sz w:val="21"/>
          <w:szCs w:val="21"/>
        </w:rPr>
      </w:pPr>
      <w:r w:rsidRPr="00DD5FF2">
        <w:rPr>
          <w:sz w:val="21"/>
          <w:szCs w:val="21"/>
        </w:rPr>
        <w:t xml:space="preserve">  管理学:第一部分管理学导论;第二部分管理的环境和背景;第三部分规划与决策;第</w:t>
      </w:r>
    </w:p>
    <w:p w14:paraId="6B00E39D" w14:textId="77777777" w:rsidR="00F16FB2" w:rsidRPr="00DD5FF2" w:rsidRDefault="00F16FB2" w:rsidP="00F16FB2">
      <w:pPr>
        <w:rPr>
          <w:sz w:val="21"/>
          <w:szCs w:val="21"/>
        </w:rPr>
      </w:pPr>
      <w:r w:rsidRPr="00DD5FF2">
        <w:rPr>
          <w:sz w:val="21"/>
          <w:szCs w:val="21"/>
        </w:rPr>
        <w:t>四部分组织工作的过程;第五部分领导过程;第六部</w:t>
      </w:r>
      <w:proofErr w:type="gramStart"/>
      <w:r w:rsidRPr="00DD5FF2">
        <w:rPr>
          <w:sz w:val="21"/>
          <w:szCs w:val="21"/>
        </w:rPr>
        <w:t>分控制</w:t>
      </w:r>
      <w:proofErr w:type="gramEnd"/>
      <w:r w:rsidRPr="00DD5FF2">
        <w:rPr>
          <w:sz w:val="21"/>
          <w:szCs w:val="21"/>
        </w:rPr>
        <w:t>过程。</w:t>
      </w:r>
    </w:p>
    <w:p w14:paraId="1C28E909" w14:textId="77777777" w:rsidR="00F16FB2" w:rsidRPr="00DD5FF2" w:rsidRDefault="00F16FB2" w:rsidP="00F16FB2">
      <w:pPr>
        <w:rPr>
          <w:sz w:val="21"/>
          <w:szCs w:val="21"/>
        </w:rPr>
      </w:pPr>
      <w:r w:rsidRPr="00DD5FF2">
        <w:rPr>
          <w:sz w:val="21"/>
          <w:szCs w:val="21"/>
        </w:rPr>
        <w:t>管理经济学:</w:t>
      </w:r>
    </w:p>
    <w:p w14:paraId="6880C06E" w14:textId="77777777" w:rsidR="00F16FB2" w:rsidRPr="00DD5FF2" w:rsidRDefault="00F16FB2" w:rsidP="00F16FB2">
      <w:pPr>
        <w:rPr>
          <w:sz w:val="21"/>
          <w:szCs w:val="21"/>
        </w:rPr>
      </w:pPr>
      <w:r w:rsidRPr="00DD5FF2">
        <w:rPr>
          <w:sz w:val="21"/>
          <w:szCs w:val="21"/>
        </w:rPr>
        <w:t>1、范围:微观经济学相关概念;供给与需求理论;效用论;生产论;成本论;完全竞争 与非完全竞争市场;生产要素价格决定;一般均衡与福利经济学;博弈论;市场失灵与微观 经济政策。</w:t>
      </w:r>
    </w:p>
    <w:p w14:paraId="2E6324B6" w14:textId="77777777" w:rsidR="00F16FB2" w:rsidRPr="00DD5FF2" w:rsidRDefault="00F16FB2" w:rsidP="00F16FB2">
      <w:pPr>
        <w:rPr>
          <w:sz w:val="21"/>
          <w:szCs w:val="21"/>
        </w:rPr>
      </w:pPr>
      <w:r w:rsidRPr="00DD5FF2">
        <w:rPr>
          <w:sz w:val="21"/>
          <w:szCs w:val="21"/>
        </w:rPr>
        <w:t>2、内容:在规定范围内的所有概念、性质、论述、计算、案例分析及例题和习题。</w:t>
      </w:r>
    </w:p>
    <w:p w14:paraId="64F52018" w14:textId="77777777" w:rsidR="00DD5FF2" w:rsidRDefault="00F16FB2" w:rsidP="00F16FB2">
      <w:pPr>
        <w:rPr>
          <w:sz w:val="21"/>
          <w:szCs w:val="21"/>
        </w:rPr>
      </w:pPr>
      <w:r w:rsidRPr="00DD5FF2">
        <w:rPr>
          <w:sz w:val="21"/>
          <w:szCs w:val="21"/>
        </w:rPr>
        <w:t>809 运筹学: 1、范围:运筹学概论;线性规划与单纯形法;对偶理论与灵敏度分析;运输问题;线性目标规划;整数线性规划(除割平面法外);网络计划;存储论;单目标决策。</w:t>
      </w:r>
    </w:p>
    <w:p w14:paraId="017F02B3" w14:textId="77777777" w:rsidR="00DD5FF2" w:rsidRDefault="00F16FB2" w:rsidP="00DD5FF2">
      <w:pPr>
        <w:ind w:firstLineChars="500" w:firstLine="1050"/>
        <w:rPr>
          <w:sz w:val="21"/>
          <w:szCs w:val="21"/>
        </w:rPr>
      </w:pPr>
      <w:r w:rsidRPr="00DD5FF2">
        <w:rPr>
          <w:sz w:val="21"/>
          <w:szCs w:val="21"/>
        </w:rPr>
        <w:t xml:space="preserve"> 2、内容:在规定范围内的所有概念、性质、定理、算法、应用举例及例题和习题。 </w:t>
      </w:r>
    </w:p>
    <w:p w14:paraId="66685412" w14:textId="2ADD291D" w:rsidR="00F16FB2" w:rsidRPr="00DD5FF2" w:rsidRDefault="00F16FB2" w:rsidP="00F16FB2">
      <w:pPr>
        <w:rPr>
          <w:sz w:val="21"/>
          <w:szCs w:val="21"/>
        </w:rPr>
      </w:pPr>
      <w:r w:rsidRPr="00DD5FF2">
        <w:rPr>
          <w:sz w:val="21"/>
          <w:szCs w:val="21"/>
        </w:rPr>
        <w:t>902 物流概论:物流与供应链的基本概念，站在工业与商业企业角度的运输、库存、仓</w:t>
      </w:r>
    </w:p>
    <w:p w14:paraId="43959D6D" w14:textId="77777777" w:rsidR="00DD5FF2" w:rsidRDefault="00F16FB2" w:rsidP="00F16FB2">
      <w:pPr>
        <w:rPr>
          <w:sz w:val="21"/>
          <w:szCs w:val="21"/>
        </w:rPr>
      </w:pPr>
      <w:r w:rsidRPr="00DD5FF2">
        <w:rPr>
          <w:sz w:val="21"/>
          <w:szCs w:val="21"/>
        </w:rPr>
        <w:t>储、物料搬运、产品包装以及订单管理，物流与企业其他职能(如财务、营销)的关系等。</w:t>
      </w:r>
    </w:p>
    <w:p w14:paraId="5E4C926A" w14:textId="5DC54402" w:rsidR="00682950" w:rsidRPr="00DD5FF2" w:rsidRDefault="00F16FB2" w:rsidP="00F16FB2">
      <w:pPr>
        <w:rPr>
          <w:sz w:val="21"/>
          <w:szCs w:val="21"/>
        </w:rPr>
      </w:pPr>
      <w:r w:rsidRPr="00DD5FF2">
        <w:rPr>
          <w:sz w:val="21"/>
          <w:szCs w:val="21"/>
        </w:rPr>
        <w:t>199 管理类联考综合能力:该科目全国统一命题，参见教育部考试中心编制的考试大纲</w:t>
      </w:r>
    </w:p>
    <w:sectPr w:rsidR="00682950" w:rsidRPr="00DD5FF2" w:rsidSect="00566F3C">
      <w:headerReference w:type="even" r:id="rId6"/>
      <w:footerReference w:type="default" r:id="rId7"/>
      <w:headerReference w:type="firs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6C176" w14:textId="77777777" w:rsidR="00962B8F" w:rsidRDefault="00962B8F" w:rsidP="00CA0FDE">
      <w:r>
        <w:separator/>
      </w:r>
    </w:p>
  </w:endnote>
  <w:endnote w:type="continuationSeparator" w:id="0">
    <w:p w14:paraId="6D086909" w14:textId="77777777" w:rsidR="00962B8F" w:rsidRDefault="00962B8F" w:rsidP="00CA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926688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38B3D99" w14:textId="30553623" w:rsidR="001A6771" w:rsidRPr="001A6771" w:rsidRDefault="001A6771">
        <w:pPr>
          <w:pStyle w:val="a5"/>
          <w:jc w:val="center"/>
          <w:rPr>
            <w:b/>
            <w:bCs/>
          </w:rPr>
        </w:pPr>
        <w:r w:rsidRPr="001A6771">
          <w:rPr>
            <w:b/>
            <w:bCs/>
          </w:rPr>
          <w:fldChar w:fldCharType="begin"/>
        </w:r>
        <w:r w:rsidRPr="001A6771">
          <w:rPr>
            <w:b/>
            <w:bCs/>
          </w:rPr>
          <w:instrText>PAGE   \* MERGEFORMAT</w:instrText>
        </w:r>
        <w:r w:rsidRPr="001A6771">
          <w:rPr>
            <w:b/>
            <w:bCs/>
          </w:rPr>
          <w:fldChar w:fldCharType="separate"/>
        </w:r>
        <w:r w:rsidRPr="001A6771">
          <w:rPr>
            <w:b/>
            <w:bCs/>
            <w:lang w:val="zh-CN"/>
          </w:rPr>
          <w:t>2</w:t>
        </w:r>
        <w:r w:rsidRPr="001A6771">
          <w:rPr>
            <w:b/>
            <w:bCs/>
          </w:rPr>
          <w:fldChar w:fldCharType="end"/>
        </w:r>
      </w:p>
    </w:sdtContent>
  </w:sdt>
  <w:p w14:paraId="39970511" w14:textId="77777777" w:rsidR="001A6771" w:rsidRDefault="001A67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4DB1C" w14:textId="77777777" w:rsidR="00962B8F" w:rsidRDefault="00962B8F" w:rsidP="00CA0FDE">
      <w:r>
        <w:separator/>
      </w:r>
    </w:p>
  </w:footnote>
  <w:footnote w:type="continuationSeparator" w:id="0">
    <w:p w14:paraId="3D541350" w14:textId="77777777" w:rsidR="00962B8F" w:rsidRDefault="00962B8F" w:rsidP="00CA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E292D" w14:textId="623D4669" w:rsidR="00CA0FDE" w:rsidRDefault="00962B8F">
    <w:pPr>
      <w:pStyle w:val="a3"/>
    </w:pPr>
    <w:r>
      <w:rPr>
        <w:noProof/>
      </w:rPr>
      <w:pict w14:anchorId="63C318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4.25pt;height:128.55pt;z-index:-251657216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D26A5" w14:textId="4EA18802" w:rsidR="00CA0FDE" w:rsidRDefault="00962B8F">
    <w:pPr>
      <w:pStyle w:val="a3"/>
    </w:pPr>
    <w:r>
      <w:rPr>
        <w:noProof/>
      </w:rPr>
      <w:pict w14:anchorId="25EB8B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4.25pt;height:128.55pt;z-index:-251656192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EA"/>
    <w:rsid w:val="0016364C"/>
    <w:rsid w:val="001A6771"/>
    <w:rsid w:val="001B1859"/>
    <w:rsid w:val="004646E8"/>
    <w:rsid w:val="004F4343"/>
    <w:rsid w:val="00566F3C"/>
    <w:rsid w:val="00593E81"/>
    <w:rsid w:val="00805E0B"/>
    <w:rsid w:val="00962B8F"/>
    <w:rsid w:val="00BC0FA1"/>
    <w:rsid w:val="00BF47E4"/>
    <w:rsid w:val="00C354A9"/>
    <w:rsid w:val="00CA0FDE"/>
    <w:rsid w:val="00CB3C0F"/>
    <w:rsid w:val="00DD5FF2"/>
    <w:rsid w:val="00F16FB2"/>
    <w:rsid w:val="00F4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B4C2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F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F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2820985923@qq.com</dc:creator>
  <cp:keywords/>
  <dc:description/>
  <cp:lastModifiedBy>asus</cp:lastModifiedBy>
  <cp:revision>7</cp:revision>
  <dcterms:created xsi:type="dcterms:W3CDTF">2020-03-10T05:17:00Z</dcterms:created>
  <dcterms:modified xsi:type="dcterms:W3CDTF">2020-04-13T08:49:00Z</dcterms:modified>
</cp:coreProperties>
</file>