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2D2" w:rsidRDefault="000C02D2">
      <w:pPr>
        <w:pStyle w:val="2"/>
        <w:spacing w:line="360" w:lineRule="auto"/>
        <w:ind w:firstLine="0"/>
        <w:rPr>
          <w:rFonts w:ascii="仿宋_GB2312" w:eastAsia="仿宋_GB2312"/>
          <w:b w:val="0"/>
          <w:bCs w:val="0"/>
          <w:sz w:val="24"/>
        </w:rPr>
      </w:pPr>
      <w:r>
        <w:rPr>
          <w:rFonts w:ascii="仿宋_GB2312" w:eastAsia="仿宋_GB2312" w:hint="eastAsia"/>
          <w:b w:val="0"/>
          <w:bCs w:val="0"/>
          <w:sz w:val="24"/>
        </w:rPr>
        <w:t>附件四</w:t>
      </w:r>
    </w:p>
    <w:p w:rsidR="005762BA" w:rsidRDefault="006017C0">
      <w:pPr>
        <w:pStyle w:val="2"/>
        <w:spacing w:line="360" w:lineRule="auto"/>
        <w:ind w:firstLine="0"/>
        <w:rPr>
          <w:rFonts w:ascii="黑体" w:eastAsia="黑体"/>
          <w:sz w:val="28"/>
          <w:szCs w:val="28"/>
        </w:rPr>
      </w:pPr>
      <w:r>
        <w:rPr>
          <w:rFonts w:ascii="仿宋_GB2312" w:eastAsia="仿宋_GB2312" w:hint="eastAsia"/>
          <w:b w:val="0"/>
          <w:bCs w:val="0"/>
          <w:sz w:val="24"/>
        </w:rPr>
        <w:t xml:space="preserve">                 </w:t>
      </w:r>
      <w:r w:rsidR="000C02D2">
        <w:rPr>
          <w:rFonts w:ascii="黑体" w:eastAsia="黑体" w:hint="eastAsia"/>
          <w:sz w:val="28"/>
          <w:szCs w:val="28"/>
        </w:rPr>
        <w:t>2020届</w:t>
      </w:r>
      <w:r>
        <w:rPr>
          <w:rFonts w:ascii="黑体" w:eastAsia="黑体" w:hint="eastAsia"/>
          <w:sz w:val="28"/>
          <w:szCs w:val="28"/>
        </w:rPr>
        <w:t>校园地贷款毕业生还款说明书</w:t>
      </w:r>
    </w:p>
    <w:p w:rsidR="005762BA" w:rsidRDefault="006017C0">
      <w:pPr>
        <w:pStyle w:val="2"/>
        <w:spacing w:line="360" w:lineRule="auto"/>
        <w:ind w:firstLineChars="200" w:firstLine="480"/>
        <w:rPr>
          <w:rFonts w:ascii="仿宋_GB2312" w:eastAsia="仿宋_GB2312" w:hAnsi="宋体"/>
          <w:b w:val="0"/>
          <w:bCs w:val="0"/>
          <w:sz w:val="24"/>
        </w:rPr>
      </w:pPr>
      <w:r>
        <w:rPr>
          <w:rFonts w:ascii="仿宋_GB2312" w:eastAsia="仿宋_GB2312" w:hAnsi="宋体" w:hint="eastAsia"/>
          <w:b w:val="0"/>
          <w:bCs w:val="0"/>
          <w:sz w:val="24"/>
        </w:rPr>
        <w:t>一、学生毕业前必须与北京银行办理还款确认手续</w:t>
      </w:r>
      <w:bookmarkStart w:id="0" w:name="_GoBack"/>
      <w:r w:rsidRPr="00C14653">
        <w:rPr>
          <w:rFonts w:ascii="仿宋_GB2312" w:eastAsia="仿宋_GB2312" w:hAnsi="宋体" w:hint="eastAsia"/>
          <w:b w:val="0"/>
          <w:bCs w:val="0"/>
          <w:sz w:val="24"/>
        </w:rPr>
        <w:t>，</w:t>
      </w:r>
      <w:r w:rsidR="008607B6" w:rsidRPr="00C14653">
        <w:rPr>
          <w:rFonts w:ascii="仿宋_GB2312" w:eastAsia="仿宋_GB2312" w:hAnsi="宋体" w:hint="eastAsia"/>
          <w:b w:val="0"/>
          <w:bCs w:val="0"/>
          <w:sz w:val="24"/>
        </w:rPr>
        <w:t>向</w:t>
      </w:r>
      <w:r w:rsidR="008607B6" w:rsidRPr="00C14653">
        <w:rPr>
          <w:rFonts w:ascii="仿宋_GB2312" w:eastAsia="仿宋_GB2312" w:hAnsi="宋体"/>
          <w:b w:val="0"/>
          <w:bCs w:val="0"/>
          <w:sz w:val="24"/>
        </w:rPr>
        <w:t>学校提交</w:t>
      </w:r>
      <w:r w:rsidR="008607B6" w:rsidRPr="00C14653">
        <w:rPr>
          <w:rFonts w:ascii="仿宋_GB2312" w:eastAsia="仿宋_GB2312" w:hAnsi="宋体" w:hint="eastAsia"/>
          <w:b w:val="0"/>
          <w:bCs w:val="0"/>
          <w:sz w:val="24"/>
        </w:rPr>
        <w:t>贷款</w:t>
      </w:r>
      <w:r w:rsidR="008607B6" w:rsidRPr="00C14653">
        <w:rPr>
          <w:rFonts w:ascii="仿宋_GB2312" w:eastAsia="仿宋_GB2312" w:hAnsi="宋体"/>
          <w:b w:val="0"/>
          <w:bCs w:val="0"/>
          <w:sz w:val="24"/>
        </w:rPr>
        <w:t>毕业生信息</w:t>
      </w:r>
      <w:r w:rsidR="008607B6" w:rsidRPr="00C14653">
        <w:rPr>
          <w:rFonts w:ascii="仿宋_GB2312" w:eastAsia="仿宋_GB2312" w:hAnsi="宋体" w:hint="eastAsia"/>
          <w:b w:val="0"/>
          <w:bCs w:val="0"/>
          <w:sz w:val="24"/>
        </w:rPr>
        <w:t>登记</w:t>
      </w:r>
      <w:r w:rsidR="008607B6" w:rsidRPr="00C14653">
        <w:rPr>
          <w:rFonts w:ascii="仿宋_GB2312" w:eastAsia="仿宋_GB2312" w:hAnsi="宋体"/>
          <w:b w:val="0"/>
          <w:bCs w:val="0"/>
          <w:sz w:val="24"/>
        </w:rPr>
        <w:t>表，</w:t>
      </w:r>
      <w:r w:rsidRPr="00C14653">
        <w:rPr>
          <w:rFonts w:ascii="仿宋_GB2312" w:eastAsia="仿宋_GB2312" w:hAnsi="宋体" w:hint="eastAsia"/>
          <w:b w:val="0"/>
          <w:bCs w:val="0"/>
          <w:sz w:val="24"/>
        </w:rPr>
        <w:t>如贷款学生未进行</w:t>
      </w:r>
      <w:bookmarkEnd w:id="0"/>
      <w:r>
        <w:rPr>
          <w:rFonts w:ascii="仿宋_GB2312" w:eastAsia="仿宋_GB2312" w:hAnsi="宋体" w:hint="eastAsia"/>
          <w:b w:val="0"/>
          <w:bCs w:val="0"/>
          <w:sz w:val="24"/>
        </w:rPr>
        <w:t>还款确认，学校将暂缓为其办理毕业手续。</w:t>
      </w:r>
    </w:p>
    <w:p w:rsidR="005762BA" w:rsidRDefault="006017C0">
      <w:pPr>
        <w:pStyle w:val="2"/>
        <w:spacing w:line="360" w:lineRule="auto"/>
        <w:ind w:firstLineChars="200" w:firstLine="480"/>
        <w:rPr>
          <w:rFonts w:ascii="仿宋_GB2312" w:eastAsia="仿宋_GB2312" w:hAnsi="宋体"/>
          <w:b w:val="0"/>
          <w:bCs w:val="0"/>
          <w:sz w:val="24"/>
        </w:rPr>
      </w:pPr>
      <w:r>
        <w:rPr>
          <w:rFonts w:ascii="仿宋_GB2312" w:eastAsia="仿宋_GB2312" w:hAnsi="宋体" w:hint="eastAsia"/>
          <w:b w:val="0"/>
          <w:bCs w:val="0"/>
          <w:sz w:val="24"/>
        </w:rPr>
        <w:t>二、国家助学贷款统一要求按季分期还本付息。</w:t>
      </w:r>
      <w:r>
        <w:rPr>
          <w:rFonts w:ascii="仿宋_GB2312" w:eastAsia="仿宋_GB2312" w:hAnsi="宋体" w:cs="宋体" w:hint="eastAsia"/>
          <w:b w:val="0"/>
          <w:kern w:val="0"/>
          <w:sz w:val="24"/>
        </w:rPr>
        <w:t>在校读书期间利息由国家全额支付，学生毕业后自行全额</w:t>
      </w:r>
      <w:r w:rsidRPr="000C02D2">
        <w:rPr>
          <w:rFonts w:ascii="仿宋_GB2312" w:eastAsia="仿宋_GB2312" w:hAnsi="宋体" w:cs="宋体" w:hint="eastAsia"/>
          <w:b w:val="0"/>
          <w:kern w:val="0"/>
          <w:sz w:val="24"/>
        </w:rPr>
        <w:t>支付利</w:t>
      </w:r>
      <w:r>
        <w:rPr>
          <w:rFonts w:ascii="仿宋_GB2312" w:eastAsia="仿宋_GB2312" w:hAnsi="宋体" w:cs="宋体" w:hint="eastAsia"/>
          <w:b w:val="0"/>
          <w:kern w:val="0"/>
          <w:sz w:val="24"/>
        </w:rPr>
        <w:t>息。</w:t>
      </w:r>
      <w:r>
        <w:rPr>
          <w:rFonts w:ascii="仿宋_GB2312" w:eastAsia="仿宋_GB2312" w:hAnsi="宋体" w:hint="eastAsia"/>
          <w:b w:val="0"/>
          <w:sz w:val="24"/>
        </w:rPr>
        <w:t>毕业后停止贴息日为其毕业当年的7月31日，从8月1日起，贷款利息由学生本人按季支付，支付利息日为每季度末月20日前；</w:t>
      </w:r>
      <w:r>
        <w:rPr>
          <w:rFonts w:ascii="仿宋_GB2312" w:eastAsia="仿宋_GB2312" w:hAnsi="宋体" w:hint="eastAsia"/>
          <w:b w:val="0"/>
          <w:bCs w:val="0"/>
          <w:sz w:val="24"/>
        </w:rPr>
        <w:t>借款人须在</w:t>
      </w:r>
      <w:r>
        <w:rPr>
          <w:rFonts w:ascii="仿宋_GB2312" w:eastAsia="仿宋_GB2312" w:hAnsi="宋体" w:hint="eastAsia"/>
          <w:b w:val="0"/>
          <w:sz w:val="24"/>
        </w:rPr>
        <w:t>每季度末月20日</w:t>
      </w:r>
      <w:r>
        <w:rPr>
          <w:rFonts w:ascii="仿宋_GB2312" w:eastAsia="仿宋_GB2312" w:hAnsi="宋体" w:hint="eastAsia"/>
          <w:b w:val="0"/>
          <w:bCs w:val="0"/>
          <w:sz w:val="24"/>
        </w:rPr>
        <w:t>之前，将应还金额存入助学贷款专用存折或京卡。如毕业后继续在本校攻读研究生或第二学位的，可申请办理国家助学贷款展期手续。</w:t>
      </w:r>
    </w:p>
    <w:p w:rsidR="005762BA" w:rsidRPr="000C02D2" w:rsidRDefault="006017C0">
      <w:pPr>
        <w:pStyle w:val="2"/>
        <w:spacing w:line="360" w:lineRule="auto"/>
        <w:ind w:firstLineChars="200" w:firstLine="480"/>
        <w:rPr>
          <w:rFonts w:ascii="仿宋_GB2312" w:eastAsia="仿宋_GB2312" w:hAnsi="宋体"/>
          <w:b w:val="0"/>
          <w:bCs w:val="0"/>
          <w:color w:val="FF0000"/>
          <w:sz w:val="24"/>
        </w:rPr>
      </w:pPr>
      <w:r>
        <w:rPr>
          <w:rFonts w:ascii="仿宋_GB2312" w:eastAsia="仿宋_GB2312" w:hAnsi="宋体" w:hint="eastAsia"/>
          <w:b w:val="0"/>
          <w:bCs w:val="0"/>
          <w:sz w:val="24"/>
        </w:rPr>
        <w:t>三、毕业生必须填写贷款学生信息登记表，保证信息真实有效，借款人毕业后，</w:t>
      </w:r>
      <w:r>
        <w:rPr>
          <w:rFonts w:ascii="仿宋_GB2312" w:eastAsia="仿宋_GB2312" w:hAnsi="宋体" w:hint="eastAsia"/>
          <w:bCs w:val="0"/>
          <w:sz w:val="24"/>
        </w:rPr>
        <w:t>每一年至少与贷款银行----北京银行万寿路支行联系一次</w:t>
      </w:r>
      <w:r>
        <w:rPr>
          <w:rFonts w:ascii="仿宋_GB2312" w:eastAsia="仿宋_GB2312" w:hAnsi="宋体" w:hint="eastAsia"/>
          <w:b w:val="0"/>
          <w:bCs w:val="0"/>
          <w:sz w:val="24"/>
        </w:rPr>
        <w:t>，在你的工作单位、家庭住址、联系电话等变更时要主动、及时的</w:t>
      </w:r>
      <w:r w:rsidR="008607B6">
        <w:rPr>
          <w:rFonts w:ascii="仿宋_GB2312" w:eastAsia="仿宋_GB2312" w:hAnsi="宋体" w:hint="eastAsia"/>
          <w:b w:val="0"/>
          <w:bCs w:val="0"/>
          <w:sz w:val="24"/>
        </w:rPr>
        <w:t>告知</w:t>
      </w:r>
      <w:r>
        <w:rPr>
          <w:rFonts w:ascii="仿宋_GB2312" w:eastAsia="仿宋_GB2312" w:hAnsi="宋体" w:hint="eastAsia"/>
          <w:b w:val="0"/>
          <w:bCs w:val="0"/>
          <w:sz w:val="24"/>
        </w:rPr>
        <w:t>贷款银</w:t>
      </w:r>
      <w:r w:rsidRPr="008607B6">
        <w:rPr>
          <w:rFonts w:ascii="仿宋_GB2312" w:eastAsia="仿宋_GB2312" w:hAnsi="宋体" w:hint="eastAsia"/>
          <w:b w:val="0"/>
          <w:bCs w:val="0"/>
          <w:sz w:val="24"/>
        </w:rPr>
        <w:t>行</w:t>
      </w:r>
      <w:r w:rsidR="008607B6" w:rsidRPr="008607B6">
        <w:rPr>
          <w:rFonts w:ascii="仿宋_GB2312" w:eastAsia="仿宋_GB2312" w:hAnsi="宋体" w:hint="eastAsia"/>
          <w:b w:val="0"/>
          <w:bCs w:val="0"/>
          <w:sz w:val="24"/>
        </w:rPr>
        <w:t>。</w:t>
      </w:r>
    </w:p>
    <w:p w:rsidR="005762BA" w:rsidRDefault="006017C0">
      <w:pPr>
        <w:pStyle w:val="2"/>
        <w:spacing w:line="360" w:lineRule="auto"/>
        <w:ind w:firstLineChars="200" w:firstLine="480"/>
        <w:rPr>
          <w:rFonts w:ascii="仿宋_GB2312" w:eastAsia="仿宋_GB2312" w:hAnsi="宋体"/>
          <w:b w:val="0"/>
          <w:bCs w:val="0"/>
          <w:sz w:val="24"/>
        </w:rPr>
      </w:pPr>
      <w:r>
        <w:rPr>
          <w:rFonts w:ascii="仿宋_GB2312" w:eastAsia="仿宋_GB2312" w:hAnsi="宋体" w:hint="eastAsia"/>
          <w:b w:val="0"/>
          <w:bCs w:val="0"/>
          <w:sz w:val="24"/>
        </w:rPr>
        <w:t>四、借款人须保证在开户存折上有足够的金额以供扣款。存款金额应略高于应还金额，如电汇或邮寄则应提前3-5天办理，以保证有充足的时间到帐。若扣款日帐上无钱或金额不足，北京银行将根据合同有关规定加收罚息。</w:t>
      </w:r>
    </w:p>
    <w:p w:rsidR="005762BA" w:rsidRDefault="006017C0">
      <w:pPr>
        <w:pStyle w:val="2"/>
        <w:spacing w:line="360" w:lineRule="auto"/>
        <w:ind w:firstLineChars="200" w:firstLine="480"/>
        <w:rPr>
          <w:rFonts w:ascii="仿宋_GB2312" w:eastAsia="仿宋_GB2312" w:hAnsi="宋体"/>
          <w:b w:val="0"/>
          <w:bCs w:val="0"/>
          <w:sz w:val="24"/>
        </w:rPr>
      </w:pPr>
      <w:r>
        <w:rPr>
          <w:rFonts w:ascii="仿宋_GB2312" w:eastAsia="仿宋_GB2312" w:hAnsi="宋体" w:hint="eastAsia"/>
          <w:b w:val="0"/>
          <w:bCs w:val="0"/>
          <w:sz w:val="24"/>
        </w:rPr>
        <w:t>五、借款人可以提前一次性还清贷款。当借款人按计划还了几期贷款后，若已有足够经济实力还清剩余贷款，则可与北京银行电话联系，由北京银行经办员清算剩余贷款本息后指导借款人还款。</w:t>
      </w:r>
    </w:p>
    <w:p w:rsidR="005762BA" w:rsidRDefault="006017C0">
      <w:pPr>
        <w:pStyle w:val="2"/>
        <w:spacing w:line="360" w:lineRule="auto"/>
        <w:ind w:firstLineChars="200" w:firstLine="480"/>
        <w:rPr>
          <w:rFonts w:ascii="仿宋_GB2312" w:eastAsia="仿宋_GB2312" w:hAnsi="宋体"/>
          <w:b w:val="0"/>
          <w:bCs w:val="0"/>
          <w:sz w:val="24"/>
        </w:rPr>
      </w:pPr>
      <w:r>
        <w:rPr>
          <w:rFonts w:ascii="仿宋_GB2312" w:eastAsia="仿宋_GB2312" w:hAnsi="宋体" w:hint="eastAsia"/>
          <w:b w:val="0"/>
          <w:bCs w:val="0"/>
          <w:sz w:val="24"/>
        </w:rPr>
        <w:t>六、由于蓄意逃废银行债务，不履行还贷责任，不按时还本付息，而引起的一切后果本人自行承担。</w:t>
      </w:r>
    </w:p>
    <w:p w:rsidR="005762BA" w:rsidRDefault="006017C0">
      <w:pPr>
        <w:snapToGrid w:val="0"/>
        <w:spacing w:line="300" w:lineRule="auto"/>
        <w:ind w:firstLine="480"/>
        <w:rPr>
          <w:rFonts w:ascii="楷体_GB2312" w:eastAsia="楷体_GB2312" w:hAnsi="宋体"/>
          <w:b/>
          <w:sz w:val="24"/>
          <w:szCs w:val="21"/>
        </w:rPr>
      </w:pPr>
      <w:r>
        <w:rPr>
          <w:rFonts w:ascii="楷体_GB2312" w:eastAsia="楷体_GB2312" w:hAnsi="宋体" w:hint="eastAsia"/>
          <w:b/>
          <w:sz w:val="24"/>
          <w:szCs w:val="21"/>
        </w:rPr>
        <w:t>若借款学生在毕业后每季度结息日前未能及时归还本金及利息即为违约,学生一旦违约，其名下所有贷款进入不良贷款。</w:t>
      </w:r>
    </w:p>
    <w:p w:rsidR="005762BA" w:rsidRDefault="006017C0">
      <w:pPr>
        <w:numPr>
          <w:ilvl w:val="0"/>
          <w:numId w:val="1"/>
        </w:numPr>
        <w:snapToGrid w:val="0"/>
        <w:spacing w:line="300" w:lineRule="auto"/>
        <w:rPr>
          <w:rFonts w:ascii="楷体_GB2312" w:eastAsia="楷体_GB2312" w:hAnsi="宋体"/>
          <w:b/>
          <w:sz w:val="24"/>
          <w:szCs w:val="21"/>
        </w:rPr>
      </w:pPr>
      <w:r>
        <w:rPr>
          <w:rFonts w:ascii="楷体_GB2312" w:eastAsia="楷体_GB2312" w:hAnsi="宋体" w:hint="eastAsia"/>
          <w:b/>
          <w:sz w:val="24"/>
          <w:szCs w:val="21"/>
        </w:rPr>
        <w:t>出现违约后贷款利率上浮100%,每日罚息为贷款金额的万分之二点一；</w:t>
      </w:r>
    </w:p>
    <w:p w:rsidR="005762BA" w:rsidRDefault="006017C0">
      <w:pPr>
        <w:numPr>
          <w:ilvl w:val="0"/>
          <w:numId w:val="1"/>
        </w:numPr>
        <w:tabs>
          <w:tab w:val="clear" w:pos="840"/>
        </w:tabs>
        <w:snapToGrid w:val="0"/>
        <w:spacing w:line="300" w:lineRule="auto"/>
        <w:ind w:left="0" w:firstLine="480"/>
        <w:rPr>
          <w:rFonts w:ascii="楷体_GB2312" w:eastAsia="楷体_GB2312" w:hAnsi="宋体"/>
          <w:b/>
          <w:sz w:val="24"/>
          <w:szCs w:val="21"/>
        </w:rPr>
      </w:pPr>
      <w:r>
        <w:rPr>
          <w:rFonts w:ascii="楷体_GB2312" w:eastAsia="楷体_GB2312" w:hAnsi="宋体" w:hint="eastAsia"/>
          <w:b/>
          <w:sz w:val="24"/>
          <w:szCs w:val="21"/>
        </w:rPr>
        <w:t>出现违约后，借款人在中国人民银行的个人征信系统上被记载不良记录,该记录一旦出现,借款人将被列入个人征信系统黑名单,进入黑名单者将无法再次办理任何信贷业务,如:房贷、车贷、信用卡等业务,</w:t>
      </w:r>
      <w:r>
        <w:rPr>
          <w:rFonts w:ascii="楷体_GB2312" w:eastAsia="楷体_GB2312" w:hAnsi="宋体" w:hint="eastAsia"/>
          <w:b/>
          <w:bCs/>
          <w:sz w:val="24"/>
          <w:szCs w:val="21"/>
        </w:rPr>
        <w:t>不良信用记录将影响其一生的职业生涯</w:t>
      </w:r>
      <w:r>
        <w:rPr>
          <w:rFonts w:ascii="楷体_GB2312" w:eastAsia="楷体_GB2312" w:hAnsi="宋体" w:hint="eastAsia"/>
          <w:b/>
          <w:sz w:val="24"/>
          <w:szCs w:val="21"/>
        </w:rPr>
        <w:t>；</w:t>
      </w:r>
    </w:p>
    <w:p w:rsidR="005762BA" w:rsidRPr="00317482" w:rsidRDefault="006017C0">
      <w:pPr>
        <w:numPr>
          <w:ilvl w:val="0"/>
          <w:numId w:val="1"/>
        </w:numPr>
        <w:tabs>
          <w:tab w:val="clear" w:pos="840"/>
        </w:tabs>
        <w:snapToGrid w:val="0"/>
        <w:spacing w:line="300" w:lineRule="auto"/>
        <w:ind w:left="0" w:firstLine="480"/>
        <w:rPr>
          <w:rFonts w:ascii="楷体_GB2312" w:eastAsia="楷体_GB2312" w:hAnsi="宋体"/>
          <w:b/>
          <w:bCs/>
          <w:sz w:val="24"/>
        </w:rPr>
      </w:pPr>
      <w:r>
        <w:rPr>
          <w:rFonts w:ascii="楷体_GB2312" w:eastAsia="楷体_GB2312" w:hAnsi="宋体" w:hint="eastAsia"/>
          <w:b/>
          <w:bCs/>
          <w:sz w:val="24"/>
          <w:szCs w:val="21"/>
        </w:rPr>
        <w:t>若连续拖欠还款超过一年且不与银行主动联系者，则根据国家助学贷款新政策，其违约行为将在有关媒体上被曝光，严重者将追究法律责任。</w:t>
      </w:r>
    </w:p>
    <w:p w:rsidR="00317482" w:rsidRDefault="00317482" w:rsidP="00317482">
      <w:pPr>
        <w:tabs>
          <w:tab w:val="left" w:pos="840"/>
        </w:tabs>
        <w:snapToGrid w:val="0"/>
        <w:spacing w:line="300" w:lineRule="auto"/>
        <w:ind w:left="480"/>
        <w:rPr>
          <w:rFonts w:ascii="楷体_GB2312" w:eastAsia="楷体_GB2312" w:hAnsi="宋体" w:hint="eastAsia"/>
          <w:b/>
          <w:bCs/>
          <w:sz w:val="24"/>
        </w:rPr>
      </w:pPr>
    </w:p>
    <w:p w:rsidR="005762BA" w:rsidRDefault="006017C0">
      <w:pPr>
        <w:spacing w:line="360" w:lineRule="auto"/>
        <w:ind w:firstLineChars="198" w:firstLine="475"/>
        <w:rPr>
          <w:rFonts w:ascii="仿宋_GB2312" w:eastAsia="仿宋_GB2312" w:hAnsi="宋体"/>
          <w:bCs/>
          <w:sz w:val="24"/>
        </w:rPr>
      </w:pPr>
      <w:r>
        <w:rPr>
          <w:rFonts w:ascii="仿宋_GB2312" w:eastAsia="仿宋_GB2312" w:hAnsi="宋体" w:hint="eastAsia"/>
          <w:bCs/>
          <w:sz w:val="24"/>
        </w:rPr>
        <w:lastRenderedPageBreak/>
        <w:t>七、国家助学贷款还款相关问题</w:t>
      </w:r>
    </w:p>
    <w:p w:rsidR="005762BA" w:rsidRDefault="006017C0" w:rsidP="00312392">
      <w:pPr>
        <w:adjustRightInd w:val="0"/>
        <w:snapToGrid w:val="0"/>
        <w:spacing w:line="360" w:lineRule="auto"/>
        <w:rPr>
          <w:rFonts w:ascii="仿宋_GB2312" w:eastAsia="仿宋_GB2312" w:hAnsi="宋体"/>
          <w:sz w:val="24"/>
        </w:rPr>
      </w:pPr>
      <w:r>
        <w:rPr>
          <w:rFonts w:ascii="仿宋_GB2312" w:eastAsia="仿宋_GB2312" w:hAnsi="宋体" w:hint="eastAsia"/>
          <w:sz w:val="24"/>
        </w:rPr>
        <w:t>1、还款流程</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①到京外工作的毕业生：</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可以通过任何一家银行电汇至</w:t>
      </w:r>
      <w:r>
        <w:rPr>
          <w:rFonts w:ascii="仿宋_GB2312" w:eastAsia="仿宋_GB2312" w:hAnsi="宋体" w:hint="eastAsia"/>
          <w:b/>
          <w:sz w:val="24"/>
        </w:rPr>
        <w:t>北京银行万寿路支行，写清</w:t>
      </w:r>
      <w:r>
        <w:rPr>
          <w:rFonts w:ascii="仿宋_GB2312" w:eastAsia="仿宋_GB2312" w:hAnsi="宋体" w:hint="eastAsia"/>
          <w:sz w:val="24"/>
        </w:rPr>
        <w:t>帐户名及帐号。</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②到北京市郊区工作的毕业生：</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可以通过任一家银行电汇至</w:t>
      </w:r>
      <w:r>
        <w:rPr>
          <w:rFonts w:ascii="仿宋_GB2312" w:eastAsia="仿宋_GB2312" w:hAnsi="宋体" w:hint="eastAsia"/>
          <w:b/>
          <w:sz w:val="24"/>
        </w:rPr>
        <w:t>北京银行万寿路支行，写清</w:t>
      </w:r>
      <w:r>
        <w:rPr>
          <w:rFonts w:ascii="仿宋_GB2312" w:eastAsia="仿宋_GB2312" w:hAnsi="宋体" w:hint="eastAsia"/>
          <w:sz w:val="24"/>
        </w:rPr>
        <w:t>帐户名及帐号（目前北京银行已在昌平、顺义、燕山、大兴、通州开立支行）。</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③到北京市城区工作的毕业生：可以到任一家</w:t>
      </w:r>
      <w:r>
        <w:rPr>
          <w:rFonts w:ascii="仿宋_GB2312" w:eastAsia="仿宋_GB2312" w:hAnsi="宋体" w:hint="eastAsia"/>
          <w:b/>
          <w:sz w:val="24"/>
        </w:rPr>
        <w:t>北京银行</w:t>
      </w:r>
      <w:r>
        <w:rPr>
          <w:rFonts w:ascii="仿宋_GB2312" w:eastAsia="仿宋_GB2312" w:hAnsi="宋体" w:hint="eastAsia"/>
          <w:sz w:val="24"/>
        </w:rPr>
        <w:t>直接存入。</w:t>
      </w:r>
    </w:p>
    <w:p w:rsidR="005762BA" w:rsidRDefault="006017C0">
      <w:pPr>
        <w:adjustRightInd w:val="0"/>
        <w:snapToGrid w:val="0"/>
        <w:spacing w:line="360" w:lineRule="auto"/>
        <w:rPr>
          <w:rFonts w:ascii="仿宋_GB2312" w:eastAsia="仿宋_GB2312" w:hAnsi="宋体"/>
          <w:sz w:val="24"/>
        </w:rPr>
      </w:pPr>
      <w:r>
        <w:rPr>
          <w:rFonts w:ascii="仿宋_GB2312" w:eastAsia="仿宋_GB2312" w:hAnsi="宋体" w:hint="eastAsia"/>
          <w:sz w:val="24"/>
        </w:rPr>
        <w:t>2、助学贷款利率：</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以中国人民银行当年公布的贷款利率为准，每年分四个季度计息：</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第一季度：12月21日至3月20日      第二季度：3月21日至6月20日</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第三季度： 6月21日至9月20日      第四季度：9月21日至12月20日</w:t>
      </w:r>
    </w:p>
    <w:p w:rsidR="005762BA" w:rsidRDefault="006017C0">
      <w:pPr>
        <w:numPr>
          <w:ilvl w:val="0"/>
          <w:numId w:val="2"/>
        </w:numPr>
        <w:adjustRightInd w:val="0"/>
        <w:snapToGrid w:val="0"/>
        <w:spacing w:line="360" w:lineRule="auto"/>
        <w:rPr>
          <w:rFonts w:ascii="仿宋_GB2312" w:eastAsia="仿宋_GB2312" w:hAnsi="宋体"/>
          <w:sz w:val="24"/>
        </w:rPr>
      </w:pPr>
      <w:r>
        <w:rPr>
          <w:rFonts w:ascii="仿宋_GB2312" w:eastAsia="仿宋_GB2312" w:hAnsi="宋体" w:hint="eastAsia"/>
          <w:sz w:val="24"/>
        </w:rPr>
        <w:t>还款时间</w:t>
      </w:r>
    </w:p>
    <w:p w:rsidR="005762BA" w:rsidRDefault="006017C0">
      <w:pPr>
        <w:adjustRightInd w:val="0"/>
        <w:snapToGrid w:val="0"/>
        <w:spacing w:line="360" w:lineRule="auto"/>
        <w:rPr>
          <w:rFonts w:ascii="仿宋_GB2312" w:eastAsia="仿宋_GB2312" w:hAnsi="宋体"/>
          <w:color w:val="0000FF"/>
          <w:sz w:val="24"/>
        </w:rPr>
      </w:pPr>
      <w:r>
        <w:rPr>
          <w:rFonts w:ascii="仿宋_GB2312" w:eastAsia="仿宋_GB2312" w:hAnsi="宋体" w:hint="eastAsia"/>
          <w:sz w:val="24"/>
        </w:rPr>
        <w:t>（1）毕业前一次性还款：</w:t>
      </w:r>
    </w:p>
    <w:p w:rsidR="005762BA" w:rsidRPr="008607B6" w:rsidRDefault="006017C0">
      <w:pPr>
        <w:adjustRightInd w:val="0"/>
        <w:snapToGrid w:val="0"/>
        <w:spacing w:line="360" w:lineRule="auto"/>
        <w:ind w:firstLineChars="100" w:firstLine="240"/>
        <w:rPr>
          <w:rFonts w:ascii="仿宋_GB2312" w:eastAsia="仿宋_GB2312" w:hAnsi="宋体"/>
          <w:sz w:val="24"/>
        </w:rPr>
      </w:pPr>
      <w:r w:rsidRPr="008607B6">
        <w:rPr>
          <w:rFonts w:ascii="仿宋_GB2312" w:eastAsia="仿宋_GB2312" w:hAnsi="宋体" w:hint="eastAsia"/>
          <w:sz w:val="24"/>
        </w:rPr>
        <w:t>本人在20</w:t>
      </w:r>
      <w:r w:rsidR="00312392" w:rsidRPr="008607B6">
        <w:rPr>
          <w:rFonts w:ascii="仿宋_GB2312" w:eastAsia="仿宋_GB2312" w:hAnsi="宋体" w:hint="eastAsia"/>
          <w:sz w:val="24"/>
        </w:rPr>
        <w:t>20</w:t>
      </w:r>
      <w:r w:rsidRPr="008607B6">
        <w:rPr>
          <w:rFonts w:ascii="仿宋_GB2312" w:eastAsia="仿宋_GB2312" w:hAnsi="宋体" w:hint="eastAsia"/>
          <w:sz w:val="24"/>
        </w:rPr>
        <w:t>年</w:t>
      </w:r>
      <w:r w:rsidR="00312392" w:rsidRPr="008607B6">
        <w:rPr>
          <w:rFonts w:ascii="仿宋_GB2312" w:eastAsia="仿宋_GB2312" w:hAnsi="宋体" w:hint="eastAsia"/>
          <w:sz w:val="24"/>
        </w:rPr>
        <w:t>5</w:t>
      </w:r>
      <w:r w:rsidRPr="008607B6">
        <w:rPr>
          <w:rFonts w:ascii="仿宋_GB2312" w:eastAsia="仿宋_GB2312" w:hAnsi="宋体" w:hint="eastAsia"/>
          <w:sz w:val="24"/>
        </w:rPr>
        <w:t>月</w:t>
      </w:r>
      <w:r w:rsidR="00312392" w:rsidRPr="008607B6">
        <w:rPr>
          <w:rFonts w:ascii="仿宋_GB2312" w:eastAsia="仿宋_GB2312" w:hAnsi="宋体" w:hint="eastAsia"/>
          <w:sz w:val="24"/>
        </w:rPr>
        <w:t>26</w:t>
      </w:r>
      <w:r w:rsidR="008607B6" w:rsidRPr="008607B6">
        <w:rPr>
          <w:rFonts w:ascii="仿宋_GB2312" w:eastAsia="仿宋_GB2312" w:hAnsi="宋体" w:hint="eastAsia"/>
          <w:sz w:val="24"/>
        </w:rPr>
        <w:t>日前，将贷款本金直接存入北京银行万寿路支行的开户卡</w:t>
      </w:r>
      <w:r w:rsidRPr="008607B6">
        <w:rPr>
          <w:rFonts w:ascii="仿宋_GB2312" w:eastAsia="仿宋_GB2312" w:hAnsi="宋体" w:hint="eastAsia"/>
          <w:sz w:val="24"/>
        </w:rPr>
        <w:t>内，并由本人</w:t>
      </w:r>
      <w:r w:rsidR="00312392" w:rsidRPr="008607B6">
        <w:rPr>
          <w:rFonts w:ascii="仿宋_GB2312" w:eastAsia="仿宋_GB2312" w:hAnsi="宋体" w:hint="eastAsia"/>
          <w:sz w:val="24"/>
        </w:rPr>
        <w:t>致电</w:t>
      </w:r>
      <w:r w:rsidRPr="008607B6">
        <w:rPr>
          <w:rFonts w:ascii="仿宋_GB2312" w:eastAsia="仿宋_GB2312" w:hAnsi="宋体" w:hint="eastAsia"/>
          <w:sz w:val="24"/>
        </w:rPr>
        <w:t>北京银行万寿路支行办理</w:t>
      </w:r>
      <w:r w:rsidR="008607B6" w:rsidRPr="008607B6">
        <w:rPr>
          <w:rFonts w:ascii="仿宋_GB2312" w:eastAsia="仿宋_GB2312" w:hAnsi="宋体" w:hint="eastAsia"/>
          <w:sz w:val="24"/>
        </w:rPr>
        <w:t>扣款</w:t>
      </w:r>
      <w:r w:rsidRPr="008607B6">
        <w:rPr>
          <w:rFonts w:ascii="仿宋_GB2312" w:eastAsia="仿宋_GB2312" w:hAnsi="宋体" w:hint="eastAsia"/>
          <w:sz w:val="24"/>
        </w:rPr>
        <w:t>手续，贷款还清后北京银行将</w:t>
      </w:r>
      <w:r w:rsidR="00312392" w:rsidRPr="008607B6">
        <w:rPr>
          <w:rFonts w:ascii="仿宋_GB2312" w:eastAsia="仿宋_GB2312" w:hAnsi="宋体" w:hint="eastAsia"/>
          <w:sz w:val="24"/>
        </w:rPr>
        <w:t>还清名单报送学校</w:t>
      </w:r>
      <w:r w:rsidRPr="008607B6">
        <w:rPr>
          <w:rFonts w:ascii="仿宋_GB2312" w:eastAsia="仿宋_GB2312" w:hAnsi="宋体" w:hint="eastAsia"/>
          <w:sz w:val="24"/>
        </w:rPr>
        <w:t>。</w:t>
      </w:r>
    </w:p>
    <w:p w:rsidR="005762BA" w:rsidRDefault="006017C0">
      <w:pPr>
        <w:adjustRightInd w:val="0"/>
        <w:snapToGrid w:val="0"/>
        <w:spacing w:line="360" w:lineRule="auto"/>
        <w:rPr>
          <w:rFonts w:ascii="仿宋_GB2312" w:eastAsia="仿宋_GB2312" w:hAnsi="宋体"/>
          <w:sz w:val="24"/>
        </w:rPr>
      </w:pPr>
      <w:r>
        <w:rPr>
          <w:rFonts w:ascii="仿宋_GB2312" w:eastAsia="仿宋_GB2312" w:hAnsi="宋体" w:hint="eastAsia"/>
          <w:sz w:val="24"/>
        </w:rPr>
        <w:t>（2）毕业后分期还款：</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首先，应按季度将应还利息存入北京银行万寿路支行的开户存折内，由银行自动扣款；</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其次，到期直接将本金存入北京银行万寿路支行的开户存折内，由银行直接扣划。</w:t>
      </w:r>
    </w:p>
    <w:p w:rsidR="005762BA" w:rsidRDefault="006017C0">
      <w:pPr>
        <w:adjustRightInd w:val="0"/>
        <w:snapToGrid w:val="0"/>
        <w:spacing w:line="360" w:lineRule="auto"/>
        <w:rPr>
          <w:rFonts w:ascii="仿宋_GB2312" w:eastAsia="仿宋_GB2312" w:hAnsi="宋体"/>
          <w:szCs w:val="21"/>
        </w:rPr>
      </w:pPr>
      <w:r>
        <w:rPr>
          <w:rFonts w:ascii="仿宋_GB2312" w:eastAsia="仿宋_GB2312" w:hAnsi="宋体" w:hint="eastAsia"/>
          <w:sz w:val="24"/>
        </w:rPr>
        <w:t>4、咨询电话</w:t>
      </w:r>
    </w:p>
    <w:p w:rsidR="005762BA" w:rsidRDefault="006017C0">
      <w:pPr>
        <w:adjustRightInd w:val="0"/>
        <w:snapToGrid w:val="0"/>
        <w:spacing w:line="360" w:lineRule="auto"/>
        <w:rPr>
          <w:rFonts w:ascii="仿宋_GB2312" w:eastAsia="仿宋_GB2312" w:hAnsi="宋体"/>
          <w:sz w:val="24"/>
        </w:rPr>
      </w:pPr>
      <w:r>
        <w:rPr>
          <w:rFonts w:ascii="仿宋_GB2312" w:eastAsia="仿宋_GB2312" w:hAnsi="宋体" w:hint="eastAsia"/>
          <w:sz w:val="24"/>
        </w:rPr>
        <w:t>北京银行万寿路支行：010－68162757</w:t>
      </w:r>
    </w:p>
    <w:p w:rsidR="00317482" w:rsidRDefault="00317482">
      <w:pPr>
        <w:adjustRightInd w:val="0"/>
        <w:snapToGrid w:val="0"/>
        <w:ind w:firstLineChars="200" w:firstLine="560"/>
        <w:rPr>
          <w:rFonts w:ascii="隶书" w:eastAsia="隶书" w:hint="eastAsia"/>
          <w:sz w:val="28"/>
          <w:szCs w:val="28"/>
        </w:rPr>
      </w:pPr>
    </w:p>
    <w:p w:rsidR="005762BA" w:rsidRDefault="006017C0">
      <w:pPr>
        <w:adjustRightInd w:val="0"/>
        <w:snapToGrid w:val="0"/>
        <w:ind w:firstLineChars="200" w:firstLine="560"/>
        <w:rPr>
          <w:rFonts w:ascii="隶书" w:eastAsia="隶书"/>
          <w:sz w:val="28"/>
          <w:szCs w:val="28"/>
        </w:rPr>
      </w:pPr>
      <w:r>
        <w:rPr>
          <w:rFonts w:ascii="隶书" w:eastAsia="隶书" w:hint="eastAsia"/>
          <w:sz w:val="28"/>
          <w:szCs w:val="28"/>
        </w:rPr>
        <w:t>望同学们珍重个人征信记录，按期还付贷款本息。</w:t>
      </w:r>
    </w:p>
    <w:p w:rsidR="005762BA" w:rsidRDefault="006017C0">
      <w:pPr>
        <w:adjustRightInd w:val="0"/>
        <w:snapToGrid w:val="0"/>
        <w:spacing w:line="360" w:lineRule="auto"/>
        <w:ind w:firstLineChars="200" w:firstLine="560"/>
        <w:rPr>
          <w:rFonts w:ascii="隶书" w:eastAsia="隶书"/>
          <w:sz w:val="28"/>
          <w:szCs w:val="28"/>
        </w:rPr>
      </w:pPr>
      <w:r>
        <w:rPr>
          <w:rFonts w:ascii="隶书" w:eastAsia="隶书" w:hint="eastAsia"/>
          <w:sz w:val="28"/>
          <w:szCs w:val="28"/>
        </w:rPr>
        <w:t>祝工作顺利，事业有成！</w:t>
      </w:r>
    </w:p>
    <w:p w:rsidR="005762BA" w:rsidRDefault="006017C0">
      <w:pPr>
        <w:spacing w:line="360" w:lineRule="auto"/>
        <w:ind w:firstLine="1380"/>
        <w:jc w:val="right"/>
        <w:rPr>
          <w:rFonts w:ascii="仿宋_GB2312" w:eastAsia="仿宋_GB2312" w:hAnsi="宋体"/>
          <w:sz w:val="24"/>
        </w:rPr>
      </w:pPr>
      <w:r>
        <w:rPr>
          <w:rFonts w:ascii="仿宋_GB2312" w:eastAsia="仿宋_GB2312" w:hAnsi="宋体" w:hint="eastAsia"/>
          <w:sz w:val="24"/>
        </w:rPr>
        <w:t xml:space="preserve">         首都师范大学学生资助管理中心</w:t>
      </w:r>
    </w:p>
    <w:p w:rsidR="005762BA" w:rsidRPr="00317482" w:rsidRDefault="006017C0" w:rsidP="00317482">
      <w:pPr>
        <w:spacing w:line="360" w:lineRule="auto"/>
        <w:ind w:rightChars="183" w:right="384" w:firstLine="1378"/>
        <w:jc w:val="right"/>
        <w:rPr>
          <w:rFonts w:ascii="仿宋_GB2312" w:eastAsia="仿宋_GB2312" w:hAnsi="宋体"/>
          <w:sz w:val="24"/>
        </w:rPr>
      </w:pPr>
      <w:r>
        <w:rPr>
          <w:rFonts w:ascii="仿宋_GB2312" w:eastAsia="仿宋_GB2312" w:hAnsi="宋体" w:hint="eastAsia"/>
          <w:sz w:val="24"/>
        </w:rPr>
        <w:t xml:space="preserve">              </w:t>
      </w:r>
      <w:r w:rsidRPr="00317482">
        <w:rPr>
          <w:rFonts w:ascii="仿宋_GB2312" w:eastAsia="仿宋_GB2312" w:hAnsi="宋体" w:hint="eastAsia"/>
          <w:sz w:val="24"/>
        </w:rPr>
        <w:t xml:space="preserve"> 20</w:t>
      </w:r>
      <w:r w:rsidR="000C02D2" w:rsidRPr="00317482">
        <w:rPr>
          <w:rFonts w:ascii="仿宋_GB2312" w:eastAsia="仿宋_GB2312" w:hAnsi="宋体" w:hint="eastAsia"/>
          <w:sz w:val="24"/>
        </w:rPr>
        <w:t>20</w:t>
      </w:r>
      <w:r w:rsidRPr="00317482">
        <w:rPr>
          <w:rFonts w:ascii="仿宋_GB2312" w:eastAsia="仿宋_GB2312" w:hAnsi="宋体" w:hint="eastAsia"/>
          <w:sz w:val="24"/>
        </w:rPr>
        <w:t>年</w:t>
      </w:r>
      <w:r w:rsidR="00312392" w:rsidRPr="00317482">
        <w:rPr>
          <w:rFonts w:ascii="仿宋_GB2312" w:eastAsia="仿宋_GB2312" w:hAnsi="宋体" w:hint="eastAsia"/>
          <w:sz w:val="24"/>
        </w:rPr>
        <w:t>4</w:t>
      </w:r>
      <w:r w:rsidRPr="00317482">
        <w:rPr>
          <w:rFonts w:ascii="仿宋_GB2312" w:eastAsia="仿宋_GB2312" w:hAnsi="宋体" w:hint="eastAsia"/>
          <w:sz w:val="24"/>
        </w:rPr>
        <w:t>月</w:t>
      </w:r>
    </w:p>
    <w:p w:rsidR="001C0E2A" w:rsidRDefault="001C0E2A" w:rsidP="000C02D2">
      <w:pPr>
        <w:adjustRightInd w:val="0"/>
        <w:snapToGrid w:val="0"/>
        <w:spacing w:beforeLines="50" w:before="156" w:afterLines="150" w:after="468" w:line="360" w:lineRule="auto"/>
        <w:ind w:firstLineChars="100" w:firstLine="281"/>
        <w:jc w:val="center"/>
        <w:rPr>
          <w:rFonts w:ascii="仿宋_GB2312" w:eastAsia="仿宋_GB2312" w:hAnsi="宋体"/>
          <w:b/>
          <w:bCs/>
          <w:sz w:val="28"/>
          <w:szCs w:val="28"/>
        </w:rPr>
        <w:sectPr w:rsidR="001C0E2A">
          <w:headerReference w:type="default" r:id="rId8"/>
          <w:footerReference w:type="even" r:id="rId9"/>
          <w:footerReference w:type="default" r:id="rId10"/>
          <w:pgSz w:w="11906" w:h="16838"/>
          <w:pgMar w:top="1440" w:right="1800" w:bottom="1440" w:left="1800" w:header="851" w:footer="992" w:gutter="0"/>
          <w:cols w:space="720"/>
          <w:docGrid w:type="lines" w:linePitch="312"/>
        </w:sectPr>
      </w:pPr>
    </w:p>
    <w:p w:rsidR="005762BA" w:rsidRDefault="006017C0" w:rsidP="000C02D2">
      <w:pPr>
        <w:adjustRightInd w:val="0"/>
        <w:snapToGrid w:val="0"/>
        <w:spacing w:beforeLines="50" w:before="156" w:afterLines="150" w:after="468" w:line="360" w:lineRule="auto"/>
        <w:ind w:firstLineChars="100" w:firstLine="281"/>
        <w:jc w:val="center"/>
        <w:rPr>
          <w:rFonts w:ascii="仿宋_GB2312" w:eastAsia="仿宋_GB2312" w:hAnsi="宋体"/>
          <w:b/>
          <w:bCs/>
          <w:sz w:val="28"/>
          <w:szCs w:val="28"/>
        </w:rPr>
      </w:pPr>
      <w:r>
        <w:rPr>
          <w:rFonts w:ascii="仿宋_GB2312" w:eastAsia="仿宋_GB2312" w:hAnsi="宋体" w:hint="eastAsia"/>
          <w:b/>
          <w:bCs/>
          <w:sz w:val="28"/>
          <w:szCs w:val="28"/>
        </w:rPr>
        <w:lastRenderedPageBreak/>
        <w:t>国家助学贷款学生毕业后还款注意事项</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1、请务必保管好你的贷款银行卡，还款时需要将钱存入卡中，由银行系统进行扣划。如果</w:t>
      </w:r>
      <w:r w:rsidRPr="00317482">
        <w:rPr>
          <w:rFonts w:ascii="仿宋_GB2312" w:eastAsia="仿宋_GB2312" w:hAnsi="宋体" w:hint="eastAsia"/>
          <w:sz w:val="24"/>
        </w:rPr>
        <w:t>卡片丢</w:t>
      </w:r>
      <w:r>
        <w:rPr>
          <w:rFonts w:ascii="仿宋_GB2312" w:eastAsia="仿宋_GB2312" w:hAnsi="宋体" w:hint="eastAsia"/>
          <w:sz w:val="24"/>
        </w:rPr>
        <w:t>失未及时补办，将会导致贷款出现违约。因此，如果银行卡丢失的，请及时联系原开卡支行办理挂失，并与贷款支行联系，由支行在个贷系统中办理卡号变更手续。</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2、如果毕业后去外地的工作生活的，请通过银行汇款方式将还款金额汇入银行卡中。可以选择各大银行办理汇款手续，汇款时务必填写清楚开户行名称(北京银行万寿路支行)、收款人姓名(即本人的姓名)、卡号(即贷款时的银行卡卡号)等信息。</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3、如果毕业后继续攻读学位的，务必及时通知贷款支行，并提供录取通知书，由支行办理有关手续后，方可继续享受在校贴息的政策。否则，将自付利息，如果卡中余额不足的，则会导致贷款违约，影响信用记录。</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4、如果联系方式变更的，请务必及时通知贷款支行，便于支行及时联络。</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5、如遇中国人民银行加息，则还款金额会相应增加，还款时需要多存一些，具体情况请及时联系贷款支行。</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6、请严格按照毕业时与贷款银行签订的还款计划进行还款，否则会影响你的信用记录。</w:t>
      </w:r>
    </w:p>
    <w:p w:rsidR="005762BA" w:rsidRDefault="006017C0">
      <w:pPr>
        <w:adjustRightInd w:val="0"/>
        <w:snapToGrid w:val="0"/>
        <w:spacing w:line="360" w:lineRule="auto"/>
        <w:ind w:firstLineChars="100" w:firstLine="240"/>
        <w:rPr>
          <w:rFonts w:ascii="仿宋_GB2312" w:eastAsia="仿宋_GB2312" w:hAnsi="宋体"/>
          <w:sz w:val="24"/>
        </w:rPr>
      </w:pPr>
      <w:r>
        <w:rPr>
          <w:rFonts w:ascii="仿宋_GB2312" w:eastAsia="仿宋_GB2312" w:hAnsi="宋体" w:hint="eastAsia"/>
          <w:sz w:val="24"/>
        </w:rPr>
        <w:t>7、如有任何问题，请拨打北京银行万寿路支行联系电话010-68162757或总行客服电话010-96169。</w:t>
      </w:r>
    </w:p>
    <w:p w:rsidR="001C0E2A" w:rsidRDefault="001C0E2A">
      <w:pPr>
        <w:adjustRightInd w:val="0"/>
        <w:snapToGrid w:val="0"/>
        <w:spacing w:line="360" w:lineRule="auto"/>
        <w:ind w:firstLineChars="100" w:firstLine="240"/>
        <w:jc w:val="right"/>
        <w:rPr>
          <w:rFonts w:ascii="仿宋_GB2312" w:eastAsia="仿宋_GB2312" w:hAnsi="宋体"/>
          <w:sz w:val="24"/>
        </w:rPr>
      </w:pPr>
    </w:p>
    <w:p w:rsidR="001C0E2A" w:rsidRDefault="001C0E2A" w:rsidP="001C0E2A">
      <w:pPr>
        <w:adjustRightInd w:val="0"/>
        <w:snapToGrid w:val="0"/>
        <w:spacing w:line="360" w:lineRule="auto"/>
        <w:ind w:right="360" w:firstLineChars="100" w:firstLine="240"/>
        <w:jc w:val="right"/>
        <w:rPr>
          <w:rFonts w:ascii="仿宋_GB2312" w:eastAsia="仿宋_GB2312" w:hAnsi="宋体"/>
          <w:sz w:val="24"/>
        </w:rPr>
      </w:pPr>
    </w:p>
    <w:p w:rsidR="005762BA" w:rsidRDefault="006017C0" w:rsidP="001C0E2A">
      <w:pPr>
        <w:adjustRightInd w:val="0"/>
        <w:snapToGrid w:val="0"/>
        <w:spacing w:line="360" w:lineRule="auto"/>
        <w:ind w:right="360" w:firstLineChars="100" w:firstLine="240"/>
        <w:jc w:val="right"/>
        <w:rPr>
          <w:rFonts w:ascii="仿宋_GB2312" w:eastAsia="仿宋_GB2312" w:hAnsi="宋体"/>
          <w:sz w:val="24"/>
        </w:rPr>
      </w:pPr>
      <w:r>
        <w:rPr>
          <w:rFonts w:ascii="仿宋_GB2312" w:eastAsia="仿宋_GB2312" w:hAnsi="宋体" w:hint="eastAsia"/>
          <w:sz w:val="24"/>
        </w:rPr>
        <w:t>北京银行</w:t>
      </w:r>
    </w:p>
    <w:p w:rsidR="005762BA" w:rsidRDefault="005762BA">
      <w:pPr>
        <w:spacing w:line="360" w:lineRule="auto"/>
        <w:ind w:rightChars="183" w:right="384" w:firstLine="1380"/>
        <w:jc w:val="right"/>
        <w:rPr>
          <w:rFonts w:ascii="仿宋_GB2312" w:eastAsia="仿宋_GB2312" w:hAnsi="宋体"/>
          <w:sz w:val="24"/>
        </w:rPr>
      </w:pPr>
    </w:p>
    <w:sectPr w:rsidR="005762BA" w:rsidSect="00046F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505" w:rsidRDefault="00AB2505">
      <w:r>
        <w:separator/>
      </w:r>
    </w:p>
  </w:endnote>
  <w:endnote w:type="continuationSeparator" w:id="0">
    <w:p w:rsidR="00AB2505" w:rsidRDefault="00AB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BA" w:rsidRDefault="00046F12">
    <w:pPr>
      <w:pStyle w:val="a4"/>
      <w:framePr w:wrap="around" w:vAnchor="text" w:hAnchor="margin" w:xAlign="center" w:y="1"/>
      <w:rPr>
        <w:rStyle w:val="a7"/>
      </w:rPr>
    </w:pPr>
    <w:r>
      <w:fldChar w:fldCharType="begin"/>
    </w:r>
    <w:r w:rsidR="006017C0">
      <w:rPr>
        <w:rStyle w:val="a7"/>
      </w:rPr>
      <w:instrText xml:space="preserve">PAGE  </w:instrText>
    </w:r>
    <w:r>
      <w:fldChar w:fldCharType="separate"/>
    </w:r>
    <w:r w:rsidR="006017C0">
      <w:rPr>
        <w:rStyle w:val="a7"/>
      </w:rPr>
      <w:t>2</w:t>
    </w:r>
    <w:r>
      <w:fldChar w:fldCharType="end"/>
    </w:r>
  </w:p>
  <w:p w:rsidR="005762BA" w:rsidRDefault="005762B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BA" w:rsidRDefault="00046F12">
    <w:pPr>
      <w:pStyle w:val="a4"/>
      <w:framePr w:wrap="around" w:vAnchor="text" w:hAnchor="margin" w:xAlign="center" w:y="1"/>
      <w:rPr>
        <w:rStyle w:val="a7"/>
      </w:rPr>
    </w:pPr>
    <w:r>
      <w:fldChar w:fldCharType="begin"/>
    </w:r>
    <w:r w:rsidR="006017C0">
      <w:rPr>
        <w:rStyle w:val="a7"/>
      </w:rPr>
      <w:instrText xml:space="preserve">PAGE  </w:instrText>
    </w:r>
    <w:r>
      <w:fldChar w:fldCharType="separate"/>
    </w:r>
    <w:r w:rsidR="00C14653">
      <w:rPr>
        <w:rStyle w:val="a7"/>
        <w:noProof/>
      </w:rPr>
      <w:t>1</w:t>
    </w:r>
    <w:r>
      <w:fldChar w:fldCharType="end"/>
    </w:r>
  </w:p>
  <w:p w:rsidR="005762BA" w:rsidRDefault="005762B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505" w:rsidRDefault="00AB2505">
      <w:r>
        <w:separator/>
      </w:r>
    </w:p>
  </w:footnote>
  <w:footnote w:type="continuationSeparator" w:id="0">
    <w:p w:rsidR="00AB2505" w:rsidRDefault="00AB25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BA" w:rsidRDefault="005762BA">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536C401C"/>
    <w:multiLevelType w:val="singleLevel"/>
    <w:tmpl w:val="536C401C"/>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6F12"/>
    <w:rsid w:val="000C02D2"/>
    <w:rsid w:val="000C6A9E"/>
    <w:rsid w:val="00172A27"/>
    <w:rsid w:val="001C0E2A"/>
    <w:rsid w:val="00282387"/>
    <w:rsid w:val="002F1B66"/>
    <w:rsid w:val="00312392"/>
    <w:rsid w:val="00317482"/>
    <w:rsid w:val="00423954"/>
    <w:rsid w:val="004C3A99"/>
    <w:rsid w:val="005762BA"/>
    <w:rsid w:val="005865AD"/>
    <w:rsid w:val="006017C0"/>
    <w:rsid w:val="00750D7D"/>
    <w:rsid w:val="008607B6"/>
    <w:rsid w:val="00933D73"/>
    <w:rsid w:val="00A354F4"/>
    <w:rsid w:val="00AB2505"/>
    <w:rsid w:val="00C14653"/>
    <w:rsid w:val="00C745F8"/>
    <w:rsid w:val="1B371BCE"/>
    <w:rsid w:val="4A3950F2"/>
    <w:rsid w:val="5EDC331E"/>
    <w:rsid w:val="61F12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4820C"/>
  <w15:docId w15:val="{31039ED9-5050-4F71-BC22-6E5C4729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F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046F12"/>
    <w:pPr>
      <w:ind w:firstLine="795"/>
    </w:pPr>
    <w:rPr>
      <w:b/>
      <w:bCs/>
      <w:sz w:val="32"/>
    </w:rPr>
  </w:style>
  <w:style w:type="paragraph" w:styleId="a3">
    <w:name w:val="Balloon Text"/>
    <w:basedOn w:val="a"/>
    <w:semiHidden/>
    <w:qFormat/>
    <w:rsid w:val="00046F12"/>
    <w:rPr>
      <w:sz w:val="18"/>
      <w:szCs w:val="18"/>
    </w:rPr>
  </w:style>
  <w:style w:type="paragraph" w:styleId="a4">
    <w:name w:val="footer"/>
    <w:basedOn w:val="a"/>
    <w:qFormat/>
    <w:rsid w:val="00046F12"/>
    <w:pPr>
      <w:tabs>
        <w:tab w:val="center" w:pos="4153"/>
        <w:tab w:val="right" w:pos="8306"/>
      </w:tabs>
      <w:snapToGrid w:val="0"/>
      <w:jc w:val="left"/>
    </w:pPr>
    <w:rPr>
      <w:sz w:val="18"/>
      <w:szCs w:val="18"/>
    </w:rPr>
  </w:style>
  <w:style w:type="paragraph" w:styleId="a5">
    <w:name w:val="header"/>
    <w:basedOn w:val="a"/>
    <w:link w:val="a6"/>
    <w:qFormat/>
    <w:rsid w:val="00046F12"/>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046F12"/>
  </w:style>
  <w:style w:type="character" w:customStyle="1" w:styleId="a6">
    <w:name w:val="页眉 字符"/>
    <w:link w:val="a5"/>
    <w:qFormat/>
    <w:rsid w:val="00046F1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299</Words>
  <Characters>1705</Characters>
  <Application>Microsoft Office Word</Application>
  <DocSecurity>0</DocSecurity>
  <Lines>14</Lines>
  <Paragraphs>3</Paragraphs>
  <ScaleCrop>false</ScaleCrop>
  <Company>CNU</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                 贷款毕业生还款说明书</dc:title>
  <dc:creator>WQ</dc:creator>
  <cp:lastModifiedBy>HP</cp:lastModifiedBy>
  <cp:revision>5</cp:revision>
  <cp:lastPrinted>2014-05-09T03:20:00Z</cp:lastPrinted>
  <dcterms:created xsi:type="dcterms:W3CDTF">2020-04-24T07:52:00Z</dcterms:created>
  <dcterms:modified xsi:type="dcterms:W3CDTF">2020-04-24T09:38:00Z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