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360" w:type="dxa"/>
        <w:jc w:val="center"/>
        <w:tblCellSpacing w:w="10" w:type="dxa"/>
        <w:shd w:val="clear" w:color="auto" w:fill="499494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506"/>
        <w:gridCol w:w="656"/>
        <w:gridCol w:w="812"/>
        <w:gridCol w:w="3188"/>
        <w:gridCol w:w="1603"/>
        <w:gridCol w:w="1286"/>
        <w:gridCol w:w="811"/>
        <w:gridCol w:w="811"/>
        <w:gridCol w:w="811"/>
        <w:gridCol w:w="811"/>
        <w:gridCol w:w="811"/>
        <w:gridCol w:w="811"/>
        <w:gridCol w:w="811"/>
        <w:gridCol w:w="811"/>
        <w:gridCol w:w="821"/>
      </w:tblGrid>
      <w:tr w:rsidR="006F253F" w:rsidRPr="006F253F" w:rsidTr="006F253F">
        <w:trPr>
          <w:trHeight w:val="800"/>
          <w:tblCellSpacing w:w="10" w:type="dxa"/>
          <w:jc w:val="center"/>
        </w:trPr>
        <w:tc>
          <w:tcPr>
            <w:tcW w:w="0" w:type="auto"/>
            <w:gridSpan w:val="15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spacing w:before="100" w:beforeAutospacing="1" w:after="240"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b/>
                <w:bCs/>
                <w:color w:val="FF0000"/>
                <w:kern w:val="0"/>
                <w:sz w:val="27"/>
                <w:szCs w:val="27"/>
              </w:rPr>
              <w:t>华东师范大学中国语言文学系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FF0000"/>
                <w:kern w:val="0"/>
                <w:sz w:val="27"/>
                <w:szCs w:val="27"/>
              </w:rPr>
              <w:t>2020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FF0000"/>
                <w:kern w:val="0"/>
                <w:sz w:val="27"/>
                <w:szCs w:val="27"/>
              </w:rPr>
              <w:t>年硕士研究生招生复试名单（动态更新）</w:t>
            </w:r>
          </w:p>
        </w:tc>
      </w:tr>
      <w:tr w:rsidR="006F253F" w:rsidRPr="006F253F" w:rsidTr="006F253F">
        <w:trPr>
          <w:trHeight w:val="800"/>
          <w:tblCellSpacing w:w="10" w:type="dxa"/>
          <w:jc w:val="center"/>
        </w:trPr>
        <w:tc>
          <w:tcPr>
            <w:tcW w:w="0" w:type="auto"/>
            <w:gridSpan w:val="15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spacing w:before="100" w:beforeAutospacing="1" w:after="100" w:afterAutospacing="1"/>
              <w:jc w:val="left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b/>
                <w:bCs/>
                <w:color w:val="0000FF"/>
                <w:kern w:val="0"/>
                <w:sz w:val="27"/>
                <w:szCs w:val="27"/>
              </w:rPr>
              <w:t>特别提醒：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0000FF"/>
                <w:kern w:val="0"/>
                <w:sz w:val="27"/>
                <w:szCs w:val="27"/>
              </w:rPr>
              <w:br/>
              <w:t>1.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0000FF"/>
                <w:kern w:val="0"/>
                <w:sz w:val="27"/>
                <w:szCs w:val="27"/>
              </w:rPr>
              <w:t>复试通知由院系发出，请耐心等待，安心备考。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0000FF"/>
                <w:kern w:val="0"/>
                <w:sz w:val="27"/>
                <w:szCs w:val="27"/>
              </w:rPr>
              <w:br/>
              <w:t>2.</w:t>
            </w:r>
            <w:r w:rsidRPr="006F253F">
              <w:rPr>
                <w:rFonts w:ascii="-webkit-standard" w:eastAsia="宋体" w:hAnsi="-webkit-standard" w:cs="宋体"/>
                <w:b/>
                <w:bCs/>
                <w:color w:val="0000FF"/>
                <w:kern w:val="0"/>
                <w:sz w:val="27"/>
                <w:szCs w:val="27"/>
              </w:rPr>
              <w:t>考生如参加两个以上院系（专业）的复试，复试名单仅出现在最后复试的院系（专业）中。</w:t>
            </w:r>
            <w:r w:rsidRPr="006F253F">
              <w:rPr>
                <w:rFonts w:ascii="-webkit-standard" w:eastAsia="宋体" w:hAnsi="-webkit-standard" w:cs="宋体"/>
                <w:kern w:val="0"/>
                <w:sz w:val="24"/>
              </w:rPr>
              <w:t> 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1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序号</w:t>
            </w:r>
          </w:p>
        </w:tc>
        <w:tc>
          <w:tcPr>
            <w:tcW w:w="20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招生年份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学习形式</w:t>
            </w:r>
          </w:p>
        </w:tc>
        <w:tc>
          <w:tcPr>
            <w:tcW w:w="100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专业【方向】</w:t>
            </w:r>
          </w:p>
        </w:tc>
        <w:tc>
          <w:tcPr>
            <w:tcW w:w="50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考生编号</w:t>
            </w:r>
          </w:p>
        </w:tc>
        <w:tc>
          <w:tcPr>
            <w:tcW w:w="40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姓名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政或</w:t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br/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联综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外语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业务</w:t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br/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课一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业务</w:t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br/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课二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政策</w:t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br/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加分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总分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专项</w:t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br/>
            </w: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计划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志愿</w:t>
            </w:r>
          </w:p>
        </w:tc>
        <w:tc>
          <w:tcPr>
            <w:tcW w:w="250" w:type="pct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  <w:r w:rsidRPr="006F253F">
              <w:rPr>
                <w:rFonts w:ascii="-webkit-standard" w:eastAsia="宋体" w:hAnsi="-webkit-standard" w:cs="宋体"/>
                <w:color w:val="0000FF"/>
                <w:kern w:val="0"/>
                <w:sz w:val="24"/>
              </w:rPr>
              <w:t>备注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center"/>
              <w:rPr>
                <w:rFonts w:ascii="-webkit-standard" w:eastAsia="宋体" w:hAnsi="-webkit-standard" w:cs="宋体"/>
                <w:kern w:val="0"/>
                <w:sz w:val="24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马*榕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陈*轩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黄*嘉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文艺学【中西文论比较】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文艺学【中西美学研究】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王*琳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胡*溪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文艺学【中西文论比较】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鲁*纲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文艺学【人类学文论】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潘*雯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肖*宁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文艺学【西方文论】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魏*昕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语言学及应用语言学【语用学】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赵*婧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语言学及应用语言学【汉语语音和音系学】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刘*阳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语言学及应用语言学【语用学】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陈*玥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李*翔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邓*杨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杨*岚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汉语言文字学【现代汉语】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李*桐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王*沛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李*彤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汉语言文字学【汉语史】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周*婕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顾*西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胡*露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汉语言文字学【汉语文字学】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李*林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中国古典文献学【古代典籍与传统文化】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鲁*超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中国古典文献学【目录版本学】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李*静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中国古典文献学【目录版本学】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陈*箫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中国古代文学【唐宋文学】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柳*婕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10269010****161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王*晨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中国古代文学【元明清文学】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10269010****153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秦*晓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中国古代文学【唐宋文学】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10269010****094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郦*寅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中国古代文学【元明清文学】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吴*薇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尹*伊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中国古代文学【唐宋文学】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10269010****214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徐*娟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10269010****159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贠*军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郭*齐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何*君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中国古代文学【唐宋文学】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周*潇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中国古代文学【唐宋文学】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10269010****144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董*振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10269010****188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李*月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中国古代文学【先秦两汉魏晋南北朝文学】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10269010****151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贾*贞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中国古代文学【元明清文学】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马*涵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10269010****160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廖*欢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刘*雨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张*琦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梁*晔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谭*越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李*贤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10269010****148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陈*澜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51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白*茜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缪*琪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陈*怡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中国现当代文学【中国现当代文学】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10269010****168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李*萌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比较文学与世界文学【比较文学】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苏*墁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比较文学与世界文学【比较文学】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张*宁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比较文学与世界文学【比较文学】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杨*桐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比较文学与世界文学【世界文学】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朱*玲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比较文学与世界文学【比较文学】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周*然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比较文学与世界文学【比较文学】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张*韵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戴*禾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徐*见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陈*前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闫*钰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谷*诗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张*飞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马*笑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汪*曼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401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倪*阳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宫*羽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尤*月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水*莹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曹*楠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郭*鑫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管*成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菊*雨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李*沐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王*奇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向*涵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10269010****092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黄*洋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何*潇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10269010****068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宋*轩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熊*星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lastRenderedPageBreak/>
              <w:t>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10269010****006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杨*焱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10269010****012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高*崇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  <w:tr w:rsidR="006F253F" w:rsidRPr="006F253F" w:rsidTr="006F253F">
        <w:trPr>
          <w:tblCellSpacing w:w="10" w:type="dxa"/>
          <w:jc w:val="center"/>
        </w:trPr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全日制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广播电视【媒体与创意写作】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10269010****056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韩*婕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374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  <w:t>一志愿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6F253F" w:rsidRPr="006F253F" w:rsidRDefault="006F253F" w:rsidP="006F253F">
            <w:pPr>
              <w:widowControl/>
              <w:jc w:val="left"/>
              <w:rPr>
                <w:rFonts w:ascii="-webkit-standard" w:eastAsia="宋体" w:hAnsi="-webkit-standard" w:cs="宋体"/>
                <w:color w:val="000000"/>
                <w:kern w:val="0"/>
                <w:sz w:val="18"/>
                <w:szCs w:val="18"/>
              </w:rPr>
            </w:pPr>
            <w:r w:rsidRPr="006F253F"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  <w:t>专业学位</w:t>
            </w:r>
          </w:p>
        </w:tc>
      </w:tr>
    </w:tbl>
    <w:p w:rsidR="00CF4A88" w:rsidRDefault="00CF4A88"/>
    <w:sectPr w:rsidR="00CF4A88" w:rsidSect="006F253F">
      <w:pgSz w:w="16840" w:h="11900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53F"/>
    <w:rsid w:val="006B5809"/>
    <w:rsid w:val="006F253F"/>
    <w:rsid w:val="007B45CA"/>
    <w:rsid w:val="008A70A3"/>
    <w:rsid w:val="00CF4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021AF28C-A1FC-AF4D-A1C7-C33AB3C4A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6F25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3">
    <w:name w:val="Normal (Web)"/>
    <w:basedOn w:val="a"/>
    <w:uiPriority w:val="99"/>
    <w:semiHidden/>
    <w:unhideWhenUsed/>
    <w:rsid w:val="006F25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pple-converted-space">
    <w:name w:val="apple-converted-space"/>
    <w:basedOn w:val="a0"/>
    <w:rsid w:val="006F25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1001</Words>
  <Characters>5712</Characters>
  <Application>Microsoft Office Word</Application>
  <DocSecurity>0</DocSecurity>
  <Lines>47</Lines>
  <Paragraphs>13</Paragraphs>
  <ScaleCrop>false</ScaleCrop>
  <Company/>
  <LinksUpToDate>false</LinksUpToDate>
  <CharactersWithSpaces>6700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my3624</dc:creator>
  <cp:keywords/>
  <dc:description/>
  <cp:lastModifiedBy>my3624</cp:lastModifiedBy>
  <cp:revision>1</cp:revision>
  <dcterms:created xsi:type="dcterms:W3CDTF">2020-05-08T01:35:00Z</dcterms:created>
  <dcterms:modified xsi:type="dcterms:W3CDTF">2020-05-08T01:37:00Z</dcterms:modified>
</cp:coreProperties>
</file>