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首先登录我校VPN系统（</w:t>
      </w:r>
      <w:r>
        <w:rPr>
          <w:rFonts w:hint="eastAsia"/>
          <w:sz w:val="28"/>
          <w:szCs w:val="28"/>
          <w:lang w:val="en-US" w:eastAsia="zh-CN"/>
        </w:rPr>
        <w:fldChar w:fldCharType="begin"/>
      </w:r>
      <w:r>
        <w:rPr>
          <w:rFonts w:hint="eastAsia"/>
          <w:sz w:val="28"/>
          <w:szCs w:val="28"/>
          <w:lang w:val="en-US" w:eastAsia="zh-CN"/>
        </w:rPr>
        <w:instrText xml:space="preserve"> HYPERLINK "https://webvpn.jlju.edu.cn" </w:instrText>
      </w:r>
      <w:r>
        <w:rPr>
          <w:rFonts w:hint="eastAsia"/>
          <w:sz w:val="28"/>
          <w:szCs w:val="28"/>
          <w:lang w:val="en-US" w:eastAsia="zh-CN"/>
        </w:rPr>
        <w:fldChar w:fldCharType="separate"/>
      </w:r>
      <w:r>
        <w:rPr>
          <w:rStyle w:val="7"/>
          <w:rFonts w:hint="eastAsia"/>
          <w:sz w:val="28"/>
          <w:szCs w:val="28"/>
          <w:lang w:val="en-US" w:eastAsia="zh-CN"/>
        </w:rPr>
        <w:t>https://webvpn.jlju.edu.cn</w:t>
      </w:r>
      <w:r>
        <w:rPr>
          <w:rFonts w:hint="eastAsia"/>
          <w:sz w:val="28"/>
          <w:szCs w:val="28"/>
          <w:lang w:val="en-US" w:eastAsia="zh-CN"/>
        </w:rPr>
        <w:fldChar w:fldCharType="end"/>
      </w:r>
      <w:r>
        <w:rPr>
          <w:rFonts w:hint="eastAsia"/>
          <w:sz w:val="28"/>
          <w:szCs w:val="28"/>
          <w:lang w:val="en-US" w:eastAsia="zh-CN"/>
        </w:rPr>
        <w:t>）</w:t>
      </w:r>
    </w:p>
    <w:p>
      <w:pPr>
        <w:pStyle w:val="8"/>
        <w:numPr>
          <w:ilvl w:val="0"/>
          <w:numId w:val="0"/>
        </w:numPr>
        <w:ind w:leftChars="0"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账号：18位身份证号码</w:t>
      </w:r>
    </w:p>
    <w:p>
      <w:pPr>
        <w:pStyle w:val="8"/>
        <w:numPr>
          <w:ilvl w:val="0"/>
          <w:numId w:val="0"/>
        </w:numPr>
        <w:ind w:leftChars="0" w:firstLine="560" w:firstLineChars="2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密码：身份证后8位（</w:t>
      </w:r>
      <w:r>
        <w:rPr>
          <w:rFonts w:hint="eastAsia"/>
          <w:b/>
          <w:bCs/>
          <w:color w:val="FF0000"/>
          <w:sz w:val="28"/>
          <w:szCs w:val="28"/>
          <w:lang w:val="en-US" w:eastAsia="zh-CN"/>
        </w:rPr>
        <w:t>大写字母X</w:t>
      </w:r>
      <w:r>
        <w:rPr>
          <w:rFonts w:hint="eastAsia"/>
          <w:sz w:val="28"/>
          <w:szCs w:val="28"/>
          <w:lang w:val="en-US" w:eastAsia="zh-CN"/>
        </w:rPr>
        <w:t>）</w:t>
      </w:r>
    </w:p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之后在WebVPN界面选择“研究生处管理”即可进入系统</w:t>
      </w:r>
    </w:p>
    <w:p>
      <w:pPr>
        <w:pStyle w:val="8"/>
        <w:numPr>
          <w:ilvl w:val="0"/>
          <w:numId w:val="0"/>
        </w:numPr>
        <w:ind w:leftChars="0" w:firstLine="420" w:firstLineChars="200"/>
        <w:rPr>
          <w:rFonts w:hint="eastAsia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274310" cy="1607185"/>
            <wp:effectExtent l="0" t="0" r="2540" b="12065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07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根据自己是我校“一志愿”录取考生，还是“调剂”录取考生，选择自己的登录入口</w:t>
      </w:r>
    </w:p>
    <w:p>
      <w:r>
        <w:drawing>
          <wp:inline distT="0" distB="0" distL="0" distR="0">
            <wp:extent cx="5274310" cy="364363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437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输入自己的身份证号、密码为身份证号的后8位（例如</w:t>
      </w:r>
      <w:r>
        <w:rPr>
          <w:sz w:val="28"/>
          <w:szCs w:val="28"/>
        </w:rPr>
        <w:t>0814501X</w:t>
      </w:r>
      <w:r>
        <w:rPr>
          <w:rFonts w:hint="eastAsia"/>
          <w:sz w:val="28"/>
          <w:szCs w:val="28"/>
        </w:rPr>
        <w:t>，最后一位为字母，也算一位，正常输入即可）</w:t>
      </w:r>
    </w:p>
    <w:p>
      <w:pPr>
        <w:pStyle w:val="8"/>
        <w:ind w:left="420" w:firstLine="0" w:firstLineChars="0"/>
        <w:rPr>
          <w:sz w:val="28"/>
          <w:szCs w:val="28"/>
        </w:rPr>
      </w:pPr>
      <w:r>
        <w:drawing>
          <wp:inline distT="0" distB="0" distL="0" distR="0">
            <wp:extent cx="5274310" cy="1864360"/>
            <wp:effectExtent l="0" t="0" r="2540" b="254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64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登录成功后，点击页面中“录取信息查询”</w:t>
      </w:r>
    </w:p>
    <w:p>
      <w:r>
        <w:drawing>
          <wp:inline distT="0" distB="0" distL="0" distR="0">
            <wp:extent cx="5274310" cy="922655"/>
            <wp:effectExtent l="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23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首先要确认自己的“通讯地址”是否正确，请仔细核对下图中的“考生联系方式”，信息如有变动，可以自己进行修改</w:t>
      </w:r>
    </w:p>
    <w:p>
      <w:pPr>
        <w:pStyle w:val="8"/>
        <w:ind w:left="420" w:firstLine="0" w:firstLineChars="0"/>
      </w:pPr>
      <w:r>
        <w:drawing>
          <wp:inline distT="0" distB="0" distL="0" distR="0">
            <wp:extent cx="5274310" cy="3631565"/>
            <wp:effectExtent l="0" t="0" r="2540" b="698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32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确认自己的“考生联系方式”栏信息无误后，请点击左上角“通讯地址确认”</w:t>
      </w:r>
    </w:p>
    <w:p>
      <w:pPr>
        <w:pStyle w:val="8"/>
        <w:ind w:left="420" w:firstLine="0" w:firstLineChars="0"/>
      </w:pPr>
      <w:r>
        <w:drawing>
          <wp:inline distT="0" distB="0" distL="0" distR="0">
            <wp:extent cx="5274310" cy="3615690"/>
            <wp:effectExtent l="0" t="0" r="2540" b="381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16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numPr>
          <w:ilvl w:val="0"/>
          <w:numId w:val="1"/>
        </w:numPr>
        <w:ind w:firstLineChars="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注意：一定点击 “通讯地址确认”后，才可以点击“人事调档函”。即便没有修改“考生联系方式”，也要点击“通讯地址确认”，方可打印“人事调档函”</w:t>
      </w:r>
    </w:p>
    <w:p>
      <w:pPr>
        <w:ind w:left="839" w:leftChars="133" w:hanging="560" w:hanging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（1）请确认以上信息的准确性，点击“确认”按钮发送确认标记，我办将按此地址邮寄录取通知书，非现场领取，截止日期7月10日。</w:t>
      </w:r>
    </w:p>
    <w:p>
      <w:pPr>
        <w:ind w:left="839" w:leftChars="133" w:hanging="560" w:hanging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（2）录取通知书将于国家审核通过后发放，发放时间会在我校网站公布。</w:t>
      </w:r>
    </w:p>
    <w:p>
      <w:pPr>
        <w:rPr>
          <w:sz w:val="28"/>
          <w:szCs w:val="28"/>
        </w:rPr>
      </w:pPr>
      <w:r>
        <w:drawing>
          <wp:inline distT="0" distB="0" distL="0" distR="0">
            <wp:extent cx="5274310" cy="364363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437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8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sz w:val="28"/>
          <w:szCs w:val="28"/>
        </w:rPr>
        <w:t>打印</w:t>
      </w:r>
      <w:r>
        <w:rPr>
          <w:rFonts w:hint="eastAsia"/>
          <w:sz w:val="28"/>
          <w:szCs w:val="28"/>
        </w:rPr>
        <w:t>/保存</w:t>
      </w:r>
      <w:r>
        <w:rPr>
          <w:sz w:val="28"/>
          <w:szCs w:val="28"/>
        </w:rPr>
        <w:t>调档函即可</w:t>
      </w:r>
    </w:p>
    <w:p>
      <w:pPr>
        <w:pStyle w:val="8"/>
        <w:ind w:left="420" w:firstLine="0" w:firstLineChars="0"/>
        <w:rPr>
          <w:sz w:val="28"/>
          <w:szCs w:val="28"/>
          <w:highlight w:val="yellow"/>
        </w:rPr>
      </w:pPr>
      <w:r>
        <w:drawing>
          <wp:inline distT="0" distB="0" distL="0" distR="0">
            <wp:extent cx="5274310" cy="3571875"/>
            <wp:effectExtent l="0" t="0" r="254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72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sz w:val="28"/>
          <w:szCs w:val="28"/>
          <w:highlight w:val="yellow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AC35E4"/>
    <w:multiLevelType w:val="multilevel"/>
    <w:tmpl w:val="53AC35E4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8AF"/>
    <w:rsid w:val="003158F0"/>
    <w:rsid w:val="0033161C"/>
    <w:rsid w:val="00333D83"/>
    <w:rsid w:val="003428AF"/>
    <w:rsid w:val="00430FF5"/>
    <w:rsid w:val="00437584"/>
    <w:rsid w:val="00586E9B"/>
    <w:rsid w:val="00657E9D"/>
    <w:rsid w:val="007B3B6A"/>
    <w:rsid w:val="007C4CB5"/>
    <w:rsid w:val="008053FA"/>
    <w:rsid w:val="009D4241"/>
    <w:rsid w:val="00AA1854"/>
    <w:rsid w:val="00B332DE"/>
    <w:rsid w:val="00B51194"/>
    <w:rsid w:val="00BB14FC"/>
    <w:rsid w:val="00BF6C88"/>
    <w:rsid w:val="00CE7F54"/>
    <w:rsid w:val="00E92057"/>
    <w:rsid w:val="21AD1C7B"/>
    <w:rsid w:val="24E01DA2"/>
    <w:rsid w:val="32C4289C"/>
    <w:rsid w:val="36D50D94"/>
    <w:rsid w:val="7189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6"/>
    <w:link w:val="2"/>
    <w:semiHidden/>
    <w:uiPriority w:val="99"/>
    <w:rPr>
      <w:sz w:val="18"/>
      <w:szCs w:val="18"/>
    </w:rPr>
  </w:style>
  <w:style w:type="character" w:customStyle="1" w:styleId="10">
    <w:name w:val="页眉 Char"/>
    <w:basedOn w:val="6"/>
    <w:link w:val="4"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71</Words>
  <Characters>409</Characters>
  <Lines>3</Lines>
  <Paragraphs>1</Paragraphs>
  <TotalTime>9</TotalTime>
  <ScaleCrop>false</ScaleCrop>
  <LinksUpToDate>false</LinksUpToDate>
  <CharactersWithSpaces>479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2020-05-13T01:02:00Z</dcterms:created>
  <dc:creator>lenovo</dc:creator>
  <cp:lastModifiedBy>y</cp:lastModifiedBy>
  <dcterms:modified xsi:type="dcterms:W3CDTF">2020-06-09T13:56:56Z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