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</w:t>
      </w:r>
    </w:p>
    <w:p>
      <w:pPr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  <w:lang w:val="zh-CN" w:eastAsia="zh-CN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  <w:lang w:val="zh-CN" w:eastAsia="zh-CN"/>
        </w:rPr>
        <w:t>专家库更新数据表结构及填写说明</w:t>
      </w:r>
    </w:p>
    <w:tbl>
      <w:tblPr>
        <w:tblStyle w:val="7"/>
        <w:tblW w:w="898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708"/>
        <w:gridCol w:w="5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5位国标码。例：10002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单位全称。例：中国人民大学。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国籍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（地区）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-1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例：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中国。代码001。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所在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院系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/部门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的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学院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名称或部门名称。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与证件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中的姓名一致。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</w:rPr>
              <w:t>限填“男”或“女”</w:t>
            </w: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年月日格式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20100701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与居民身份证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中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生日信息一致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-2。例：居民身份证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外国护照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居民身份证：由18位数字或X组成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，</w:t>
            </w:r>
          </w:p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其他证件填写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相应号码。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-3。例：中国共产党党员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群众等。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11位数字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区号-电话号-分机号。例：0451-32327895-3561。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 xml:space="preserve">-4 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。例：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博士研究生毕业等。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获得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最高学历的专业名称。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-5。例：博士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硕士等。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最高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学位获得年月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201007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-6。例：正高级、副高级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-7。例：博士生导师，兼职硕士生导师等。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学术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201007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一级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4位数字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，一级学科代码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3-8。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所属一级学科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二级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学科代码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6位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数字，二级学科代码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3-8。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所属二级学科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。自设或交叉学科只可填写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本单位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已备案的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二级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*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-7。例：博士生导师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兼职硕士生导师等。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学位导师聘任年月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201007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类别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4位数字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，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专业学位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代码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专业学位类别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见附件3-9。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所属专业学位类别名称。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专业学位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领域代码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6位数字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，专业领域代码。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领域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-9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所属专业领域名称。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8个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填写第2个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8个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填写第3个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8个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填写第4个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。每个方向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最多写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8个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汉字。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必填</w:t>
            </w:r>
          </w:p>
        </w:tc>
        <w:tc>
          <w:tcPr>
            <w:tcW w:w="5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头衔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见附件3-10。例：113+国家优青。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eastAsia="zh-CN"/>
              </w:rPr>
              <w:t>（中间必须用加号分隔）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可填写多项。字典中没有的头衔可以选择“其他”，然后填写具体名称。例如：998+其他头衔名称。若无头衔可填写“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999+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无”。可填多项，中间用分号隔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学术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兼职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，可填写多个，中间用分号隔开。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校内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的行政职务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党内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的职务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本单位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入职年月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按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年月格式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填写，例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201007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进入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本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工作前的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上一个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</w:rPr>
              <w:t>有海外经历是指在境外高校或研究机构获得学位，或从事教学科研工作时间连续超过10个月。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 xml:space="preserve"> </w:t>
            </w:r>
          </w:p>
        </w:tc>
      </w:tr>
    </w:tbl>
    <w:p/>
    <w:p>
      <w:pPr>
        <w:rPr>
          <w:rFonts w:ascii="Times New Roman" w:hAnsi="Times New Roman" w:eastAsia="黑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注：19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~22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和25~28项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*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号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部分，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须至少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填写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一组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。即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学术学位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类型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和专业学位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类型</w:t>
      </w: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信息不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可同时为空。</w:t>
      </w:r>
    </w:p>
    <w:p>
      <w:pPr>
        <w:ind w:firstLine="400" w:firstLineChars="200"/>
        <w:rPr>
          <w:rFonts w:hint="eastAsia" w:ascii="Times New Roman" w:hAnsi="Times New Roman" w:eastAsia="黑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20"/>
          <w:szCs w:val="20"/>
        </w:rPr>
        <w:t>本表</w:t>
      </w:r>
      <w:r>
        <w:rPr>
          <w:rFonts w:ascii="Times New Roman" w:hAnsi="Times New Roman" w:eastAsia="黑体" w:cs="Times New Roman"/>
          <w:kern w:val="0"/>
          <w:sz w:val="20"/>
          <w:szCs w:val="20"/>
        </w:rPr>
        <w:t>可在专家系统登录首页下载</w:t>
      </w:r>
    </w:p>
    <w:sectPr>
      <w:pgSz w:w="11906" w:h="16838"/>
      <w:pgMar w:top="1559" w:right="1797" w:bottom="155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16062"/>
    <w:rsid w:val="0003412A"/>
    <w:rsid w:val="00034E06"/>
    <w:rsid w:val="0005331C"/>
    <w:rsid w:val="000B6210"/>
    <w:rsid w:val="000E719A"/>
    <w:rsid w:val="0013385F"/>
    <w:rsid w:val="001473CE"/>
    <w:rsid w:val="00150666"/>
    <w:rsid w:val="001558A2"/>
    <w:rsid w:val="0015725A"/>
    <w:rsid w:val="001A56EF"/>
    <w:rsid w:val="001C533B"/>
    <w:rsid w:val="001C6912"/>
    <w:rsid w:val="001E3170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5C3"/>
    <w:rsid w:val="003466A2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61DAC"/>
    <w:rsid w:val="00487E3D"/>
    <w:rsid w:val="004A15B9"/>
    <w:rsid w:val="004A2D5D"/>
    <w:rsid w:val="004C2D86"/>
    <w:rsid w:val="004D3C80"/>
    <w:rsid w:val="004E0952"/>
    <w:rsid w:val="004E7D16"/>
    <w:rsid w:val="00503479"/>
    <w:rsid w:val="00503C22"/>
    <w:rsid w:val="0051281A"/>
    <w:rsid w:val="0053623A"/>
    <w:rsid w:val="00575D01"/>
    <w:rsid w:val="00595F2B"/>
    <w:rsid w:val="005C233A"/>
    <w:rsid w:val="005E54AD"/>
    <w:rsid w:val="00603D5F"/>
    <w:rsid w:val="00610FF3"/>
    <w:rsid w:val="0067097F"/>
    <w:rsid w:val="00690448"/>
    <w:rsid w:val="006A522F"/>
    <w:rsid w:val="006D498A"/>
    <w:rsid w:val="006E1425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73DF"/>
    <w:rsid w:val="008D22FE"/>
    <w:rsid w:val="008F28E9"/>
    <w:rsid w:val="00933AF5"/>
    <w:rsid w:val="00936C0B"/>
    <w:rsid w:val="00941D1F"/>
    <w:rsid w:val="009453CA"/>
    <w:rsid w:val="00966329"/>
    <w:rsid w:val="00985013"/>
    <w:rsid w:val="009859EE"/>
    <w:rsid w:val="00992721"/>
    <w:rsid w:val="009A07EE"/>
    <w:rsid w:val="009C0846"/>
    <w:rsid w:val="009D66F1"/>
    <w:rsid w:val="009E727A"/>
    <w:rsid w:val="00A036C9"/>
    <w:rsid w:val="00A16901"/>
    <w:rsid w:val="00A63C99"/>
    <w:rsid w:val="00AC241A"/>
    <w:rsid w:val="00AC3D2C"/>
    <w:rsid w:val="00AD159F"/>
    <w:rsid w:val="00AF16D8"/>
    <w:rsid w:val="00AF2911"/>
    <w:rsid w:val="00B11A6D"/>
    <w:rsid w:val="00B200FB"/>
    <w:rsid w:val="00B37907"/>
    <w:rsid w:val="00B41631"/>
    <w:rsid w:val="00B52875"/>
    <w:rsid w:val="00B55A8F"/>
    <w:rsid w:val="00B55B05"/>
    <w:rsid w:val="00BB5813"/>
    <w:rsid w:val="00C04A99"/>
    <w:rsid w:val="00C072CD"/>
    <w:rsid w:val="00C45859"/>
    <w:rsid w:val="00CA5183"/>
    <w:rsid w:val="00CD5F49"/>
    <w:rsid w:val="00CE302D"/>
    <w:rsid w:val="00D16E09"/>
    <w:rsid w:val="00D17BEF"/>
    <w:rsid w:val="00D4177C"/>
    <w:rsid w:val="00D441E0"/>
    <w:rsid w:val="00D629CC"/>
    <w:rsid w:val="00E0291F"/>
    <w:rsid w:val="00E07E23"/>
    <w:rsid w:val="00E12EA7"/>
    <w:rsid w:val="00E57F31"/>
    <w:rsid w:val="00E66038"/>
    <w:rsid w:val="00E864FC"/>
    <w:rsid w:val="00EB4149"/>
    <w:rsid w:val="00EF514B"/>
    <w:rsid w:val="00F1470F"/>
    <w:rsid w:val="00F14D5F"/>
    <w:rsid w:val="00FA42BB"/>
    <w:rsid w:val="00FB51FF"/>
    <w:rsid w:val="00FB7E43"/>
    <w:rsid w:val="00FD0CA0"/>
    <w:rsid w:val="00FE691C"/>
    <w:rsid w:val="00FE744E"/>
    <w:rsid w:val="1A137BDA"/>
    <w:rsid w:val="26752C13"/>
    <w:rsid w:val="65B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954F72"/>
      <w:u w:val="single"/>
    </w:rPr>
  </w:style>
  <w:style w:type="character" w:styleId="10">
    <w:name w:val="Hyperlink"/>
    <w:basedOn w:val="8"/>
    <w:semiHidden/>
    <w:unhideWhenUsed/>
    <w:uiPriority w:val="99"/>
    <w:rPr>
      <w:color w:val="0563C1"/>
      <w:u w:val="single"/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paragraph" w:customStyle="1" w:styleId="12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5">
    <w:name w:val="xl64"/>
    <w:basedOn w:val="1"/>
    <w:uiPriority w:val="0"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6">
    <w:name w:val="xl6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文字 字符"/>
    <w:basedOn w:val="8"/>
    <w:link w:val="2"/>
    <w:semiHidden/>
    <w:uiPriority w:val="99"/>
  </w:style>
  <w:style w:type="character" w:customStyle="1" w:styleId="20">
    <w:name w:val="批注主题 字符"/>
    <w:basedOn w:val="19"/>
    <w:link w:val="6"/>
    <w:semiHidden/>
    <w:uiPriority w:val="99"/>
    <w:rPr>
      <w:b/>
      <w:bCs/>
    </w:rPr>
  </w:style>
  <w:style w:type="character" w:customStyle="1" w:styleId="2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22">
    <w:name w:val="页眉 字符"/>
    <w:basedOn w:val="8"/>
    <w:link w:val="5"/>
    <w:uiPriority w:val="99"/>
    <w:rPr>
      <w:sz w:val="18"/>
      <w:szCs w:val="18"/>
    </w:rPr>
  </w:style>
  <w:style w:type="character" w:customStyle="1" w:styleId="23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33114-7AF3-40AD-BD78-F03476474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1259</Characters>
  <Lines>10</Lines>
  <Paragraphs>2</Paragraphs>
  <TotalTime>921</TotalTime>
  <ScaleCrop>false</ScaleCrop>
  <LinksUpToDate>false</LinksUpToDate>
  <CharactersWithSpaces>1477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2019-12-02T00:50:00Z</dcterms:created>
  <dc:creator>sogn</dc:creator>
  <cp:lastModifiedBy>Dino</cp:lastModifiedBy>
  <dcterms:modified xsi:type="dcterms:W3CDTF">2020-06-22T10:38:25Z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