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0D" w:rsidRDefault="00BE5552" w:rsidP="00DD6B55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DD6B5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北京体育大学研究生</w:t>
      </w:r>
      <w:r w:rsidR="00F05A7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课程优化完善修订工作分工表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446"/>
        <w:gridCol w:w="2916"/>
        <w:gridCol w:w="1341"/>
        <w:gridCol w:w="2226"/>
        <w:gridCol w:w="6667"/>
      </w:tblGrid>
      <w:tr w:rsidR="00D66312" w:rsidTr="00D66312">
        <w:tc>
          <w:tcPr>
            <w:tcW w:w="1446" w:type="dxa"/>
            <w:shd w:val="clear" w:color="auto" w:fill="BFBFBF" w:themeFill="background1" w:themeFillShade="BF"/>
          </w:tcPr>
          <w:p w:rsidR="00D66312" w:rsidRPr="00F22B02" w:rsidRDefault="00D66312" w:rsidP="00D66312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F22B02">
              <w:rPr>
                <w:rFonts w:ascii="宋体" w:eastAsia="宋体" w:hAnsi="宋体" w:hint="eastAsia"/>
                <w:b/>
                <w:szCs w:val="28"/>
              </w:rPr>
              <w:t>一级学科</w:t>
            </w:r>
          </w:p>
        </w:tc>
        <w:tc>
          <w:tcPr>
            <w:tcW w:w="2916" w:type="dxa"/>
            <w:shd w:val="clear" w:color="auto" w:fill="BFBFBF" w:themeFill="background1" w:themeFillShade="BF"/>
          </w:tcPr>
          <w:p w:rsidR="00D66312" w:rsidRPr="00F22B02" w:rsidRDefault="00D66312" w:rsidP="00D66312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F22B02">
              <w:rPr>
                <w:rFonts w:ascii="宋体" w:eastAsia="宋体" w:hAnsi="宋体" w:hint="eastAsia"/>
                <w:b/>
                <w:szCs w:val="28"/>
              </w:rPr>
              <w:t>二级学科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D66312" w:rsidRPr="00F22B02" w:rsidRDefault="00D66312" w:rsidP="00D66312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F22B02">
              <w:rPr>
                <w:rFonts w:ascii="宋体" w:eastAsia="宋体" w:hAnsi="宋体" w:hint="eastAsia"/>
                <w:b/>
                <w:szCs w:val="28"/>
              </w:rPr>
              <w:t>层次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:rsidR="00D66312" w:rsidRPr="00F22B02" w:rsidRDefault="00D66312" w:rsidP="00D66312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F22B02">
              <w:rPr>
                <w:rFonts w:ascii="宋体" w:eastAsia="宋体" w:hAnsi="宋体" w:hint="eastAsia"/>
                <w:b/>
                <w:szCs w:val="28"/>
              </w:rPr>
              <w:t>牵头学院</w:t>
            </w:r>
          </w:p>
        </w:tc>
        <w:tc>
          <w:tcPr>
            <w:tcW w:w="6667" w:type="dxa"/>
            <w:shd w:val="clear" w:color="auto" w:fill="BFBFBF" w:themeFill="background1" w:themeFillShade="BF"/>
          </w:tcPr>
          <w:p w:rsidR="00D66312" w:rsidRPr="00F22B02" w:rsidRDefault="00D66312" w:rsidP="00D66312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F22B02">
              <w:rPr>
                <w:rFonts w:ascii="宋体" w:eastAsia="宋体" w:hAnsi="宋体" w:hint="eastAsia"/>
                <w:b/>
                <w:szCs w:val="28"/>
              </w:rPr>
              <w:t>参与学院</w:t>
            </w:r>
          </w:p>
        </w:tc>
      </w:tr>
      <w:tr w:rsidR="00D66312" w:rsidTr="003A4EA7">
        <w:tc>
          <w:tcPr>
            <w:tcW w:w="1446" w:type="dxa"/>
            <w:vMerge w:val="restart"/>
            <w:vAlign w:val="center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体育学</w:t>
            </w:r>
          </w:p>
        </w:tc>
        <w:tc>
          <w:tcPr>
            <w:tcW w:w="2916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体育人文社会学</w:t>
            </w:r>
          </w:p>
        </w:tc>
        <w:tc>
          <w:tcPr>
            <w:tcW w:w="1341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  <w:vAlign w:val="center"/>
          </w:tcPr>
          <w:p w:rsidR="00D66312" w:rsidRDefault="00262470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管理</w:t>
            </w:r>
            <w:r w:rsidR="00722DE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学院</w:t>
            </w:r>
          </w:p>
          <w:p w:rsidR="00F22B02" w:rsidRPr="00F22B02" w:rsidRDefault="00F22B02" w:rsidP="002D75A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006D9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研究生院协助</w:t>
            </w:r>
          </w:p>
        </w:tc>
        <w:tc>
          <w:tcPr>
            <w:tcW w:w="6667" w:type="dxa"/>
          </w:tcPr>
          <w:p w:rsidR="00D66312" w:rsidRPr="00D66312" w:rsidRDefault="00517F34" w:rsidP="00775502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奥林匹克高等研究院、</w:t>
            </w:r>
            <w:r w:rsidR="00722DE4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体育商学院、新闻与传播学院</w:t>
            </w:r>
            <w:r w:rsidR="00F05A7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、体育休闲与旅游学院、人文学院</w:t>
            </w:r>
          </w:p>
        </w:tc>
      </w:tr>
      <w:tr w:rsidR="00D66312" w:rsidTr="0077550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运动人体科学</w:t>
            </w:r>
          </w:p>
        </w:tc>
        <w:tc>
          <w:tcPr>
            <w:tcW w:w="1341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Default="00722DE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运动人体科学学院</w:t>
            </w:r>
          </w:p>
          <w:p w:rsidR="00F22B02" w:rsidRPr="00775502" w:rsidRDefault="00F22B02" w:rsidP="002D75A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6D9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研究生院协助</w:t>
            </w:r>
          </w:p>
        </w:tc>
        <w:tc>
          <w:tcPr>
            <w:tcW w:w="6667" w:type="dxa"/>
            <w:vAlign w:val="center"/>
          </w:tcPr>
          <w:p w:rsidR="00775502" w:rsidRPr="00D66312" w:rsidRDefault="00517F34" w:rsidP="00775502">
            <w:pPr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体育工程学院</w:t>
            </w:r>
          </w:p>
        </w:tc>
      </w:tr>
      <w:tr w:rsidR="00D66312" w:rsidTr="003A4EA7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1341" w:type="dxa"/>
            <w:vAlign w:val="center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  <w:vAlign w:val="center"/>
          </w:tcPr>
          <w:p w:rsidR="00D66312" w:rsidRDefault="00722DE4" w:rsidP="009A506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竞技体育学院</w:t>
            </w:r>
          </w:p>
          <w:p w:rsidR="00F22B02" w:rsidRPr="00F22B02" w:rsidRDefault="00F22B02" w:rsidP="009A506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6D9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研究生院协助</w:t>
            </w:r>
          </w:p>
        </w:tc>
        <w:tc>
          <w:tcPr>
            <w:tcW w:w="6667" w:type="dxa"/>
          </w:tcPr>
          <w:p w:rsidR="00972FB2" w:rsidRPr="00D66312" w:rsidRDefault="00722DE4" w:rsidP="00F22B02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教育学院、</w:t>
            </w:r>
            <w:r w:rsidR="00972FB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艺术学院、体育休闲与旅游学院、体能训练学院、中国足球运动学院、中国田径运动学院、中国游泳运动学院、中国篮球运动学院、中国排球运动学院</w:t>
            </w: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民族传统体育学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中国武术学院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运动康复学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博士/硕士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运动医学与康复学院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中外体育人文交流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国际体育组织学院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马克思主义体育理论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体育教育学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  <w:vMerge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应用（运动）心理学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马克思</w:t>
            </w:r>
          </w:p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主义理论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马克思主义基本原理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972FB2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马克思主义中国化研究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思想政治教育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中国近现代史基本问题研究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教育学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教育学原理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课程与教学论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教育史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特殊教育学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心理学</w:t>
            </w:r>
          </w:p>
        </w:tc>
        <w:tc>
          <w:tcPr>
            <w:tcW w:w="2916" w:type="dxa"/>
          </w:tcPr>
          <w:p w:rsidR="00D66312" w:rsidRPr="00D66312" w:rsidRDefault="00D6631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应用心理学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心理学院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972FB2">
        <w:tc>
          <w:tcPr>
            <w:tcW w:w="1446" w:type="dxa"/>
            <w:vMerge w:val="restart"/>
            <w:vAlign w:val="center"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临床医学</w:t>
            </w: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康复医学与理疗学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 w:val="restart"/>
            <w:vAlign w:val="center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运动医学与康复学院</w:t>
            </w: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72FB2" w:rsidTr="00D66312">
        <w:tc>
          <w:tcPr>
            <w:tcW w:w="1446" w:type="dxa"/>
            <w:vMerge/>
          </w:tcPr>
          <w:p w:rsidR="00972FB2" w:rsidRDefault="00972FB2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</w:tcPr>
          <w:p w:rsidR="00972FB2" w:rsidRPr="00D66312" w:rsidRDefault="00972FB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运动医学</w:t>
            </w:r>
          </w:p>
        </w:tc>
        <w:tc>
          <w:tcPr>
            <w:tcW w:w="1341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vMerge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</w:tcPr>
          <w:p w:rsidR="00972FB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9A5069">
        <w:tc>
          <w:tcPr>
            <w:tcW w:w="1446" w:type="dxa"/>
            <w:tcBorders>
              <w:bottom w:val="single" w:sz="4" w:space="0" w:color="auto"/>
            </w:tcBorders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公共管理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D66312" w:rsidRPr="00D66312" w:rsidRDefault="00D66312" w:rsidP="002D75A9">
            <w:pPr>
              <w:rPr>
                <w:rFonts w:ascii="宋体" w:eastAsia="宋体" w:hAnsi="宋体"/>
                <w:szCs w:val="28"/>
              </w:rPr>
            </w:pPr>
            <w:r w:rsidRPr="00D66312">
              <w:rPr>
                <w:rFonts w:ascii="宋体" w:eastAsia="宋体" w:hAnsi="宋体" w:hint="eastAsia"/>
                <w:szCs w:val="28"/>
              </w:rPr>
              <w:t>行政管理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6631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A5069" w:rsidTr="009A5069">
        <w:tc>
          <w:tcPr>
            <w:tcW w:w="1446" w:type="dxa"/>
            <w:shd w:val="clear" w:color="auto" w:fill="BFBFBF" w:themeFill="background1" w:themeFillShade="BF"/>
          </w:tcPr>
          <w:p w:rsidR="009A5069" w:rsidRPr="00F22B02" w:rsidRDefault="009A5069" w:rsidP="009A50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916" w:type="dxa"/>
            <w:shd w:val="clear" w:color="auto" w:fill="BFBFBF" w:themeFill="background1" w:themeFillShade="BF"/>
          </w:tcPr>
          <w:p w:rsidR="009A5069" w:rsidRPr="00F22B02" w:rsidRDefault="009A5069" w:rsidP="009A50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9A5069" w:rsidRPr="00F22B02" w:rsidRDefault="009A5069" w:rsidP="009A50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:rsidR="009A5069" w:rsidRPr="00F22B02" w:rsidRDefault="009A5069" w:rsidP="009A50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牵头学院</w:t>
            </w:r>
          </w:p>
        </w:tc>
        <w:tc>
          <w:tcPr>
            <w:tcW w:w="6667" w:type="dxa"/>
            <w:shd w:val="clear" w:color="auto" w:fill="BFBFBF" w:themeFill="background1" w:themeFillShade="BF"/>
          </w:tcPr>
          <w:p w:rsidR="009A5069" w:rsidRPr="00F22B02" w:rsidRDefault="009A5069" w:rsidP="009A506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22B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参与学院</w:t>
            </w:r>
          </w:p>
        </w:tc>
      </w:tr>
      <w:tr w:rsidR="00517F34" w:rsidTr="00517F34">
        <w:trPr>
          <w:trHeight w:val="223"/>
        </w:trPr>
        <w:tc>
          <w:tcPr>
            <w:tcW w:w="1446" w:type="dxa"/>
            <w:vMerge w:val="restart"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</w:t>
            </w:r>
          </w:p>
        </w:tc>
        <w:tc>
          <w:tcPr>
            <w:tcW w:w="2916" w:type="dxa"/>
            <w:vAlign w:val="center"/>
          </w:tcPr>
          <w:p w:rsidR="00517F34" w:rsidRPr="00D66312" w:rsidRDefault="00517F34" w:rsidP="00517F34">
            <w:pPr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体育教学</w:t>
            </w:r>
          </w:p>
        </w:tc>
        <w:tc>
          <w:tcPr>
            <w:tcW w:w="1341" w:type="dxa"/>
            <w:vMerge w:val="restart"/>
            <w:vAlign w:val="center"/>
          </w:tcPr>
          <w:p w:rsidR="00517F34" w:rsidRPr="00D66312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2226" w:type="dxa"/>
            <w:vMerge w:val="restart"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竞技体育学院</w:t>
            </w:r>
          </w:p>
          <w:p w:rsidR="00F22B02" w:rsidRPr="00F22B02" w:rsidRDefault="00F22B02" w:rsidP="002D75A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6D9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研究生院协助</w:t>
            </w:r>
          </w:p>
        </w:tc>
        <w:tc>
          <w:tcPr>
            <w:tcW w:w="6667" w:type="dxa"/>
            <w:vMerge w:val="restart"/>
          </w:tcPr>
          <w:p w:rsidR="00517F34" w:rsidRPr="00D66312" w:rsidRDefault="00517F34" w:rsidP="00F22B02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艺术学院、体育休闲与旅游学院、体能训练学院、中国足球运动学院、中国田径运动学院、中国游泳运动学院、中国篮球运动学院、中国排球运动学院，中国武术学院、运动医学与康复学院、中国运动与健康研究院</w:t>
            </w:r>
            <w:r w:rsidR="00F22B0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517F34" w:rsidTr="00972FB2">
        <w:trPr>
          <w:trHeight w:val="22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517F34">
            <w:pPr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运动训练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17F34" w:rsidTr="00972FB2">
        <w:trPr>
          <w:trHeight w:val="22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517F34">
            <w:pPr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竞赛组织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17F34" w:rsidTr="00517F34">
        <w:trPr>
          <w:trHeight w:val="53"/>
        </w:trPr>
        <w:tc>
          <w:tcPr>
            <w:tcW w:w="1446" w:type="dxa"/>
            <w:vMerge/>
            <w:vAlign w:val="center"/>
          </w:tcPr>
          <w:p w:rsidR="00517F34" w:rsidRDefault="00517F34" w:rsidP="00D66312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社会体育指导</w:t>
            </w:r>
            <w:r w:rsidR="00F22B02" w:rsidRPr="00F22B02">
              <w:rPr>
                <w:rFonts w:ascii="宋体" w:eastAsia="宋体" w:hAnsi="宋体" w:hint="eastAsia"/>
                <w:b/>
                <w:szCs w:val="28"/>
              </w:rPr>
              <w:t>（休闲体育）</w:t>
            </w:r>
          </w:p>
        </w:tc>
        <w:tc>
          <w:tcPr>
            <w:tcW w:w="1341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vMerge/>
            <w:vAlign w:val="center"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7" w:type="dxa"/>
            <w:vMerge/>
          </w:tcPr>
          <w:p w:rsidR="00517F34" w:rsidRDefault="00517F34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D66312" w:rsidTr="00D66312">
        <w:tc>
          <w:tcPr>
            <w:tcW w:w="1446" w:type="dxa"/>
          </w:tcPr>
          <w:p w:rsidR="00D66312" w:rsidRDefault="00D66312" w:rsidP="00D66312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新闻与传播</w:t>
            </w:r>
          </w:p>
        </w:tc>
        <w:tc>
          <w:tcPr>
            <w:tcW w:w="291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新闻传播</w:t>
            </w:r>
          </w:p>
        </w:tc>
        <w:tc>
          <w:tcPr>
            <w:tcW w:w="1341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2226" w:type="dxa"/>
          </w:tcPr>
          <w:p w:rsidR="00D66312" w:rsidRPr="00D66312" w:rsidRDefault="00972FB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6667" w:type="dxa"/>
          </w:tcPr>
          <w:p w:rsidR="00D66312" w:rsidRPr="00D66312" w:rsidRDefault="00D66312" w:rsidP="002D75A9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D90E19" w:rsidRPr="00DD6B55" w:rsidRDefault="003A4EA7" w:rsidP="00DD6B55">
      <w:pPr>
        <w:ind w:firstLineChars="200" w:firstLine="420"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注：除体育学外，其他学科（或专业学位）均按照一级科学（或专业学位）设置培养方案。</w:t>
      </w:r>
    </w:p>
    <w:sectPr w:rsidR="00D90E19" w:rsidRPr="00DD6B55" w:rsidSect="00CE5CD8">
      <w:pgSz w:w="16838" w:h="11906" w:orient="landscape"/>
      <w:pgMar w:top="340" w:right="1134" w:bottom="3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A3" w:rsidRDefault="006B61A3" w:rsidP="00A86B94">
      <w:r>
        <w:separator/>
      </w:r>
    </w:p>
  </w:endnote>
  <w:endnote w:type="continuationSeparator" w:id="0">
    <w:p w:rsidR="006B61A3" w:rsidRDefault="006B61A3" w:rsidP="00A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A3" w:rsidRDefault="006B61A3" w:rsidP="00A86B94">
      <w:r>
        <w:separator/>
      </w:r>
    </w:p>
  </w:footnote>
  <w:footnote w:type="continuationSeparator" w:id="0">
    <w:p w:rsidR="006B61A3" w:rsidRDefault="006B61A3" w:rsidP="00A8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52"/>
    <w:rsid w:val="00006D98"/>
    <w:rsid w:val="0001085B"/>
    <w:rsid w:val="00037BBD"/>
    <w:rsid w:val="00050D1F"/>
    <w:rsid w:val="000C0C20"/>
    <w:rsid w:val="000E2A04"/>
    <w:rsid w:val="00167B9E"/>
    <w:rsid w:val="001D0025"/>
    <w:rsid w:val="001D0516"/>
    <w:rsid w:val="001E0556"/>
    <w:rsid w:val="001E3C66"/>
    <w:rsid w:val="00203260"/>
    <w:rsid w:val="00262470"/>
    <w:rsid w:val="00276B0F"/>
    <w:rsid w:val="00281B7B"/>
    <w:rsid w:val="002B04B9"/>
    <w:rsid w:val="002B6F06"/>
    <w:rsid w:val="002D75A9"/>
    <w:rsid w:val="003153A4"/>
    <w:rsid w:val="0034734E"/>
    <w:rsid w:val="00350F0D"/>
    <w:rsid w:val="003921C4"/>
    <w:rsid w:val="00392297"/>
    <w:rsid w:val="003A4EA7"/>
    <w:rsid w:val="003C1094"/>
    <w:rsid w:val="003D33A9"/>
    <w:rsid w:val="003F12FC"/>
    <w:rsid w:val="003F1418"/>
    <w:rsid w:val="005024F4"/>
    <w:rsid w:val="00517F34"/>
    <w:rsid w:val="00523FA3"/>
    <w:rsid w:val="00566337"/>
    <w:rsid w:val="00593787"/>
    <w:rsid w:val="005A34EF"/>
    <w:rsid w:val="005C13B0"/>
    <w:rsid w:val="005E7F52"/>
    <w:rsid w:val="00603C99"/>
    <w:rsid w:val="0062002F"/>
    <w:rsid w:val="006538F3"/>
    <w:rsid w:val="0068365F"/>
    <w:rsid w:val="006B61A3"/>
    <w:rsid w:val="00702F31"/>
    <w:rsid w:val="00722DE4"/>
    <w:rsid w:val="0075611A"/>
    <w:rsid w:val="007561FE"/>
    <w:rsid w:val="00775502"/>
    <w:rsid w:val="007C6A84"/>
    <w:rsid w:val="008D224E"/>
    <w:rsid w:val="008E10A9"/>
    <w:rsid w:val="009238E4"/>
    <w:rsid w:val="00972FB2"/>
    <w:rsid w:val="009A5069"/>
    <w:rsid w:val="009B0023"/>
    <w:rsid w:val="009E68CB"/>
    <w:rsid w:val="00A000F2"/>
    <w:rsid w:val="00A016AF"/>
    <w:rsid w:val="00A15611"/>
    <w:rsid w:val="00A55131"/>
    <w:rsid w:val="00A86B94"/>
    <w:rsid w:val="00AC247C"/>
    <w:rsid w:val="00AC4780"/>
    <w:rsid w:val="00B52076"/>
    <w:rsid w:val="00BB02B3"/>
    <w:rsid w:val="00BE5552"/>
    <w:rsid w:val="00C21846"/>
    <w:rsid w:val="00CA0EAB"/>
    <w:rsid w:val="00CA384B"/>
    <w:rsid w:val="00CE27A7"/>
    <w:rsid w:val="00CE5CD8"/>
    <w:rsid w:val="00CF0376"/>
    <w:rsid w:val="00CF1C9C"/>
    <w:rsid w:val="00D054A0"/>
    <w:rsid w:val="00D66312"/>
    <w:rsid w:val="00D90E19"/>
    <w:rsid w:val="00DA7CAC"/>
    <w:rsid w:val="00DD6B55"/>
    <w:rsid w:val="00E34994"/>
    <w:rsid w:val="00E57B12"/>
    <w:rsid w:val="00EE3EC2"/>
    <w:rsid w:val="00F05A79"/>
    <w:rsid w:val="00F079C1"/>
    <w:rsid w:val="00F22221"/>
    <w:rsid w:val="00F22B02"/>
    <w:rsid w:val="00F423A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BCCC3-4841-4DD3-8E3E-1686E5FB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B94"/>
    <w:rPr>
      <w:sz w:val="18"/>
      <w:szCs w:val="18"/>
    </w:rPr>
  </w:style>
  <w:style w:type="table" w:styleId="a7">
    <w:name w:val="Table Grid"/>
    <w:basedOn w:val="a1"/>
    <w:uiPriority w:val="39"/>
    <w:rsid w:val="002D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北京体育大学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bsumaliang</cp:lastModifiedBy>
  <cp:revision>3</cp:revision>
  <dcterms:created xsi:type="dcterms:W3CDTF">2020-07-14T10:30:00Z</dcterms:created>
  <dcterms:modified xsi:type="dcterms:W3CDTF">2020-07-15T02:22:00Z</dcterms:modified>
</cp:coreProperties>
</file>