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社会文化地理与规划复试考试大纲及参考书</w:t>
      </w:r>
    </w:p>
    <w:p>
      <w:pPr>
        <w:numPr>
          <w:ilvl w:val="0"/>
          <w:numId w:val="0"/>
        </w:numPr>
        <w:spacing w:line="38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spacing w:line="380" w:lineRule="exact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8"/>
          <w:szCs w:val="28"/>
        </w:rPr>
        <w:t>《区域分析与区域规划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》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考试大纲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考查目标：</w:t>
      </w:r>
    </w:p>
    <w:p>
      <w:pPr>
        <w:numPr>
          <w:ilvl w:val="0"/>
          <w:numId w:val="0"/>
        </w:numPr>
        <w:spacing w:line="38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重点</w:t>
      </w:r>
      <w:r>
        <w:rPr>
          <w:rFonts w:hint="eastAsia" w:ascii="宋体" w:hAnsi="宋体"/>
          <w:szCs w:val="21"/>
          <w:lang w:eastAsia="zh-CN"/>
        </w:rPr>
        <w:t>考查</w:t>
      </w:r>
      <w:r>
        <w:rPr>
          <w:rFonts w:hint="eastAsia" w:ascii="宋体" w:hAnsi="宋体"/>
          <w:szCs w:val="21"/>
        </w:rPr>
        <w:t>考生对区域、区域规划基本概念、基础理论和分析方法的掌握程度，以及综合运用所学知识分析和解决问题的能力。要求考生对基本理论有较深入的理解，对区域发展和区域空间布局的影响因素及一般规律有系统的认识，能较好地掌握区域分析方法的基本原理、区域规划编制的基本要求，具备综合分析区域问题的能力。</w:t>
      </w:r>
    </w:p>
    <w:p>
      <w:pPr>
        <w:spacing w:line="380" w:lineRule="exact"/>
        <w:rPr>
          <w:rFonts w:hint="eastAsia" w:asci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二</w:t>
      </w:r>
      <w:r>
        <w:rPr>
          <w:rFonts w:hint="eastAsia" w:ascii="宋体" w:hAnsi="宋体"/>
          <w:b/>
          <w:bCs/>
          <w:szCs w:val="21"/>
        </w:rPr>
        <w:t>、考</w:t>
      </w:r>
      <w:r>
        <w:rPr>
          <w:rFonts w:hint="eastAsia" w:ascii="宋体" w:hAnsi="宋体"/>
          <w:b/>
          <w:bCs/>
          <w:szCs w:val="21"/>
          <w:lang w:eastAsia="zh-CN"/>
        </w:rPr>
        <w:t>查</w:t>
      </w:r>
      <w:r>
        <w:rPr>
          <w:rFonts w:hint="eastAsia" w:ascii="宋体" w:hAnsi="宋体"/>
          <w:b/>
          <w:bCs/>
          <w:szCs w:val="21"/>
        </w:rPr>
        <w:t>内容与要求</w:t>
      </w:r>
      <w:r>
        <w:rPr>
          <w:rFonts w:hint="eastAsia" w:ascii="宋体" w:hAnsi="宋体"/>
          <w:b/>
          <w:bCs/>
          <w:szCs w:val="21"/>
          <w:lang w:eastAsia="zh-CN"/>
        </w:rPr>
        <w:t>：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（一）绪论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区域的概念、特性及区域的划分方法。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区域研究与区域科学。区域研究的特征、区域研究的主要领域、区域研究的发展，城市问题的区域研究。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区域分析与区域规划。区域分析的概念及其与其他学科的关系，区域分析的主要内容；区域分析的主要方法，区域规划的演变历程，区域规划的发展趋势。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区域规划在规划体系中的地位。区域规划与国土规划的关系，区域规划与国民经济发展规划的关系，区域规划与城市规划的关系，区域规划与土地利用总体规划及各专业规划之间的关系。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理解并掌握区域的概念和特点。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理解并掌握区域规划的概念、特点、区域规划的任务。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了解区域规划的地位和作用。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理解区域规划与城市规划的关系。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（二）区域发展的条件分析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自然资源条件。自然资源的概念、分类、特性；自然资源在区域发展中的地位和作用；区域自然资源评价的内容和原则。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人口与劳动力。人口对区域发展的作用，区域人口数量分析、质量分析，劳动力资源供应分析，适度人口与人口承载力。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技术条件。技术条件对区域发展的影响，技术引进，技术选择，区域发展技术进步的测度。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区域发展条件的综合评价。区域发展条件评价过程和评价方法，区域优势的确定。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</w:t>
      </w:r>
      <w:r>
        <w:rPr>
          <w:rFonts w:hint="eastAsia" w:ascii="宋体" w:hAnsi="宋体"/>
          <w:b/>
          <w:bCs/>
          <w:szCs w:val="21"/>
        </w:rPr>
        <w:t>　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理解并掌握区域自然资源的分类及评价内容。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理解适度人口和区域人口承载力的概念。了解人口在区域发展中的作用，区域人口及人力资源分析的内容及方法。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理解区域技术条件分析的内容和方法，掌握技术条件对区域发展的具体影响和评价。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掌握区域资源综合潜力评价的方法。并能够对具体区域的资源综合潜力作出客观、科学的评价。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掌握区域优势的概念及确定方法。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（三）区域经济分析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区域发展水平与发展阶段的分析。区域发展水平分析的指标体系，区域发展阶段理论。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区域产业结构分析。产业结构的概念及产业划分，产业结构分析的内容，产业结构分析方法。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经济活动的空间分析。经济活动空间结构的概念、内容，经济活动的空间转移和扩散原因、方式、机制，增长极的扩散效应与反波效应，空间成本比较方法、空间成本动态分析、空间要素替代原理。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掌握有代表性的区域经济发展阶段理论。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理解并掌握产业和产业结构的概念以及产业分类的主要方法。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理解并掌握区域产业结构演变的主要理论，并能够运用理论对具体区域产业结构的发展变化作出分析。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理解区域产业结构与经济发展水平的相互适应关系。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掌握空间相互作用的概念、作用方式。</w:t>
      </w:r>
    </w:p>
    <w:p>
      <w:pPr>
        <w:spacing w:line="380" w:lineRule="exact"/>
        <w:ind w:firstLine="426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6.</w:t>
      </w:r>
      <w:r>
        <w:rPr>
          <w:rFonts w:hint="eastAsia" w:ascii="宋体" w:hAnsi="宋体"/>
          <w:szCs w:val="21"/>
        </w:rPr>
        <w:t>理解增长极的概念及其对区域发展的作用。并能够把该理论应用到具体区域规划之中。</w:t>
      </w:r>
    </w:p>
    <w:p>
      <w:pPr>
        <w:spacing w:line="380" w:lineRule="exact"/>
        <w:ind w:firstLine="426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（四）区域发展分析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劳动地域分工与区域发展优势。劳动地域分工的概念及相关理论，包括亚当。斯密的绝对优势说、大卫。李嘉图的比较成本说等，区域发展优势的概念、类型、评判标准及确定方法。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区域主导产业的确定。主导产业的概念，判定主导产业的指标，确定主导产业的基本原则，主导产业的确定方法。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区域产业结构的优化。产业结构优化目标及原则，产业结构优化的方法。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掌握劳动地域分工的概念、相关理论，了解劳动地域分工理论在实际区域分析与规划中的应用。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掌握主导产业的概念，理解主导产业对区域发展的作用。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理解并掌握区域主导产业判定标准，及其确定的原则和方法。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掌握产业结构优化的目标及方法。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（五）区域规划最新理论进展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新区域背景及新区域观。新区域背景包括知识经济、信息化、全球化、生态化。新区域观包括区域空间观、区域资源观、区域发展观、区域区位观、区域市场观。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区域规划新特征。包括由经济型转向综合目标型、由面面俱到型转向重点问题与目标导向型、由虚调控型转向以空间管制为手段的实调控型、由指令型、强制性转向转向指导型、协调调型，公众参与列入规划程序等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区域规划新理念。新区域主义、新区域主义、精明增长、区域空间整体协调、以人为本、可持续发展的长远发展理念、以竞争优势为核心的动态发展理念、以约束条件为前提的有限发展理念等。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区域规划理论的新发展。区位论的新发展（信息化影响下的区位论发展、全球化对区位论的影响全球区位论）、新国际劳动分工理论、竞争力与产业集群理论、共生理论、新增长理论、城市与区域管治理论等。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</w:t>
      </w:r>
      <w:r>
        <w:rPr>
          <w:rFonts w:hint="eastAsia" w:ascii="宋体" w:hAnsi="宋体"/>
          <w:szCs w:val="21"/>
        </w:rPr>
        <w:t>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了解新背景、新因素对区域发展的影响。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理解区域的新特征、新理念和理论的新发展。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学会将新的理念和理论运用于区域规划。</w:t>
      </w:r>
      <w:r>
        <w:rPr>
          <w:rFonts w:ascii="宋体" w:hAnsi="宋体"/>
          <w:szCs w:val="21"/>
        </w:rPr>
        <w:t xml:space="preserve"> </w:t>
      </w:r>
    </w:p>
    <w:p>
      <w:pPr>
        <w:spacing w:line="380" w:lineRule="exact"/>
        <w:rPr>
          <w:rFonts w:ascii="宋体"/>
          <w:szCs w:val="21"/>
        </w:rPr>
      </w:pPr>
    </w:p>
    <w:p>
      <w:pPr>
        <w:numPr>
          <w:ilvl w:val="0"/>
          <w:numId w:val="2"/>
        </w:numPr>
        <w:spacing w:line="380" w:lineRule="exact"/>
        <w:ind w:left="42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区域规划及其发展</w:t>
      </w:r>
    </w:p>
    <w:p>
      <w:pPr>
        <w:numPr>
          <w:ilvl w:val="0"/>
          <w:numId w:val="0"/>
        </w:numPr>
        <w:spacing w:line="380" w:lineRule="exact"/>
        <w:ind w:left="420" w:leftChars="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区域规划的概念及内容。区域规划的概念、特点；区域规划的主要内容。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区域规划的类型。掌握区域规划的一般类型，了解区域规划新的类型：新的国土规划、城市地区规划、新的县（市、区）域规划（空间利用总体规划）。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区域规划的由来与发展。古代的区域规划思想，区域规划的由来，国外的区域规划的发展，中国的区域规划的发展。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区域规划的方法和程序。区域规划编制的方法，区域规划编制的程序。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掌握区域规划的概念、类型、主要内容。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了解区域规划的由来与发展历程。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了解区域规划的编制方法和程序。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了解并掌握区域规划文本的编写方法和区域规划图的制作。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理解现行区域规划编制中存在的问题及主要的发展方向。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（七）区域发展战略规划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战略与区域发展战略。区域发展战略的概念及内容，战略目标、战略方针、战略重点、战略措施。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发展方向与战略目标。确定区域的发展目标系统；区域发展目标确定的依据；战略目标的设计方法，包括定性分析法和定量分析法。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 xml:space="preserve">3. </w:t>
      </w:r>
      <w:r>
        <w:rPr>
          <w:rFonts w:hint="eastAsia" w:ascii="宋体" w:hAnsi="宋体"/>
          <w:szCs w:val="21"/>
        </w:rPr>
        <w:t>战略抉择。评估区域发展的内部条件，区域发展优势的确定，创新对区域发展的影响，分析区域发展的外部环境，提出战略构想。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发展战略的理论模式。主要的经济发展战略模式：高速增长战略，以生活质量为中心的战略，自主发展战略，初级产品出口战略，进口替代发展战略，出口替代发展战略，信息化发展战略。区域空间发展战略：均衡发展战略，非均衡发展战略，梯度推移战略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</w:t>
      </w:r>
      <w:r>
        <w:rPr>
          <w:rFonts w:hint="eastAsia" w:ascii="宋体" w:hAnsi="宋体"/>
          <w:b/>
          <w:bCs/>
          <w:szCs w:val="21"/>
        </w:rPr>
        <w:t>　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理解区域发展战略的内容，掌握战略重点选择的重点领域。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理解并掌握区域发展战略目标的内容及确定的思路。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理解七种常见的区域发展战略理论模式。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了解非均衡发展战略和梯度推移战略。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（八）区域经济空间结构理论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增长极理论。增长极概念的发展，推动型产业的特征和作用机制，增长极效应分析，增长极对周围区域的影响效果，极化方式与扩散方式，对增长极理论的评价。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核心－边缘理论。经济增长的空间动态过程，经济活动的空间结构形态，核心区域与边缘区域的划分，核心－边缘理论在规划中的应用。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点－轴渐进扩散理论。据点开发理论和轴线理论，点－轴渐进扩散理论的核心，点－轴开发模式，重点开发轴和重点发展点的选择，点－轴开发模式对区域发展的意义。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 xml:space="preserve">4. </w:t>
      </w:r>
      <w:r>
        <w:rPr>
          <w:rFonts w:hint="eastAsia" w:ascii="宋体" w:hAnsi="宋体"/>
          <w:szCs w:val="21"/>
        </w:rPr>
        <w:t>圈层结构理论。圈层结构理论的内涵，圈层结构的基本特征，城市圈层扩展的周期波动性和方向性，圈层结构理论的实践意义。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掌握极化和扩散的概念，非均衡增长战略的主要内涵。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理解空间集聚理论，城市规模理论内涵；掌握区域空间结构演化阶段及空间分异类型理论。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理解增长极的概念及其对区域发展的作用。并能够把该理论应用到具体区域规划之中。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掌握点轴渐进扩散理论的主要内容，了解核心边缘理论和圈层结构理论的主要内容，并能够加以应用。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numPr>
          <w:ilvl w:val="0"/>
          <w:numId w:val="3"/>
        </w:numPr>
        <w:spacing w:line="380" w:lineRule="exact"/>
        <w:ind w:left="42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区域土地利用与保护</w:t>
      </w:r>
    </w:p>
    <w:p>
      <w:pPr>
        <w:numPr>
          <w:ilvl w:val="0"/>
          <w:numId w:val="0"/>
        </w:numPr>
        <w:spacing w:line="380" w:lineRule="exact"/>
        <w:ind w:left="420" w:leftChars="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土地和土地利用。土地和土地利用的概念，土地资源的属性，土地开发利用程度。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土地的需求与供给。土地需求的测定，土地供给的原则，及土地供需矛盾的焦点。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土地类型与土地利用分区。土地类型的划分，土地利用分区的概念、类型及依据。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优势区规划。优势区规划的概念及主要类型。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土地保护。土地资源保护的必要性，保护土地资源的基本措施，保护耕地的基本策略。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掌握土地及土地利用的概念，了解衡量土地利用开发程度的指标。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了解土地的类型，掌握土地利用分区的概念及其意义。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掌握优势区域的规划要点。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理解土地资源保护的必要性和基本措施。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（十）区域产业规划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产业的分类及区域产业结构演变。产业的分类，产业结构的概念及演变规律，区域经济发展不同阶段的产业结构特性。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第一产业规划布局。影响农业发展的条件分析，农业生产的作用及规划内容，区域农业资源（自然资源、经济社会资源）条件的评价，特色农业规划的规划。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第二产业规划布局。区域工业规划的任务和内容，区域工业合理结构的研究，区域工业规划布局方案的编制，高新技术产业，影响高新技术产业布局的因素，高技术区的类型，高技术区的区位选择，高技术园区空间布局特征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第三产业规划布局。第三产业的概念及主要分类，影响旅游业规划布局的主要因素，旅游市场预测的方法，旅游规划的主要内容。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掌握产业和产业分类的概念，及产业结构演化的主要规律。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理解并掌握区域工业规划编制的步骤，区域工业合理结构分析的内容及方法。并能够开展有关的研究或实际工作。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了解并掌握高新技术产业的概念，影响该产业布局的因素。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理解区域农业资源评价的内容及特色农业的规划。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掌握旅游市场预测及旅游规划的主要方法。</w:t>
      </w:r>
      <w:r>
        <w:rPr>
          <w:rFonts w:ascii="宋体" w:hAnsi="宋体"/>
          <w:szCs w:val="21"/>
        </w:rPr>
        <w:t xml:space="preserve"> </w:t>
      </w:r>
    </w:p>
    <w:p>
      <w:pPr>
        <w:spacing w:line="380" w:lineRule="exact"/>
        <w:rPr>
          <w:rFonts w:ascii="宋体"/>
          <w:szCs w:val="21"/>
        </w:rPr>
      </w:pPr>
    </w:p>
    <w:p>
      <w:pPr>
        <w:numPr>
          <w:ilvl w:val="0"/>
          <w:numId w:val="4"/>
        </w:numPr>
        <w:spacing w:line="380" w:lineRule="exact"/>
        <w:ind w:left="42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区域基础设施规划</w:t>
      </w:r>
    </w:p>
    <w:p>
      <w:pPr>
        <w:numPr>
          <w:ilvl w:val="0"/>
          <w:numId w:val="0"/>
        </w:numPr>
        <w:spacing w:line="380" w:lineRule="exact"/>
        <w:ind w:left="420" w:leftChars="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基础设施的性质和作用。基础设施的含义和分类、基础设施的性质、基础设施的作用。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基础设施建设的理论和实践。基础设施发展的理论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先行论、滞后论和同步论，国外基础设施建设实践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超前型、平行型和随后型，中国基础设施建设的历程。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区域交通运输规划。区域交通运输规划的内容、方法和步骤。铁路网、公路网、水运网、航空港和综合运输网规划的主要内容和方法。高速公路等快速交通对区域发展的影响分析，各种交通设施（如机场、港口）选址的区域协调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区域给水、排水规划。区域联合供水的可行性分析、水源地选择、管网的布置要求。区域联合污水处理的布置要求。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区域电力与电信规划。区域电源选择，区域电力发展与能源建设。了解电信的工作原理和网路规划。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掌握基础设施的含义和基础设施的性质、基础设施的作用。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掌握区域交通运输规划的内容、方法和步骤于以及铁路网、公路网、水运网、航空港和综合运输网规划。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了解区域给水规划中的需水量预测和区域给水系统规划，了解区域排水规划布局和区域污水处理的规划要求。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掌握电力规划和电信规划的内容。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（十二）区域城镇体系规划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城镇体系规划的意义、内容和方法。城镇体系的概念、特征。城镇体系研究的兴起和发展。城镇体系规划的意义、任务和内容。城镇体系规划编制程序和工作方法。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城镇发展区域条件分析评价。区位条件，自然条件，人口社会经济条件，生态环境条件，城镇发展条件综合评价。城镇体系的历史演变和现状。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城镇发展战略与人口城镇化水平预测。城镇发展战略的内容，城镇化水平预测的方法。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城镇体系结构规划。城镇体系的职能结构规划，城镇体系的等级规模结构规划，城镇体系的空间布局规划和城市经济区划分。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重点地区和主要城市的发展战略规划。都市圈和大都市地区的概念、发展战略规划，城镇发展战略规划的方法和内容。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理解城镇体系的概念。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理解城镇体系发展的影响因素，并能够对具体城镇的发展条件进行分析。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掌握城市化水平的测算方法。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理解城镇体系规划的内容，重点是空间结构规划的思路，能够针对不同等级尺度的区域做出合理的城镇空间结构规划。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5.</w:t>
      </w:r>
      <w:r>
        <w:rPr>
          <w:rFonts w:hint="eastAsia" w:ascii="宋体" w:hAnsi="宋体"/>
          <w:szCs w:val="21"/>
        </w:rPr>
        <w:t>理解城市经济区和行政区的概念及二者的关系。</w:t>
      </w: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</w:p>
    <w:p>
      <w:pPr>
        <w:spacing w:line="38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（十三）区域环境规划</w:t>
      </w:r>
    </w:p>
    <w:p>
      <w:pPr>
        <w:spacing w:line="380" w:lineRule="exact"/>
        <w:ind w:firstLine="42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主要</w:t>
      </w:r>
      <w:r>
        <w:rPr>
          <w:rFonts w:hint="eastAsia" w:ascii="宋体" w:hAnsi="宋体"/>
          <w:b/>
          <w:bCs/>
          <w:szCs w:val="21"/>
        </w:rPr>
        <w:t>内容：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区域环境特征与环境规划要求。区域环境基本特征，区域环境规划特点与要求。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区域环境规划编制程序与工作步骤。即准备阶段、编制阶段、报批阶段的主要工作。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区域环境规划主要内容。环境规划的目标、指标及指标体系、环境功能区划、污染控制规划和自然保护规划及区域环境规划实施的措施与条件。生态城市的概念，生态敏感性分析，城镇生态规划的内容和方法。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区域环境规划方法与技术要点。环境预测方法与技术、环境功能区划主要技术、总量控制技术和污染物总量控制规划常用方法。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hint="eastAsia" w:ascii="宋体" w:hAnsi="宋体"/>
          <w:b/>
          <w:bCs/>
          <w:szCs w:val="21"/>
        </w:rPr>
        <w:t>要求：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了解区域环境基本特征及区域环境规划特点与要求，掌握区域环境规划编制程序。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环境规划的目标、指标及指标体系、环境功能区划、污染控制规划和自然保护规划及区域环境规划实施的措施与条件。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掌握生态城市的概念，城镇生态规划的内容与方法。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掌握环境预测方法与技术、环境功能区划主要技术、总量控制技术和污染物总量控制规划常用方法</w:t>
      </w:r>
    </w:p>
    <w:p>
      <w:pPr>
        <w:spacing w:line="380" w:lineRule="exact"/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</w:rPr>
        <w:t>主要参</w:t>
      </w:r>
      <w:r>
        <w:rPr>
          <w:rFonts w:hint="eastAsia" w:ascii="黑体" w:hAnsi="黑体" w:eastAsia="黑体" w:cs="黑体"/>
          <w:b/>
          <w:bCs/>
          <w:szCs w:val="21"/>
        </w:rPr>
        <w:t>考书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：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崔功豪主编。区域分析与规划。北京：高等教育出版社，</w:t>
      </w:r>
      <w:r>
        <w:rPr>
          <w:rFonts w:ascii="宋体" w:hAnsi="宋体"/>
          <w:szCs w:val="21"/>
        </w:rPr>
        <w:t>2000</w:t>
      </w:r>
      <w:r>
        <w:rPr>
          <w:rFonts w:hint="eastAsia" w:ascii="宋体" w:hAnsi="宋体"/>
          <w:szCs w:val="21"/>
        </w:rPr>
        <w:t>年。</w:t>
      </w:r>
    </w:p>
    <w:p>
      <w:pPr>
        <w:spacing w:line="38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　</w:t>
      </w:r>
      <w:bookmarkStart w:id="0" w:name="_GoBack"/>
      <w:bookmarkEnd w:id="0"/>
    </w:p>
    <w:p>
      <w:pPr>
        <w:spacing w:line="3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74D6F"/>
    <w:multiLevelType w:val="singleLevel"/>
    <w:tmpl w:val="9A174D6F"/>
    <w:lvl w:ilvl="0" w:tentative="0">
      <w:start w:val="9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1">
    <w:nsid w:val="DAFA6E4A"/>
    <w:multiLevelType w:val="singleLevel"/>
    <w:tmpl w:val="DAFA6E4A"/>
    <w:lvl w:ilvl="0" w:tentative="0">
      <w:start w:val="11"/>
      <w:numFmt w:val="chineseCounting"/>
      <w:suff w:val="space"/>
      <w:lvlText w:val="（%1）"/>
      <w:lvlJc w:val="left"/>
      <w:pPr>
        <w:ind w:left="420" w:firstLine="0"/>
      </w:pPr>
      <w:rPr>
        <w:rFonts w:hint="eastAsia"/>
      </w:rPr>
    </w:lvl>
  </w:abstractNum>
  <w:abstractNum w:abstractNumId="2">
    <w:nsid w:val="E5A2DD52"/>
    <w:multiLevelType w:val="singleLevel"/>
    <w:tmpl w:val="E5A2DD52"/>
    <w:lvl w:ilvl="0" w:tentative="0">
      <w:start w:val="6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3">
    <w:nsid w:val="316774E5"/>
    <w:multiLevelType w:val="singleLevel"/>
    <w:tmpl w:val="316774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403B"/>
    <w:rsid w:val="1A5F550E"/>
    <w:rsid w:val="1FB10410"/>
    <w:rsid w:val="24260657"/>
    <w:rsid w:val="39607883"/>
    <w:rsid w:val="678A403B"/>
    <w:rsid w:val="7F45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2019-07-08T06:49:00Z</dcterms:created>
  <dc:creator>阿诺</dc:creator>
  <cp:lastModifiedBy>阿诺</cp:lastModifiedBy>
  <dcterms:modified xsi:type="dcterms:W3CDTF">2020-06-22T06:10:16Z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