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Style w:val="5"/>
          <w:rFonts w:ascii="宋体" w:hAnsi="宋体" w:eastAsia="宋体"/>
          <w:b/>
          <w:i w:val="0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326" w:tblpY="155"/>
        <w:tblOverlap w:val="never"/>
        <w:tblW w:w="10037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381"/>
        <w:gridCol w:w="554"/>
        <w:gridCol w:w="1637"/>
        <w:gridCol w:w="784"/>
        <w:gridCol w:w="678"/>
        <w:gridCol w:w="696"/>
        <w:gridCol w:w="545"/>
        <w:gridCol w:w="1070"/>
        <w:gridCol w:w="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b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经济管理学院2021届推荐免试攻读硕士研究生公示名单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18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/>
              </w:rPr>
              <w:t>姓</w:t>
            </w:r>
            <w:r>
              <w:rPr>
                <w:rStyle w:val="8"/>
                <w:rFonts w:ascii="Times New Roman" w:hAnsi="Times New Roman" w:eastAsia="宋体"/>
                <w:i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9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前三学年平均成绩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前三学年平均学分绩点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专业平均学分绩点排名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专业总人数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是否备选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冯茂岚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510622199906213021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农林经济管理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94.08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高婉莹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211381199905280023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土地资源管理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91.05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韩佳宁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130227199904296424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金融学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92.16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何玥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130281199904185626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金融学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91.87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蒋若菲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130635200002181625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91.47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4.22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李雪丽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411424199801095427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92.00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廖紫铃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34082719981205602X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旅游管理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90.58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刘丁语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220102200002104221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农林经济管理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89.04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3.86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刘佳莹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130229199902180041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工商管理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90.97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刘俊岑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220622199905300028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92.69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申天天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411421199909027224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市场营销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王海艳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220182199906282326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旅游管理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92.11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王璐莹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330781199905184320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工商管理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90.07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6" w:type="dxa"/>
          <w:trHeight w:val="28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徐宗渺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230281200004273929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 w:eastAsia="宋体"/>
                <w:kern w:val="2"/>
                <w:sz w:val="21"/>
                <w:szCs w:val="24"/>
                <w:lang w:val="en-US" w:eastAsia="zh-CN" w:bidi="ar-SA"/>
              </w:rPr>
              <w:t>农林经济管理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90.24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4.02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</w:tbl>
    <w:p>
      <w:pPr>
        <w:kinsoku/>
        <w:wordWrap/>
        <w:overflowPunct/>
        <w:autoSpaceDE/>
        <w:autoSpaceDN/>
        <w:bidi w:val="0"/>
        <w:snapToGrid w:val="0"/>
        <w:spacing w:line="420" w:lineRule="exact"/>
        <w:jc w:val="left"/>
        <w:textAlignment w:val="auto"/>
        <w:rPr>
          <w:rStyle w:val="5"/>
          <w:rFonts w:ascii="Calibri" w:hAnsi="宋体" w:eastAsia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  <w:t>根据《实施办法》的规定，推免生名单公示10个工作日（公示期为9</w:t>
      </w:r>
      <w:r>
        <w:rPr>
          <w:rStyle w:val="5"/>
          <w:rFonts w:hint="eastAsia" w:hAnsi="宋体"/>
          <w:kern w:val="2"/>
          <w:sz w:val="24"/>
          <w:szCs w:val="24"/>
          <w:lang w:val="en-US" w:eastAsia="zh-CN" w:bidi="ar-SA"/>
        </w:rPr>
        <w:t>月</w:t>
      </w:r>
      <w:r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  <w:t>25日-10月4日）。如对名单有异议，请于2020年10月4日前向经济管理学院学生工作办公室反映有关情况，电话：0431-84533531。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napToGrid w:val="0"/>
        <w:spacing w:line="420" w:lineRule="exact"/>
        <w:ind w:firstLine="480" w:firstLineChars="200"/>
        <w:jc w:val="right"/>
        <w:textAlignment w:val="auto"/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  <w:t>经济管理学院</w:t>
      </w:r>
    </w:p>
    <w:p>
      <w:pPr>
        <w:kinsoku/>
        <w:wordWrap/>
        <w:overflowPunct/>
        <w:autoSpaceDE/>
        <w:autoSpaceDN/>
        <w:bidi w:val="0"/>
        <w:snapToGrid w:val="0"/>
        <w:spacing w:line="420" w:lineRule="exact"/>
        <w:ind w:firstLine="480" w:firstLineChars="200"/>
        <w:jc w:val="right"/>
        <w:textAlignment w:val="auto"/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Style w:val="5"/>
          <w:rFonts w:ascii="Calibri" w:hAnsi="宋体" w:eastAsia="宋体"/>
          <w:kern w:val="2"/>
          <w:sz w:val="24"/>
          <w:szCs w:val="24"/>
          <w:lang w:val="en-US" w:eastAsia="zh-CN" w:bidi="ar-SA"/>
        </w:rPr>
        <w:t>2020年9月25日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45506"/>
    <w:rsid w:val="35AE2E87"/>
    <w:rsid w:val="41860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5"/>
    <w:link w:val="1"/>
    <w:uiPriority w:val="0"/>
    <w:rPr>
      <w:color w:val="666666"/>
    </w:rPr>
  </w:style>
  <w:style w:type="character" w:customStyle="1" w:styleId="5">
    <w:name w:val="NormalCharacter"/>
    <w:link w:val="1"/>
    <w:semiHidden/>
    <w:uiPriority w:val="0"/>
  </w:style>
  <w:style w:type="character" w:styleId="6">
    <w:name w:val="Hyperlink"/>
    <w:basedOn w:val="5"/>
    <w:link w:val="1"/>
    <w:uiPriority w:val="0"/>
    <w:rPr>
      <w:color w:val="666666"/>
    </w:rPr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5"/>
    <w:link w:val="1"/>
    <w:uiPriority w:val="0"/>
    <w:rPr>
      <w:rFonts w:ascii="Times New Roman" w:hAnsi="Times New Roman"/>
      <w:color w:val="000000"/>
      <w:sz w:val="24"/>
      <w:szCs w:val="24"/>
    </w:rPr>
  </w:style>
  <w:style w:type="character" w:customStyle="1" w:styleId="9">
    <w:name w:val="UserStyle_1"/>
    <w:basedOn w:val="5"/>
    <w:link w:val="1"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10">
    <w:name w:val="UserStyle_2"/>
    <w:basedOn w:val="5"/>
    <w:link w:val="1"/>
    <w:uiPriority w:val="0"/>
  </w:style>
  <w:style w:type="character" w:customStyle="1" w:styleId="11">
    <w:name w:val="UserStyle_3"/>
    <w:basedOn w:val="5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2020-09-25T03:22:00Z</dcterms:created>
  <dc:creator>Admin</dc:creator>
  <cp:lastModifiedBy>Lenovo</cp:lastModifiedBy>
  <cp:lastPrinted>2020-09-25T03:32:00Z</cp:lastPrinted>
  <dcterms:modified xsi:type="dcterms:W3CDTF">2020-09-25T07:11:38Z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