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49" w:rsidRDefault="003D1249" w:rsidP="00A31B34">
      <w:pPr>
        <w:autoSpaceDE w:val="0"/>
        <w:autoSpaceDN w:val="0"/>
        <w:adjustRightInd w:val="0"/>
        <w:spacing w:line="360" w:lineRule="auto"/>
        <w:jc w:val="center"/>
        <w:outlineLvl w:val="0"/>
        <w:rPr>
          <w:sz w:val="32"/>
          <w:szCs w:val="32"/>
        </w:rPr>
      </w:pPr>
      <w:r>
        <w:rPr>
          <w:rFonts w:ascii="宋体" w:hAnsi="宋体" w:hint="eastAsia"/>
          <w:b/>
          <w:sz w:val="36"/>
          <w:szCs w:val="36"/>
        </w:rPr>
        <w:t>贵州师范大学</w:t>
      </w:r>
      <w:r>
        <w:rPr>
          <w:rFonts w:ascii="宋体" w:hAnsi="宋体"/>
          <w:b/>
          <w:sz w:val="36"/>
          <w:szCs w:val="36"/>
        </w:rPr>
        <w:t>2</w:t>
      </w:r>
      <w:r w:rsidR="00221053">
        <w:rPr>
          <w:rFonts w:ascii="宋体" w:hAnsi="宋体" w:hint="eastAsia"/>
          <w:b/>
          <w:sz w:val="36"/>
          <w:szCs w:val="36"/>
        </w:rPr>
        <w:t>02</w:t>
      </w:r>
      <w:r w:rsidR="00D00114">
        <w:rPr>
          <w:rFonts w:ascii="宋体" w:hAnsi="宋体" w:hint="eastAsia"/>
          <w:b/>
          <w:sz w:val="36"/>
          <w:szCs w:val="36"/>
        </w:rPr>
        <w:t>1</w:t>
      </w:r>
      <w:r>
        <w:rPr>
          <w:rFonts w:ascii="宋体" w:hAnsi="宋体" w:hint="eastAsia"/>
          <w:b/>
          <w:sz w:val="36"/>
          <w:szCs w:val="36"/>
        </w:rPr>
        <w:t>年硕士研究生入学考试大纲</w:t>
      </w:r>
    </w:p>
    <w:p w:rsidR="003D1249" w:rsidRPr="00A31B34" w:rsidRDefault="003D1249" w:rsidP="00A31B34">
      <w:pPr>
        <w:autoSpaceDE w:val="0"/>
        <w:autoSpaceDN w:val="0"/>
        <w:adjustRightInd w:val="0"/>
        <w:spacing w:line="360" w:lineRule="auto"/>
        <w:jc w:val="center"/>
        <w:outlineLvl w:val="0"/>
        <w:rPr>
          <w:rFonts w:ascii="宋体"/>
          <w:b/>
          <w:sz w:val="36"/>
          <w:szCs w:val="36"/>
        </w:rPr>
      </w:pPr>
      <w:r w:rsidRPr="00A31B34">
        <w:rPr>
          <w:rFonts w:ascii="宋体" w:hAnsi="宋体" w:hint="eastAsia"/>
          <w:b/>
          <w:sz w:val="36"/>
          <w:szCs w:val="36"/>
        </w:rPr>
        <w:t>《高等数学》（科目代码：</w:t>
      </w:r>
      <w:r w:rsidRPr="00A31B34">
        <w:rPr>
          <w:rFonts w:ascii="宋体" w:hAnsi="宋体"/>
          <w:b/>
          <w:sz w:val="36"/>
          <w:szCs w:val="36"/>
        </w:rPr>
        <w:t>601</w:t>
      </w:r>
      <w:r w:rsidRPr="00A31B34">
        <w:rPr>
          <w:rFonts w:ascii="宋体" w:hAnsi="宋体" w:hint="eastAsia"/>
          <w:b/>
          <w:sz w:val="36"/>
          <w:szCs w:val="36"/>
        </w:rPr>
        <w:t>）</w:t>
      </w:r>
    </w:p>
    <w:p w:rsidR="003D1249" w:rsidRPr="004F7F95" w:rsidRDefault="003D1249" w:rsidP="004F7F95">
      <w:pPr>
        <w:tabs>
          <w:tab w:val="left" w:pos="357"/>
        </w:tabs>
        <w:spacing w:line="360" w:lineRule="auto"/>
        <w:textAlignment w:val="baseline"/>
        <w:rPr>
          <w:rFonts w:ascii="宋体"/>
          <w:b/>
          <w:sz w:val="24"/>
          <w:szCs w:val="24"/>
        </w:rPr>
      </w:pPr>
      <w:r w:rsidRPr="004F7F95">
        <w:rPr>
          <w:rFonts w:ascii="宋体" w:hAnsi="宋体" w:hint="eastAsia"/>
          <w:b/>
          <w:sz w:val="24"/>
          <w:szCs w:val="24"/>
        </w:rPr>
        <w:t>一、考试形式与试卷结构</w:t>
      </w:r>
      <w:r w:rsidRPr="004F7F95">
        <w:rPr>
          <w:rFonts w:ascii="宋体"/>
          <w:b/>
          <w:sz w:val="24"/>
          <w:szCs w:val="24"/>
        </w:rPr>
        <w:br/>
      </w:r>
      <w:r w:rsidRPr="004F7F95">
        <w:rPr>
          <w:rFonts w:ascii="宋体" w:hAnsi="宋体"/>
          <w:sz w:val="24"/>
          <w:szCs w:val="24"/>
        </w:rPr>
        <w:t xml:space="preserve">1. </w:t>
      </w:r>
      <w:r w:rsidRPr="004F7F95">
        <w:rPr>
          <w:rFonts w:ascii="宋体" w:hAnsi="宋体" w:hint="eastAsia"/>
          <w:sz w:val="24"/>
          <w:szCs w:val="24"/>
        </w:rPr>
        <w:t>试卷满分</w:t>
      </w:r>
      <w:r w:rsidRPr="004F7F95">
        <w:rPr>
          <w:rFonts w:ascii="宋体"/>
          <w:sz w:val="24"/>
          <w:szCs w:val="24"/>
        </w:rPr>
        <w:t> </w:t>
      </w:r>
      <w:r w:rsidRPr="004F7F95">
        <w:rPr>
          <w:rFonts w:ascii="宋体" w:hAnsi="宋体" w:hint="eastAsia"/>
          <w:sz w:val="24"/>
          <w:szCs w:val="24"/>
        </w:rPr>
        <w:t>及</w:t>
      </w:r>
      <w:r w:rsidRPr="004F7F95">
        <w:rPr>
          <w:rFonts w:ascii="宋体"/>
          <w:sz w:val="24"/>
          <w:szCs w:val="24"/>
        </w:rPr>
        <w:t> </w:t>
      </w:r>
      <w:r w:rsidRPr="004F7F95">
        <w:rPr>
          <w:rFonts w:ascii="宋体" w:hAnsi="宋体" w:hint="eastAsia"/>
          <w:sz w:val="24"/>
          <w:szCs w:val="24"/>
        </w:rPr>
        <w:t>考试时间</w:t>
      </w:r>
      <w:r w:rsidRPr="004F7F95">
        <w:rPr>
          <w:rFonts w:ascii="宋体"/>
          <w:sz w:val="24"/>
          <w:szCs w:val="24"/>
        </w:rPr>
        <w:br/>
      </w:r>
      <w:r w:rsidRPr="004F7F95">
        <w:rPr>
          <w:rFonts w:ascii="宋体" w:hAnsi="宋体" w:hint="eastAsia"/>
          <w:sz w:val="24"/>
          <w:szCs w:val="24"/>
        </w:rPr>
        <w:t>本试卷满分为</w:t>
      </w:r>
      <w:r w:rsidRPr="004F7F95">
        <w:rPr>
          <w:rFonts w:ascii="宋体"/>
          <w:sz w:val="24"/>
          <w:szCs w:val="24"/>
        </w:rPr>
        <w:t> </w:t>
      </w:r>
      <w:r w:rsidRPr="004F7F95">
        <w:rPr>
          <w:rFonts w:ascii="宋体" w:hAnsi="宋体"/>
          <w:sz w:val="24"/>
          <w:szCs w:val="24"/>
        </w:rPr>
        <w:t>150</w:t>
      </w:r>
      <w:r w:rsidRPr="004F7F95">
        <w:rPr>
          <w:rFonts w:ascii="宋体" w:hAnsi="宋体" w:hint="eastAsia"/>
          <w:sz w:val="24"/>
          <w:szCs w:val="24"/>
        </w:rPr>
        <w:t>分，考试时间为</w:t>
      </w:r>
      <w:r w:rsidRPr="004F7F95">
        <w:rPr>
          <w:rFonts w:ascii="宋体" w:hAnsi="宋体"/>
          <w:sz w:val="24"/>
          <w:szCs w:val="24"/>
        </w:rPr>
        <w:t>180</w:t>
      </w:r>
      <w:r w:rsidRPr="004F7F95">
        <w:rPr>
          <w:rFonts w:ascii="宋体" w:hAnsi="宋体" w:hint="eastAsia"/>
          <w:sz w:val="24"/>
          <w:szCs w:val="24"/>
        </w:rPr>
        <w:t>分钟。</w:t>
      </w:r>
      <w:r w:rsidRPr="004F7F95">
        <w:rPr>
          <w:rFonts w:ascii="宋体"/>
          <w:sz w:val="24"/>
          <w:szCs w:val="24"/>
        </w:rPr>
        <w:br/>
      </w:r>
      <w:r w:rsidRPr="004F7F95">
        <w:rPr>
          <w:rFonts w:ascii="宋体" w:hAnsi="宋体"/>
          <w:sz w:val="24"/>
          <w:szCs w:val="24"/>
        </w:rPr>
        <w:t xml:space="preserve">2. </w:t>
      </w:r>
      <w:r w:rsidRPr="004F7F95">
        <w:rPr>
          <w:rFonts w:ascii="宋体" w:hAnsi="宋体" w:hint="eastAsia"/>
          <w:sz w:val="24"/>
          <w:szCs w:val="24"/>
        </w:rPr>
        <w:t>答题方式</w:t>
      </w:r>
      <w:r w:rsidRPr="004F7F95">
        <w:rPr>
          <w:rFonts w:ascii="宋体"/>
          <w:sz w:val="24"/>
          <w:szCs w:val="24"/>
        </w:rPr>
        <w:br/>
      </w:r>
      <w:r w:rsidRPr="004F7F95">
        <w:rPr>
          <w:rFonts w:ascii="宋体" w:hAnsi="宋体" w:hint="eastAsia"/>
          <w:sz w:val="24"/>
          <w:szCs w:val="24"/>
        </w:rPr>
        <w:t>答题方式为闭卷、笔试。</w:t>
      </w:r>
      <w:r w:rsidRPr="004F7F95">
        <w:rPr>
          <w:rFonts w:ascii="宋体"/>
          <w:sz w:val="24"/>
          <w:szCs w:val="24"/>
        </w:rPr>
        <w:br/>
      </w:r>
      <w:r w:rsidRPr="004F7F95">
        <w:rPr>
          <w:rFonts w:ascii="宋体" w:hAnsi="宋体" w:hint="eastAsia"/>
          <w:sz w:val="24"/>
          <w:szCs w:val="24"/>
        </w:rPr>
        <w:t>试卷由试题和答题纸组成；答案必须写在答题</w:t>
      </w:r>
      <w:bookmarkStart w:id="0" w:name="_GoBack"/>
      <w:bookmarkEnd w:id="0"/>
      <w:r w:rsidRPr="004F7F95">
        <w:rPr>
          <w:rFonts w:ascii="宋体" w:hAnsi="宋体" w:hint="eastAsia"/>
          <w:sz w:val="24"/>
          <w:szCs w:val="24"/>
        </w:rPr>
        <w:t>纸（由考点提供）相应的位置上。</w:t>
      </w:r>
      <w:r w:rsidRPr="004F7F95">
        <w:rPr>
          <w:rFonts w:ascii="宋体"/>
          <w:sz w:val="24"/>
          <w:szCs w:val="24"/>
        </w:rPr>
        <w:br/>
      </w:r>
      <w:r w:rsidRPr="004F7F95">
        <w:rPr>
          <w:rFonts w:ascii="宋体" w:hAnsi="宋体" w:hint="eastAsia"/>
          <w:b/>
          <w:sz w:val="24"/>
          <w:szCs w:val="24"/>
        </w:rPr>
        <w:t>二、复习要求</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全日制攻读硕士学位研究生入学考试高等数学科目考试内容包括高等数学上、下册基础课程，要求考生系统掌握相关学科的基本知识、基础理论和基本方法，并能运用相关理论和方法分析、解决相关的一些实际问题。</w:t>
      </w:r>
      <w:r w:rsidRPr="004F7F95">
        <w:rPr>
          <w:rFonts w:ascii="宋体"/>
          <w:sz w:val="24"/>
          <w:szCs w:val="24"/>
        </w:rPr>
        <w:br/>
      </w:r>
      <w:r w:rsidRPr="004F7F95">
        <w:rPr>
          <w:rFonts w:ascii="宋体" w:hAnsi="宋体" w:hint="eastAsia"/>
          <w:b/>
          <w:sz w:val="24"/>
          <w:szCs w:val="24"/>
        </w:rPr>
        <w:t>三、考试内容与要求</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hint="eastAsia"/>
          <w:sz w:val="24"/>
          <w:szCs w:val="24"/>
        </w:rPr>
        <w:t>第一部分</w:t>
      </w:r>
      <w:r w:rsidRPr="004F7F95">
        <w:rPr>
          <w:rFonts w:ascii="宋体" w:hAnsi="宋体"/>
          <w:sz w:val="24"/>
          <w:szCs w:val="24"/>
        </w:rPr>
        <w:t xml:space="preserve">   </w:t>
      </w:r>
      <w:r w:rsidRPr="004F7F95">
        <w:rPr>
          <w:rFonts w:ascii="宋体" w:hAnsi="宋体" w:hint="eastAsia"/>
          <w:sz w:val="24"/>
          <w:szCs w:val="24"/>
        </w:rPr>
        <w:t>极限与连续</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w:t>
      </w:r>
      <w:r w:rsidRPr="004F7F95">
        <w:rPr>
          <w:rFonts w:ascii="宋体"/>
          <w:sz w:val="24"/>
          <w:szCs w:val="24"/>
        </w:rPr>
        <w:t> </w:t>
      </w:r>
      <w:r w:rsidRPr="004F7F95">
        <w:rPr>
          <w:rFonts w:ascii="宋体" w:hAnsi="宋体" w:hint="eastAsia"/>
          <w:sz w:val="24"/>
          <w:szCs w:val="24"/>
        </w:rPr>
        <w:t>考试内容</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函数概念及其表示法，函数的几种特性，反函数，复合函数，初等函数，双曲函数与反双曲函数；数列极限，函数极限，极限运算法则，无穷小与无穷大量，无穷小的比较，极限存在准则及两个重要极限，函数的连续性，函数的间断点，初等函数的连续性，闭区间上函数连续的性质。</w:t>
      </w:r>
      <w:r w:rsidRPr="004F7F95">
        <w:rPr>
          <w:rFonts w:ascii="宋体"/>
          <w:sz w:val="24"/>
          <w:szCs w:val="24"/>
        </w:rPr>
        <w:br/>
      </w:r>
      <w:r w:rsidRPr="004F7F95">
        <w:rPr>
          <w:rFonts w:ascii="宋体" w:hAnsi="宋体"/>
          <w:sz w:val="24"/>
          <w:szCs w:val="24"/>
        </w:rPr>
        <w:t>2</w:t>
      </w:r>
      <w:r w:rsidRPr="004F7F95">
        <w:rPr>
          <w:rFonts w:ascii="宋体" w:hAnsi="宋体" w:hint="eastAsia"/>
          <w:sz w:val="24"/>
          <w:szCs w:val="24"/>
        </w:rPr>
        <w:t>、</w:t>
      </w:r>
      <w:r w:rsidRPr="004F7F95">
        <w:rPr>
          <w:rFonts w:ascii="宋体"/>
          <w:sz w:val="24"/>
          <w:szCs w:val="24"/>
        </w:rPr>
        <w:t> </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理解函数的概念</w:t>
      </w:r>
      <w:r w:rsidRPr="004F7F95">
        <w:rPr>
          <w:rFonts w:ascii="宋体" w:hAnsi="宋体"/>
          <w:sz w:val="24"/>
          <w:szCs w:val="24"/>
        </w:rPr>
        <w:t>;</w:t>
      </w:r>
      <w:r w:rsidRPr="004F7F95">
        <w:rPr>
          <w:rFonts w:ascii="宋体" w:hAnsi="宋体" w:hint="eastAsia"/>
          <w:sz w:val="24"/>
          <w:szCs w:val="24"/>
        </w:rPr>
        <w:t>了解函数的单调性、周期性、奇偶性等。</w:t>
      </w:r>
    </w:p>
    <w:p w:rsidR="003D1249" w:rsidRPr="004F7F95" w:rsidRDefault="003D1249" w:rsidP="004F7F95">
      <w:pPr>
        <w:spacing w:line="360" w:lineRule="auto"/>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理解反函数和复合函数的概念。</w:t>
      </w:r>
    </w:p>
    <w:p w:rsidR="003D1249" w:rsidRPr="004F7F95" w:rsidRDefault="003D1249" w:rsidP="004F7F95">
      <w:pPr>
        <w:spacing w:line="360" w:lineRule="auto"/>
        <w:textAlignment w:val="baseline"/>
        <w:rPr>
          <w:rFonts w:ascii="宋体"/>
          <w:sz w:val="24"/>
          <w:szCs w:val="24"/>
        </w:rPr>
      </w:pPr>
      <w:r w:rsidRPr="004F7F95">
        <w:rPr>
          <w:rFonts w:ascii="宋体" w:hAnsi="宋体"/>
          <w:sz w:val="24"/>
          <w:szCs w:val="24"/>
        </w:rPr>
        <w:t xml:space="preserve">2.3. </w:t>
      </w:r>
      <w:r w:rsidRPr="004F7F95">
        <w:rPr>
          <w:rFonts w:ascii="宋体" w:hAnsi="宋体" w:hint="eastAsia"/>
          <w:sz w:val="24"/>
          <w:szCs w:val="24"/>
        </w:rPr>
        <w:t>理解基本初等函数的性质及图形。</w:t>
      </w:r>
    </w:p>
    <w:p w:rsidR="003D1249" w:rsidRPr="004F7F95" w:rsidRDefault="003D1249" w:rsidP="004F7F95">
      <w:pPr>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能列出简单实际问题中的函数关系。</w:t>
      </w:r>
    </w:p>
    <w:p w:rsidR="003D1249" w:rsidRPr="004F7F95" w:rsidRDefault="003D1249" w:rsidP="004F7F95">
      <w:pPr>
        <w:spacing w:line="360" w:lineRule="auto"/>
        <w:ind w:left="277" w:hanging="266"/>
        <w:textAlignment w:val="baseline"/>
        <w:rPr>
          <w:rFonts w:ascii="宋体"/>
          <w:sz w:val="24"/>
          <w:szCs w:val="24"/>
        </w:rPr>
      </w:pPr>
      <w:r w:rsidRPr="004F7F95">
        <w:rPr>
          <w:rFonts w:ascii="宋体" w:hAnsi="宋体"/>
          <w:sz w:val="24"/>
          <w:szCs w:val="24"/>
        </w:rPr>
        <w:t>2.5.</w:t>
      </w:r>
      <w:r w:rsidRPr="004F7F95">
        <w:rPr>
          <w:rFonts w:ascii="宋体" w:hAnsi="宋体" w:hint="eastAsia"/>
          <w:sz w:val="24"/>
          <w:szCs w:val="24"/>
        </w:rPr>
        <w:t>了解极限的</w:t>
      </w:r>
      <w:r w:rsidRPr="004F7F95">
        <w:rPr>
          <w:rFonts w:ascii="宋体" w:hAnsi="宋体"/>
          <w:sz w:val="24"/>
          <w:szCs w:val="24"/>
        </w:rPr>
        <w:t xml:space="preserve"> </w:t>
      </w:r>
      <w:r w:rsidRPr="004F7F95">
        <w:rPr>
          <w:rFonts w:ascii="宋体" w:hAnsi="宋体" w:hint="eastAsia"/>
          <w:sz w:val="24"/>
          <w:szCs w:val="24"/>
        </w:rPr>
        <w:t>ε</w:t>
      </w:r>
      <w:r w:rsidRPr="004F7F95">
        <w:rPr>
          <w:rFonts w:ascii="宋体" w:hAnsi="宋体"/>
          <w:sz w:val="24"/>
          <w:szCs w:val="24"/>
        </w:rPr>
        <w:t>-N,</w:t>
      </w:r>
      <w:r w:rsidRPr="004F7F95">
        <w:rPr>
          <w:rFonts w:ascii="宋体" w:hAnsi="宋体" w:hint="eastAsia"/>
          <w:sz w:val="24"/>
          <w:szCs w:val="24"/>
        </w:rPr>
        <w:t>ε</w:t>
      </w:r>
      <w:r w:rsidRPr="004F7F95">
        <w:rPr>
          <w:rFonts w:ascii="宋体"/>
          <w:sz w:val="24"/>
          <w:szCs w:val="24"/>
        </w:rPr>
        <w:t>-</w:t>
      </w:r>
      <w:r w:rsidRPr="004F7F95">
        <w:rPr>
          <w:rFonts w:ascii="宋体" w:hAnsi="宋体" w:hint="eastAsia"/>
          <w:sz w:val="24"/>
          <w:szCs w:val="24"/>
        </w:rPr>
        <w:t>δ定义</w:t>
      </w:r>
      <w:r w:rsidRPr="004F7F95">
        <w:rPr>
          <w:rFonts w:ascii="宋体" w:hAnsi="宋体"/>
          <w:sz w:val="24"/>
          <w:szCs w:val="24"/>
        </w:rPr>
        <w:t xml:space="preserve"> </w:t>
      </w:r>
      <w:r w:rsidRPr="004F7F95">
        <w:rPr>
          <w:rFonts w:ascii="宋体" w:hAnsi="宋体" w:hint="eastAsia"/>
          <w:sz w:val="24"/>
          <w:szCs w:val="24"/>
        </w:rPr>
        <w:t>，并能在学习过程中逐步加深对极限思想的理解。</w:t>
      </w:r>
    </w:p>
    <w:p w:rsidR="003D1249" w:rsidRPr="004F7F95" w:rsidRDefault="003D1249" w:rsidP="004F7F95">
      <w:pPr>
        <w:spacing w:line="360" w:lineRule="auto"/>
        <w:textAlignment w:val="baseline"/>
        <w:rPr>
          <w:rFonts w:ascii="宋体"/>
          <w:sz w:val="24"/>
          <w:szCs w:val="24"/>
        </w:rPr>
      </w:pPr>
      <w:r w:rsidRPr="004F7F95">
        <w:rPr>
          <w:rFonts w:ascii="宋体" w:hAnsi="宋体"/>
          <w:sz w:val="24"/>
          <w:szCs w:val="24"/>
        </w:rPr>
        <w:t xml:space="preserve">2.6  </w:t>
      </w:r>
      <w:r w:rsidRPr="004F7F95">
        <w:rPr>
          <w:rFonts w:ascii="宋体" w:hAnsi="宋体" w:hint="eastAsia"/>
          <w:sz w:val="24"/>
          <w:szCs w:val="24"/>
        </w:rPr>
        <w:t>掌握极限的四则运算。</w:t>
      </w:r>
    </w:p>
    <w:p w:rsidR="003D1249" w:rsidRPr="004F7F95" w:rsidRDefault="003D1249" w:rsidP="004F7F95">
      <w:pPr>
        <w:spacing w:line="360" w:lineRule="auto"/>
        <w:ind w:left="600" w:hangingChars="250" w:hanging="600"/>
        <w:textAlignment w:val="baseline"/>
        <w:rPr>
          <w:rFonts w:ascii="宋体"/>
          <w:sz w:val="24"/>
          <w:szCs w:val="24"/>
        </w:rPr>
      </w:pPr>
      <w:r w:rsidRPr="004F7F95">
        <w:rPr>
          <w:rFonts w:ascii="宋体" w:hAnsi="宋体"/>
          <w:sz w:val="24"/>
          <w:szCs w:val="24"/>
        </w:rPr>
        <w:t xml:space="preserve">2.7  </w:t>
      </w:r>
      <w:r w:rsidRPr="004F7F95">
        <w:rPr>
          <w:rFonts w:ascii="宋体" w:hAnsi="宋体" w:hint="eastAsia"/>
          <w:sz w:val="24"/>
          <w:szCs w:val="24"/>
        </w:rPr>
        <w:t>理解两个极限存在准则</w:t>
      </w:r>
      <w:r w:rsidRPr="004F7F95">
        <w:rPr>
          <w:rFonts w:ascii="宋体" w:hAnsi="宋体"/>
          <w:sz w:val="24"/>
          <w:szCs w:val="24"/>
        </w:rPr>
        <w:t>(</w:t>
      </w:r>
      <w:proofErr w:type="gramStart"/>
      <w:r w:rsidRPr="004F7F95">
        <w:rPr>
          <w:rFonts w:ascii="宋体" w:hAnsi="宋体" w:hint="eastAsia"/>
          <w:sz w:val="24"/>
          <w:szCs w:val="24"/>
        </w:rPr>
        <w:t>夹逼准则</w:t>
      </w:r>
      <w:proofErr w:type="gramEnd"/>
      <w:r w:rsidRPr="004F7F95">
        <w:rPr>
          <w:rFonts w:ascii="宋体" w:hAnsi="宋体" w:hint="eastAsia"/>
          <w:sz w:val="24"/>
          <w:szCs w:val="24"/>
        </w:rPr>
        <w:t>和单调有界准则</w:t>
      </w:r>
      <w:r w:rsidRPr="004F7F95">
        <w:rPr>
          <w:rFonts w:ascii="宋体" w:hAnsi="宋体"/>
          <w:sz w:val="24"/>
          <w:szCs w:val="24"/>
        </w:rPr>
        <w:t>),</w:t>
      </w:r>
      <w:r w:rsidRPr="004F7F95">
        <w:rPr>
          <w:rFonts w:ascii="宋体" w:hAnsi="宋体" w:hint="eastAsia"/>
          <w:sz w:val="24"/>
          <w:szCs w:val="24"/>
        </w:rPr>
        <w:t>会用两个重要极限求极限。</w:t>
      </w:r>
    </w:p>
    <w:p w:rsidR="003D1249" w:rsidRPr="004F7F95" w:rsidRDefault="003D1249" w:rsidP="004F7F95">
      <w:pPr>
        <w:spacing w:line="360" w:lineRule="auto"/>
        <w:textAlignment w:val="baseline"/>
        <w:rPr>
          <w:rFonts w:ascii="宋体"/>
          <w:sz w:val="24"/>
          <w:szCs w:val="24"/>
        </w:rPr>
      </w:pPr>
      <w:r w:rsidRPr="004F7F95">
        <w:rPr>
          <w:rFonts w:ascii="宋体" w:hAnsi="宋体"/>
          <w:sz w:val="24"/>
          <w:szCs w:val="24"/>
        </w:rPr>
        <w:t xml:space="preserve">2.8  </w:t>
      </w:r>
      <w:r w:rsidRPr="004F7F95">
        <w:rPr>
          <w:rFonts w:ascii="宋体" w:hAnsi="宋体" w:hint="eastAsia"/>
          <w:sz w:val="24"/>
          <w:szCs w:val="24"/>
        </w:rPr>
        <w:t>理解无穷小</w:t>
      </w:r>
      <w:r w:rsidRPr="004F7F95">
        <w:rPr>
          <w:rFonts w:ascii="宋体"/>
          <w:sz w:val="24"/>
          <w:szCs w:val="24"/>
        </w:rPr>
        <w:t>,</w:t>
      </w:r>
      <w:r w:rsidRPr="004F7F95">
        <w:rPr>
          <w:rFonts w:ascii="宋体" w:hAnsi="宋体" w:hint="eastAsia"/>
          <w:sz w:val="24"/>
          <w:szCs w:val="24"/>
        </w:rPr>
        <w:t>无穷大的概念</w:t>
      </w:r>
      <w:r w:rsidRPr="004F7F95">
        <w:rPr>
          <w:rFonts w:ascii="宋体"/>
          <w:sz w:val="24"/>
          <w:szCs w:val="24"/>
        </w:rPr>
        <w:t>,</w:t>
      </w:r>
      <w:r w:rsidRPr="004F7F95">
        <w:rPr>
          <w:rFonts w:ascii="宋体" w:hAnsi="宋体" w:hint="eastAsia"/>
          <w:sz w:val="24"/>
          <w:szCs w:val="24"/>
        </w:rPr>
        <w:t>掌握无穷小的比较。</w:t>
      </w:r>
    </w:p>
    <w:p w:rsidR="003D1249" w:rsidRPr="004F7F95" w:rsidRDefault="003D1249" w:rsidP="004F7F95">
      <w:pPr>
        <w:spacing w:line="360" w:lineRule="auto"/>
        <w:textAlignment w:val="baseline"/>
        <w:rPr>
          <w:rFonts w:ascii="宋体"/>
          <w:sz w:val="24"/>
          <w:szCs w:val="24"/>
        </w:rPr>
      </w:pPr>
      <w:r w:rsidRPr="004F7F95">
        <w:rPr>
          <w:rFonts w:ascii="宋体" w:hAnsi="宋体"/>
          <w:sz w:val="24"/>
          <w:szCs w:val="24"/>
        </w:rPr>
        <w:t xml:space="preserve">2.9  </w:t>
      </w:r>
      <w:r w:rsidRPr="004F7F95">
        <w:rPr>
          <w:rFonts w:ascii="宋体" w:hAnsi="宋体" w:hint="eastAsia"/>
          <w:sz w:val="24"/>
          <w:szCs w:val="24"/>
        </w:rPr>
        <w:t>理解函数在一点连续的概念</w:t>
      </w:r>
      <w:r w:rsidRPr="004F7F95">
        <w:rPr>
          <w:rFonts w:ascii="宋体"/>
          <w:sz w:val="24"/>
          <w:szCs w:val="24"/>
        </w:rPr>
        <w:t>,</w:t>
      </w:r>
      <w:r w:rsidRPr="004F7F95">
        <w:rPr>
          <w:rFonts w:ascii="宋体" w:hAnsi="宋体" w:hint="eastAsia"/>
          <w:sz w:val="24"/>
          <w:szCs w:val="24"/>
        </w:rPr>
        <w:t>会判断间断点的类型。</w:t>
      </w:r>
    </w:p>
    <w:p w:rsidR="003D1249" w:rsidRPr="004F7F95" w:rsidRDefault="003D1249" w:rsidP="004F7F95">
      <w:pPr>
        <w:widowControl/>
        <w:spacing w:line="360" w:lineRule="auto"/>
        <w:jc w:val="left"/>
        <w:rPr>
          <w:rFonts w:ascii="宋体" w:cs="宋体"/>
          <w:color w:val="333333"/>
          <w:kern w:val="0"/>
          <w:sz w:val="24"/>
          <w:szCs w:val="24"/>
        </w:rPr>
      </w:pPr>
      <w:r w:rsidRPr="004F7F95">
        <w:rPr>
          <w:rFonts w:ascii="宋体" w:hAnsi="宋体"/>
          <w:sz w:val="24"/>
          <w:szCs w:val="24"/>
        </w:rPr>
        <w:lastRenderedPageBreak/>
        <w:t xml:space="preserve">2.10 </w:t>
      </w:r>
      <w:r w:rsidRPr="004F7F95">
        <w:rPr>
          <w:rFonts w:ascii="宋体" w:hAnsi="宋体" w:hint="eastAsia"/>
          <w:sz w:val="24"/>
          <w:szCs w:val="24"/>
        </w:rPr>
        <w:t>了解初等函数的连续性</w:t>
      </w:r>
      <w:r w:rsidRPr="004F7F95">
        <w:rPr>
          <w:rFonts w:ascii="宋体"/>
          <w:sz w:val="24"/>
          <w:szCs w:val="24"/>
        </w:rPr>
        <w:t>,</w:t>
      </w:r>
      <w:r w:rsidRPr="004F7F95">
        <w:rPr>
          <w:rFonts w:ascii="宋体" w:hAnsi="宋体" w:hint="eastAsia"/>
          <w:sz w:val="24"/>
          <w:szCs w:val="24"/>
        </w:rPr>
        <w:t>知道连续函数在闭区间上的连续性</w:t>
      </w:r>
      <w:r w:rsidRPr="004F7F95">
        <w:rPr>
          <w:rFonts w:ascii="宋体" w:hAnsi="宋体"/>
          <w:sz w:val="24"/>
          <w:szCs w:val="24"/>
        </w:rPr>
        <w:t>(</w:t>
      </w:r>
      <w:proofErr w:type="gramStart"/>
      <w:r w:rsidRPr="004F7F95">
        <w:rPr>
          <w:rFonts w:ascii="宋体" w:hAnsi="宋体" w:hint="eastAsia"/>
          <w:sz w:val="24"/>
          <w:szCs w:val="24"/>
        </w:rPr>
        <w:t>介</w:t>
      </w:r>
      <w:proofErr w:type="gramEnd"/>
      <w:r w:rsidRPr="004F7F95">
        <w:rPr>
          <w:rFonts w:ascii="宋体" w:hAnsi="宋体" w:hint="eastAsia"/>
          <w:sz w:val="24"/>
          <w:szCs w:val="24"/>
        </w:rPr>
        <w:t>值定理和最值定理</w:t>
      </w:r>
      <w:r w:rsidRPr="004F7F95">
        <w:rPr>
          <w:rFonts w:ascii="宋体" w:hAnsi="宋体"/>
          <w:sz w:val="24"/>
          <w:szCs w:val="24"/>
        </w:rPr>
        <w:t xml:space="preserve">) </w:t>
      </w:r>
      <w:r w:rsidRPr="004F7F95">
        <w:rPr>
          <w:rFonts w:ascii="宋体" w:hAnsi="宋体" w:hint="eastAsia"/>
          <w:sz w:val="24"/>
          <w:szCs w:val="24"/>
        </w:rPr>
        <w:t>等。</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hint="eastAsia"/>
          <w:sz w:val="24"/>
          <w:szCs w:val="24"/>
        </w:rPr>
        <w:t>第二部分</w:t>
      </w:r>
      <w:r w:rsidRPr="004F7F95">
        <w:rPr>
          <w:rFonts w:ascii="宋体" w:hAnsi="宋体"/>
          <w:sz w:val="24"/>
          <w:szCs w:val="24"/>
        </w:rPr>
        <w:t xml:space="preserve">   </w:t>
      </w:r>
      <w:r w:rsidRPr="004F7F95">
        <w:rPr>
          <w:rFonts w:ascii="宋体" w:hAnsi="宋体" w:hint="eastAsia"/>
          <w:sz w:val="24"/>
          <w:szCs w:val="24"/>
        </w:rPr>
        <w:t>一元函微分学</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导数概念，函数求导法则，基本初等函数的导数及初等函数的求导问题，高阶导数，隐函数的导数，由参数方程所确定的函数的导数，函数微分的概念，基本初等的微分及微分运算法则，微分在近似计算及误差估计中的应用；中值定理，</w:t>
      </w:r>
      <w:proofErr w:type="gramStart"/>
      <w:r w:rsidRPr="004F7F95">
        <w:rPr>
          <w:rFonts w:ascii="宋体" w:hAnsi="宋体" w:hint="eastAsia"/>
          <w:sz w:val="24"/>
          <w:szCs w:val="24"/>
        </w:rPr>
        <w:t>罗必塔法则</w:t>
      </w:r>
      <w:proofErr w:type="gramEnd"/>
      <w:r w:rsidRPr="004F7F95">
        <w:rPr>
          <w:rFonts w:ascii="宋体" w:hAnsi="宋体" w:hint="eastAsia"/>
          <w:sz w:val="24"/>
          <w:szCs w:val="24"/>
        </w:rPr>
        <w:t>，泰勒公式，函数单调性的判定法，函数极值及其求法、最大值、最小值的求法，曲线的凹凸与拐点，函数图形的作法。</w:t>
      </w:r>
      <w:r w:rsidRPr="004F7F95">
        <w:rPr>
          <w:rFonts w:ascii="宋体"/>
          <w:sz w:val="24"/>
          <w:szCs w:val="24"/>
        </w:rPr>
        <w:br/>
      </w:r>
      <w:r w:rsidRPr="004F7F95">
        <w:rPr>
          <w:rFonts w:ascii="宋体" w:hAnsi="宋体"/>
          <w:sz w:val="24"/>
          <w:szCs w:val="24"/>
        </w:rPr>
        <w:t>2</w:t>
      </w:r>
      <w:r w:rsidRPr="004F7F95">
        <w:rPr>
          <w:rFonts w:ascii="宋体" w:hAnsi="宋体" w:hint="eastAsia"/>
          <w:sz w:val="24"/>
          <w:szCs w:val="24"/>
        </w:rPr>
        <w:t>、</w:t>
      </w:r>
      <w:r w:rsidRPr="004F7F95">
        <w:rPr>
          <w:rFonts w:ascii="宋体"/>
          <w:sz w:val="24"/>
          <w:szCs w:val="24"/>
        </w:rPr>
        <w:t> </w:t>
      </w:r>
      <w:r w:rsidRPr="004F7F95">
        <w:rPr>
          <w:rFonts w:ascii="宋体" w:hAnsi="宋体" w:hint="eastAsia"/>
          <w:sz w:val="24"/>
          <w:szCs w:val="24"/>
        </w:rPr>
        <w:t>考试要求</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理解导数和微分的概念</w:t>
      </w:r>
      <w:r w:rsidRPr="004F7F95">
        <w:rPr>
          <w:rFonts w:ascii="宋体"/>
          <w:sz w:val="24"/>
          <w:szCs w:val="24"/>
        </w:rPr>
        <w:t>,</w:t>
      </w:r>
      <w:r w:rsidRPr="004F7F95">
        <w:rPr>
          <w:rFonts w:ascii="宋体" w:hAnsi="宋体" w:hint="eastAsia"/>
          <w:sz w:val="24"/>
          <w:szCs w:val="24"/>
        </w:rPr>
        <w:t>了解导数的几何意义及函数的可导性和连续性之间的关系</w:t>
      </w:r>
      <w:r w:rsidRPr="004F7F95">
        <w:rPr>
          <w:rFonts w:ascii="宋体"/>
          <w:sz w:val="24"/>
          <w:szCs w:val="24"/>
        </w:rPr>
        <w:t>,</w:t>
      </w:r>
      <w:r w:rsidRPr="004F7F95">
        <w:rPr>
          <w:rFonts w:ascii="宋体" w:hAnsi="宋体" w:hint="eastAsia"/>
          <w:sz w:val="24"/>
          <w:szCs w:val="24"/>
        </w:rPr>
        <w:t>能用导数描述一些物理量。</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2.2</w:t>
      </w:r>
      <w:r w:rsidRPr="004F7F95">
        <w:rPr>
          <w:rFonts w:ascii="宋体" w:hAnsi="宋体" w:hint="eastAsia"/>
          <w:sz w:val="24"/>
          <w:szCs w:val="24"/>
        </w:rPr>
        <w:t>理解导数和微分的运算法则</w:t>
      </w:r>
      <w:r w:rsidRPr="004F7F95">
        <w:rPr>
          <w:rFonts w:ascii="宋体" w:hAnsi="宋体"/>
          <w:sz w:val="24"/>
          <w:szCs w:val="24"/>
        </w:rPr>
        <w:t>(</w:t>
      </w:r>
      <w:r w:rsidRPr="004F7F95">
        <w:rPr>
          <w:rFonts w:ascii="宋体" w:hAnsi="宋体" w:hint="eastAsia"/>
          <w:sz w:val="24"/>
          <w:szCs w:val="24"/>
        </w:rPr>
        <w:t>包括微分形式不变性</w:t>
      </w:r>
      <w:r w:rsidRPr="004F7F95">
        <w:rPr>
          <w:rFonts w:ascii="宋体" w:hAnsi="宋体"/>
          <w:sz w:val="24"/>
          <w:szCs w:val="24"/>
        </w:rPr>
        <w:t>)</w:t>
      </w:r>
      <w:r w:rsidRPr="004F7F95">
        <w:rPr>
          <w:rFonts w:ascii="宋体" w:hAnsi="宋体" w:hint="eastAsia"/>
          <w:sz w:val="24"/>
          <w:szCs w:val="24"/>
        </w:rPr>
        <w:t>和导数的基本公式</w:t>
      </w:r>
      <w:r w:rsidRPr="004F7F95">
        <w:rPr>
          <w:rFonts w:ascii="宋体"/>
          <w:sz w:val="24"/>
          <w:szCs w:val="24"/>
        </w:rPr>
        <w:t>,</w:t>
      </w:r>
      <w:r w:rsidRPr="004F7F95">
        <w:rPr>
          <w:rFonts w:ascii="宋体" w:hAnsi="宋体" w:hint="eastAsia"/>
          <w:sz w:val="24"/>
          <w:szCs w:val="24"/>
        </w:rPr>
        <w:t>了解高阶导数的概念</w:t>
      </w:r>
      <w:r w:rsidRPr="004F7F95">
        <w:rPr>
          <w:rFonts w:ascii="宋体"/>
          <w:sz w:val="24"/>
          <w:szCs w:val="24"/>
        </w:rPr>
        <w:t>,</w:t>
      </w:r>
      <w:r w:rsidRPr="004F7F95">
        <w:rPr>
          <w:rFonts w:ascii="宋体" w:hAnsi="宋体" w:hint="eastAsia"/>
          <w:sz w:val="24"/>
          <w:szCs w:val="24"/>
        </w:rPr>
        <w:t>能熟练的求初等函数的一阶</w:t>
      </w:r>
      <w:r w:rsidRPr="004F7F95">
        <w:rPr>
          <w:rFonts w:ascii="宋体"/>
          <w:sz w:val="24"/>
          <w:szCs w:val="24"/>
        </w:rPr>
        <w:t>,</w:t>
      </w:r>
      <w:r w:rsidRPr="004F7F95">
        <w:rPr>
          <w:rFonts w:ascii="宋体" w:hAnsi="宋体" w:hint="eastAsia"/>
          <w:sz w:val="24"/>
          <w:szCs w:val="24"/>
        </w:rPr>
        <w:t>二阶导数。</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2.3</w:t>
      </w:r>
      <w:r w:rsidRPr="004F7F95">
        <w:rPr>
          <w:rFonts w:ascii="宋体" w:hAnsi="宋体" w:hint="eastAsia"/>
          <w:sz w:val="24"/>
          <w:szCs w:val="24"/>
        </w:rPr>
        <w:t>掌握隐函数和参数式所确定的函数的</w:t>
      </w:r>
      <w:proofErr w:type="gramStart"/>
      <w:r w:rsidRPr="004F7F95">
        <w:rPr>
          <w:rFonts w:ascii="宋体" w:hAnsi="宋体" w:hint="eastAsia"/>
          <w:sz w:val="24"/>
          <w:szCs w:val="24"/>
        </w:rPr>
        <w:t>一阶和二</w:t>
      </w:r>
      <w:proofErr w:type="gramEnd"/>
      <w:r w:rsidRPr="004F7F95">
        <w:rPr>
          <w:rFonts w:ascii="宋体" w:hAnsi="宋体" w:hint="eastAsia"/>
          <w:sz w:val="24"/>
          <w:szCs w:val="24"/>
        </w:rPr>
        <w:t>阶导数。</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理解</w:t>
      </w:r>
      <w:proofErr w:type="gramStart"/>
      <w:r w:rsidRPr="004F7F95">
        <w:rPr>
          <w:rFonts w:ascii="宋体" w:hAnsi="宋体" w:hint="eastAsia"/>
          <w:sz w:val="24"/>
          <w:szCs w:val="24"/>
        </w:rPr>
        <w:t>洛</w:t>
      </w:r>
      <w:proofErr w:type="gramEnd"/>
      <w:r w:rsidRPr="004F7F95">
        <w:rPr>
          <w:rFonts w:ascii="宋体" w:hAnsi="宋体" w:hint="eastAsia"/>
          <w:sz w:val="24"/>
          <w:szCs w:val="24"/>
        </w:rPr>
        <w:t>尔</w:t>
      </w:r>
      <w:r w:rsidRPr="004F7F95">
        <w:rPr>
          <w:rFonts w:ascii="宋体" w:hAnsi="宋体"/>
          <w:sz w:val="24"/>
          <w:szCs w:val="24"/>
        </w:rPr>
        <w:t>(Rolle)</w:t>
      </w:r>
      <w:r w:rsidRPr="004F7F95">
        <w:rPr>
          <w:rFonts w:ascii="宋体" w:hAnsi="宋体" w:hint="eastAsia"/>
          <w:sz w:val="24"/>
          <w:szCs w:val="24"/>
        </w:rPr>
        <w:t>定理</w:t>
      </w:r>
      <w:r w:rsidRPr="004F7F95">
        <w:rPr>
          <w:rFonts w:ascii="宋体"/>
          <w:sz w:val="24"/>
          <w:szCs w:val="24"/>
        </w:rPr>
        <w:t>,</w:t>
      </w:r>
      <w:r w:rsidRPr="004F7F95">
        <w:rPr>
          <w:rFonts w:ascii="宋体" w:hAnsi="宋体" w:hint="eastAsia"/>
          <w:sz w:val="24"/>
          <w:szCs w:val="24"/>
        </w:rPr>
        <w:t>拉格朗日</w:t>
      </w:r>
      <w:r w:rsidRPr="004F7F95">
        <w:rPr>
          <w:rFonts w:ascii="宋体" w:hAnsi="宋体"/>
          <w:sz w:val="24"/>
          <w:szCs w:val="24"/>
        </w:rPr>
        <w:t>(Lagrange)</w:t>
      </w:r>
      <w:r w:rsidRPr="004F7F95">
        <w:rPr>
          <w:rFonts w:ascii="宋体" w:hAnsi="宋体" w:hint="eastAsia"/>
          <w:sz w:val="24"/>
          <w:szCs w:val="24"/>
        </w:rPr>
        <w:t>定理</w:t>
      </w:r>
      <w:r w:rsidRPr="004F7F95">
        <w:rPr>
          <w:rFonts w:ascii="宋体"/>
          <w:sz w:val="24"/>
          <w:szCs w:val="24"/>
        </w:rPr>
        <w:t>,</w:t>
      </w:r>
      <w:r w:rsidRPr="004F7F95">
        <w:rPr>
          <w:rFonts w:ascii="宋体" w:hAnsi="宋体" w:hint="eastAsia"/>
          <w:sz w:val="24"/>
          <w:szCs w:val="24"/>
        </w:rPr>
        <w:t>了解柯西</w:t>
      </w:r>
      <w:r w:rsidRPr="004F7F95">
        <w:rPr>
          <w:rFonts w:ascii="宋体" w:hAnsi="宋体"/>
          <w:sz w:val="24"/>
          <w:szCs w:val="24"/>
        </w:rPr>
        <w:t>(Cauchy)</w:t>
      </w:r>
      <w:r w:rsidRPr="004F7F95">
        <w:rPr>
          <w:rFonts w:ascii="宋体" w:hAnsi="宋体" w:hint="eastAsia"/>
          <w:sz w:val="24"/>
          <w:szCs w:val="24"/>
        </w:rPr>
        <w:t>定理和</w:t>
      </w:r>
      <w:proofErr w:type="gramStart"/>
      <w:r w:rsidRPr="004F7F95">
        <w:rPr>
          <w:rFonts w:ascii="宋体" w:hAnsi="宋体" w:hint="eastAsia"/>
          <w:sz w:val="24"/>
          <w:szCs w:val="24"/>
        </w:rPr>
        <w:t>泰勒</w:t>
      </w:r>
      <w:proofErr w:type="gramEnd"/>
      <w:r w:rsidRPr="004F7F95">
        <w:rPr>
          <w:rFonts w:ascii="宋体" w:hAnsi="宋体"/>
          <w:sz w:val="24"/>
          <w:szCs w:val="24"/>
        </w:rPr>
        <w:t>(Taylor)</w:t>
      </w:r>
      <w:r w:rsidRPr="004F7F95">
        <w:rPr>
          <w:rFonts w:ascii="宋体" w:hAnsi="宋体" w:hint="eastAsia"/>
          <w:sz w:val="24"/>
          <w:szCs w:val="24"/>
        </w:rPr>
        <w:t>定理</w:t>
      </w:r>
      <w:r w:rsidRPr="004F7F95">
        <w:rPr>
          <w:rFonts w:ascii="宋体"/>
          <w:sz w:val="24"/>
          <w:szCs w:val="24"/>
        </w:rPr>
        <w:t>,</w:t>
      </w:r>
      <w:r w:rsidRPr="004F7F95">
        <w:rPr>
          <w:rFonts w:ascii="宋体" w:hAnsi="宋体" w:hint="eastAsia"/>
          <w:sz w:val="24"/>
          <w:szCs w:val="24"/>
        </w:rPr>
        <w:t>会用拉格朗日定理。</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2.5  </w:t>
      </w:r>
      <w:r w:rsidRPr="004F7F95">
        <w:rPr>
          <w:rFonts w:ascii="宋体" w:hAnsi="宋体" w:hint="eastAsia"/>
          <w:sz w:val="24"/>
          <w:szCs w:val="24"/>
        </w:rPr>
        <w:t>掌握</w:t>
      </w:r>
      <w:proofErr w:type="gramStart"/>
      <w:r w:rsidRPr="004F7F95">
        <w:rPr>
          <w:rFonts w:ascii="宋体" w:hAnsi="宋体" w:hint="eastAsia"/>
          <w:sz w:val="24"/>
          <w:szCs w:val="24"/>
        </w:rPr>
        <w:t>洛</w:t>
      </w:r>
      <w:proofErr w:type="gramEnd"/>
      <w:r w:rsidRPr="004F7F95">
        <w:rPr>
          <w:rFonts w:ascii="宋体" w:hAnsi="宋体" w:hint="eastAsia"/>
          <w:sz w:val="24"/>
          <w:szCs w:val="24"/>
        </w:rPr>
        <w:t>必达</w:t>
      </w:r>
      <w:r w:rsidRPr="004F7F95">
        <w:rPr>
          <w:rFonts w:ascii="宋体" w:hAnsi="宋体"/>
          <w:sz w:val="24"/>
          <w:szCs w:val="24"/>
        </w:rPr>
        <w:t>(</w:t>
      </w:r>
      <w:proofErr w:type="spellStart"/>
      <w:r w:rsidRPr="004F7F95">
        <w:rPr>
          <w:rFonts w:ascii="宋体" w:hAnsi="宋体"/>
          <w:sz w:val="24"/>
          <w:szCs w:val="24"/>
        </w:rPr>
        <w:t>L'Hospital</w:t>
      </w:r>
      <w:proofErr w:type="spellEnd"/>
      <w:r w:rsidRPr="004F7F95">
        <w:rPr>
          <w:rFonts w:ascii="宋体" w:hAnsi="宋体"/>
          <w:sz w:val="24"/>
          <w:szCs w:val="24"/>
        </w:rPr>
        <w:t>)</w:t>
      </w:r>
      <w:r w:rsidRPr="004F7F95">
        <w:rPr>
          <w:rFonts w:ascii="宋体" w:hAnsi="宋体" w:hint="eastAsia"/>
          <w:sz w:val="24"/>
          <w:szCs w:val="24"/>
        </w:rPr>
        <w:t>法则等。</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2.6</w:t>
      </w:r>
      <w:r w:rsidRPr="004F7F95">
        <w:rPr>
          <w:rFonts w:ascii="宋体" w:hAnsi="宋体" w:hint="eastAsia"/>
          <w:sz w:val="24"/>
          <w:szCs w:val="24"/>
        </w:rPr>
        <w:t>理解函数极值的概念</w:t>
      </w:r>
      <w:r w:rsidRPr="004F7F95">
        <w:rPr>
          <w:rFonts w:ascii="宋体"/>
          <w:sz w:val="24"/>
          <w:szCs w:val="24"/>
        </w:rPr>
        <w:t>,</w:t>
      </w:r>
      <w:r w:rsidRPr="004F7F95">
        <w:rPr>
          <w:rFonts w:ascii="宋体" w:hAnsi="宋体" w:hint="eastAsia"/>
          <w:sz w:val="24"/>
          <w:szCs w:val="24"/>
        </w:rPr>
        <w:t>掌握求函数的极值</w:t>
      </w:r>
      <w:r w:rsidRPr="004F7F95">
        <w:rPr>
          <w:rFonts w:ascii="宋体"/>
          <w:sz w:val="24"/>
          <w:szCs w:val="24"/>
        </w:rPr>
        <w:t>,</w:t>
      </w:r>
      <w:r w:rsidRPr="004F7F95">
        <w:rPr>
          <w:rFonts w:ascii="宋体" w:hAnsi="宋体" w:hint="eastAsia"/>
          <w:sz w:val="24"/>
          <w:szCs w:val="24"/>
        </w:rPr>
        <w:t>判断函数的增减性与函数图形的凹凸性</w:t>
      </w:r>
      <w:r w:rsidRPr="004F7F95">
        <w:rPr>
          <w:rFonts w:ascii="宋体"/>
          <w:sz w:val="24"/>
          <w:szCs w:val="24"/>
        </w:rPr>
        <w:t>,</w:t>
      </w:r>
      <w:r w:rsidRPr="004F7F95">
        <w:rPr>
          <w:rFonts w:ascii="宋体" w:hAnsi="宋体" w:hint="eastAsia"/>
          <w:sz w:val="24"/>
          <w:szCs w:val="24"/>
        </w:rPr>
        <w:t>求函数图形的拐点等方法</w:t>
      </w:r>
      <w:r w:rsidRPr="004F7F95">
        <w:rPr>
          <w:rFonts w:ascii="宋体"/>
          <w:sz w:val="24"/>
          <w:szCs w:val="24"/>
        </w:rPr>
        <w:t>,</w:t>
      </w:r>
      <w:r w:rsidRPr="004F7F95">
        <w:rPr>
          <w:rFonts w:ascii="宋体" w:hAnsi="宋体" w:hint="eastAsia"/>
          <w:sz w:val="24"/>
          <w:szCs w:val="24"/>
        </w:rPr>
        <w:t>能描绘函数的图形</w:t>
      </w:r>
      <w:r w:rsidRPr="004F7F95">
        <w:rPr>
          <w:rFonts w:ascii="宋体" w:hAnsi="宋体"/>
          <w:sz w:val="24"/>
          <w:szCs w:val="24"/>
        </w:rPr>
        <w:t>(</w:t>
      </w:r>
      <w:r w:rsidRPr="004F7F95">
        <w:rPr>
          <w:rFonts w:ascii="宋体" w:hAnsi="宋体" w:hint="eastAsia"/>
          <w:sz w:val="24"/>
          <w:szCs w:val="24"/>
        </w:rPr>
        <w:t>包括水平和铅直渐近线</w:t>
      </w:r>
      <w:r w:rsidRPr="004F7F95">
        <w:rPr>
          <w:rFonts w:ascii="宋体" w:hAnsi="宋体"/>
          <w:sz w:val="24"/>
          <w:szCs w:val="24"/>
        </w:rPr>
        <w:t>),</w:t>
      </w:r>
      <w:proofErr w:type="gramStart"/>
      <w:r w:rsidRPr="004F7F95">
        <w:rPr>
          <w:rFonts w:ascii="宋体" w:hAnsi="宋体" w:hint="eastAsia"/>
          <w:sz w:val="24"/>
          <w:szCs w:val="24"/>
        </w:rPr>
        <w:t>会求简单</w:t>
      </w:r>
      <w:proofErr w:type="gramEnd"/>
      <w:r w:rsidRPr="004F7F95">
        <w:rPr>
          <w:rFonts w:ascii="宋体" w:hAnsi="宋体" w:hint="eastAsia"/>
          <w:sz w:val="24"/>
          <w:szCs w:val="24"/>
        </w:rPr>
        <w:t>的最大值和最小值的应用问题。</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 2.7 </w:t>
      </w:r>
      <w:r w:rsidRPr="004F7F95">
        <w:rPr>
          <w:rFonts w:ascii="宋体" w:hAnsi="宋体" w:hint="eastAsia"/>
          <w:sz w:val="24"/>
          <w:szCs w:val="24"/>
        </w:rPr>
        <w:t>了解曲率和曲率半径的概念</w:t>
      </w:r>
      <w:r w:rsidRPr="004F7F95">
        <w:rPr>
          <w:rFonts w:ascii="宋体"/>
          <w:sz w:val="24"/>
          <w:szCs w:val="24"/>
        </w:rPr>
        <w:t>,</w:t>
      </w:r>
      <w:r w:rsidRPr="004F7F95">
        <w:rPr>
          <w:rFonts w:ascii="宋体" w:hAnsi="宋体" w:hint="eastAsia"/>
          <w:sz w:val="24"/>
          <w:szCs w:val="24"/>
        </w:rPr>
        <w:t>并会计算曲率和曲率半径等。</w:t>
      </w:r>
    </w:p>
    <w:p w:rsidR="003D1249" w:rsidRPr="004F7F95" w:rsidRDefault="003D1249" w:rsidP="004F7F95">
      <w:pPr>
        <w:tabs>
          <w:tab w:val="left" w:pos="357"/>
        </w:tabs>
        <w:spacing w:line="360" w:lineRule="auto"/>
        <w:textAlignment w:val="baseline"/>
        <w:rPr>
          <w:rFonts w:ascii="宋体" w:hAnsi="宋体"/>
          <w:sz w:val="24"/>
          <w:szCs w:val="24"/>
        </w:rPr>
      </w:pPr>
      <w:r w:rsidRPr="004F7F95">
        <w:rPr>
          <w:rFonts w:ascii="宋体" w:hAnsi="宋体" w:hint="eastAsia"/>
          <w:sz w:val="24"/>
          <w:szCs w:val="24"/>
        </w:rPr>
        <w:t>第三部分</w:t>
      </w:r>
      <w:r w:rsidR="005F443B" w:rsidRPr="004F7F95">
        <w:rPr>
          <w:rFonts w:ascii="宋体" w:hAnsi="宋体" w:hint="eastAsia"/>
          <w:sz w:val="24"/>
          <w:szCs w:val="24"/>
        </w:rPr>
        <w:t xml:space="preserve"> </w:t>
      </w:r>
      <w:r w:rsidRPr="004F7F95">
        <w:rPr>
          <w:rFonts w:ascii="宋体" w:hAnsi="宋体" w:hint="eastAsia"/>
          <w:sz w:val="24"/>
          <w:szCs w:val="24"/>
        </w:rPr>
        <w:t>一元函数积分学</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p>
    <w:p w:rsidR="003D1249" w:rsidRPr="004F7F95" w:rsidRDefault="003D1249" w:rsidP="004F7F95">
      <w:pPr>
        <w:tabs>
          <w:tab w:val="left" w:pos="357"/>
        </w:tabs>
        <w:spacing w:line="360" w:lineRule="auto"/>
        <w:ind w:firstLineChars="200" w:firstLine="480"/>
        <w:textAlignment w:val="baseline"/>
        <w:rPr>
          <w:rFonts w:ascii="宋体"/>
          <w:sz w:val="24"/>
          <w:szCs w:val="24"/>
        </w:rPr>
      </w:pPr>
      <w:r w:rsidRPr="004F7F95">
        <w:rPr>
          <w:rFonts w:ascii="宋体" w:hAnsi="宋体" w:hint="eastAsia"/>
          <w:sz w:val="24"/>
          <w:szCs w:val="24"/>
        </w:rPr>
        <w:t>不定积分的概念、性质与基本积分公式，换元积分法，分部积分法，几种特殊类型函数（有理函数、三角函数的有理式，简单无理函数）的积分；定积分概念及其性质，微积分基本公式，定积分换元法，定积分分部积分法，广义积分，定积分的近似计算；定积分的微元法，定积分在计算面积，体积及曲线弧长中的应用，定积分在物理中的应用，平均值。</w:t>
      </w:r>
      <w:r w:rsidRPr="004F7F95">
        <w:rPr>
          <w:rFonts w:ascii="宋体"/>
          <w:sz w:val="24"/>
          <w:szCs w:val="24"/>
        </w:rPr>
        <w:br/>
      </w:r>
      <w:r w:rsidRPr="004F7F95">
        <w:rPr>
          <w:rFonts w:ascii="宋体" w:hAnsi="宋体"/>
          <w:sz w:val="24"/>
          <w:szCs w:val="24"/>
        </w:rPr>
        <w:lastRenderedPageBreak/>
        <w:t>2</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理解不定积分的概念及性质。</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熟悉不定积分的基本公式</w:t>
      </w:r>
      <w:r w:rsidRPr="004F7F95">
        <w:rPr>
          <w:rFonts w:ascii="宋体"/>
          <w:sz w:val="24"/>
          <w:szCs w:val="24"/>
        </w:rPr>
        <w:t>,</w:t>
      </w:r>
      <w:r w:rsidRPr="004F7F95">
        <w:rPr>
          <w:rFonts w:ascii="宋体" w:hAnsi="宋体" w:hint="eastAsia"/>
          <w:sz w:val="24"/>
          <w:szCs w:val="24"/>
        </w:rPr>
        <w:t>熟练掌握不定积分和定积分的换元积分法</w:t>
      </w:r>
      <w:r w:rsidRPr="004F7F95">
        <w:rPr>
          <w:rFonts w:ascii="宋体"/>
          <w:sz w:val="24"/>
          <w:szCs w:val="24"/>
        </w:rPr>
        <w:t>,</w:t>
      </w:r>
      <w:r w:rsidRPr="004F7F95">
        <w:rPr>
          <w:rFonts w:ascii="宋体" w:hAnsi="宋体" w:hint="eastAsia"/>
          <w:sz w:val="24"/>
          <w:szCs w:val="24"/>
        </w:rPr>
        <w:t>分部积分法</w:t>
      </w:r>
      <w:r w:rsidRPr="004F7F95">
        <w:rPr>
          <w:rFonts w:ascii="宋体"/>
          <w:sz w:val="24"/>
          <w:szCs w:val="24"/>
        </w:rPr>
        <w:t>,</w:t>
      </w:r>
      <w:r w:rsidRPr="004F7F95">
        <w:rPr>
          <w:rFonts w:ascii="宋体" w:hAnsi="宋体" w:hint="eastAsia"/>
          <w:sz w:val="24"/>
          <w:szCs w:val="24"/>
        </w:rPr>
        <w:t>掌握较简单的有理函数的积分。</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2.3</w:t>
      </w:r>
      <w:r w:rsidRPr="004F7F95">
        <w:rPr>
          <w:rFonts w:ascii="宋体" w:hAnsi="宋体" w:hint="eastAsia"/>
          <w:sz w:val="24"/>
          <w:szCs w:val="24"/>
        </w:rPr>
        <w:t>几种特殊函数的积分</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积分表的使用等。</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2.5 </w:t>
      </w:r>
      <w:r w:rsidRPr="004F7F95">
        <w:rPr>
          <w:rFonts w:ascii="宋体" w:hAnsi="宋体" w:hint="eastAsia"/>
          <w:sz w:val="24"/>
          <w:szCs w:val="24"/>
        </w:rPr>
        <w:t>理解定积分的概念及性质。</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2.6 </w:t>
      </w:r>
      <w:r w:rsidRPr="004F7F95">
        <w:rPr>
          <w:rFonts w:ascii="宋体" w:hAnsi="宋体" w:hint="eastAsia"/>
          <w:sz w:val="24"/>
          <w:szCs w:val="24"/>
        </w:rPr>
        <w:t>理解变上限的定积分作为其上限的函数及其求导定理，熟悉</w:t>
      </w:r>
      <w:proofErr w:type="gramStart"/>
      <w:r w:rsidRPr="004F7F95">
        <w:rPr>
          <w:rFonts w:ascii="宋体" w:hAnsi="宋体" w:hint="eastAsia"/>
          <w:sz w:val="24"/>
          <w:szCs w:val="24"/>
        </w:rPr>
        <w:t>牛顿</w:t>
      </w:r>
      <w:r w:rsidRPr="004F7F95">
        <w:rPr>
          <w:rFonts w:ascii="宋体" w:hAnsi="宋体"/>
          <w:sz w:val="24"/>
          <w:szCs w:val="24"/>
        </w:rPr>
        <w:t>(</w:t>
      </w:r>
      <w:proofErr w:type="gramEnd"/>
      <w:r w:rsidRPr="004F7F95">
        <w:rPr>
          <w:rFonts w:ascii="宋体" w:hAnsi="宋体"/>
          <w:sz w:val="24"/>
          <w:szCs w:val="24"/>
        </w:rPr>
        <w:t xml:space="preserve">Newton)-- </w:t>
      </w:r>
      <w:r w:rsidRPr="004F7F95">
        <w:rPr>
          <w:rFonts w:ascii="宋体" w:hAnsi="宋体" w:hint="eastAsia"/>
          <w:sz w:val="24"/>
          <w:szCs w:val="24"/>
        </w:rPr>
        <w:t>莱布尼茨</w:t>
      </w:r>
      <w:r w:rsidRPr="004F7F95">
        <w:rPr>
          <w:rFonts w:ascii="宋体" w:hAnsi="宋体"/>
          <w:sz w:val="24"/>
          <w:szCs w:val="24"/>
        </w:rPr>
        <w:t>(</w:t>
      </w:r>
      <w:proofErr w:type="spellStart"/>
      <w:r w:rsidRPr="004F7F95">
        <w:rPr>
          <w:rFonts w:ascii="宋体" w:hAnsi="宋体"/>
          <w:sz w:val="24"/>
          <w:szCs w:val="24"/>
        </w:rPr>
        <w:t>Leibuniz</w:t>
      </w:r>
      <w:proofErr w:type="spellEnd"/>
      <w:r w:rsidRPr="004F7F95">
        <w:rPr>
          <w:rFonts w:ascii="宋体" w:hAnsi="宋体"/>
          <w:sz w:val="24"/>
          <w:szCs w:val="24"/>
        </w:rPr>
        <w:t>)</w:t>
      </w:r>
      <w:r w:rsidRPr="004F7F95">
        <w:rPr>
          <w:rFonts w:ascii="宋体" w:hAnsi="宋体" w:hint="eastAsia"/>
          <w:sz w:val="24"/>
          <w:szCs w:val="24"/>
        </w:rPr>
        <w:t>公式。</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2.7 </w:t>
      </w:r>
      <w:r w:rsidRPr="004F7F95">
        <w:rPr>
          <w:rFonts w:ascii="宋体" w:hAnsi="宋体" w:hint="eastAsia"/>
          <w:sz w:val="24"/>
          <w:szCs w:val="24"/>
        </w:rPr>
        <w:t>熟练掌握定积分的换元积分法</w:t>
      </w:r>
      <w:r w:rsidRPr="004F7F95">
        <w:rPr>
          <w:rFonts w:ascii="宋体"/>
          <w:sz w:val="24"/>
          <w:szCs w:val="24"/>
        </w:rPr>
        <w:t>,</w:t>
      </w:r>
      <w:r w:rsidRPr="004F7F95">
        <w:rPr>
          <w:rFonts w:ascii="宋体" w:hAnsi="宋体" w:hint="eastAsia"/>
          <w:sz w:val="24"/>
          <w:szCs w:val="24"/>
        </w:rPr>
        <w:t>分部积分法。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2.8 </w:t>
      </w:r>
      <w:r w:rsidRPr="004F7F95">
        <w:rPr>
          <w:rFonts w:ascii="宋体" w:hAnsi="宋体" w:hint="eastAsia"/>
          <w:sz w:val="24"/>
          <w:szCs w:val="24"/>
        </w:rPr>
        <w:t>定积分的近似计算。</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2.9</w:t>
      </w:r>
      <w:r w:rsidRPr="004F7F95">
        <w:rPr>
          <w:rFonts w:ascii="宋体" w:hAnsi="宋体" w:hint="eastAsia"/>
          <w:sz w:val="24"/>
          <w:szCs w:val="24"/>
        </w:rPr>
        <w:t>了解定积分的应用</w:t>
      </w:r>
      <w:r w:rsidRPr="004F7F95">
        <w:rPr>
          <w:rFonts w:ascii="宋体" w:hAnsi="宋体"/>
          <w:sz w:val="24"/>
          <w:szCs w:val="24"/>
        </w:rPr>
        <w:t xml:space="preserve"> </w:t>
      </w:r>
      <w:r w:rsidRPr="004F7F95">
        <w:rPr>
          <w:rFonts w:ascii="宋体" w:hAnsi="宋体" w:hint="eastAsia"/>
          <w:sz w:val="24"/>
          <w:szCs w:val="24"/>
        </w:rPr>
        <w:t>：</w:t>
      </w:r>
      <w:r w:rsidRPr="004F7F95">
        <w:rPr>
          <w:rFonts w:ascii="宋体" w:hAnsi="宋体"/>
          <w:sz w:val="24"/>
          <w:szCs w:val="24"/>
        </w:rPr>
        <w:t xml:space="preserve">A </w:t>
      </w:r>
      <w:r w:rsidRPr="004F7F95">
        <w:rPr>
          <w:rFonts w:ascii="宋体" w:hAnsi="宋体" w:hint="eastAsia"/>
          <w:sz w:val="24"/>
          <w:szCs w:val="24"/>
        </w:rPr>
        <w:t>理解微元法；</w:t>
      </w:r>
      <w:r w:rsidRPr="004F7F95">
        <w:rPr>
          <w:rFonts w:ascii="宋体" w:hAnsi="宋体"/>
          <w:sz w:val="24"/>
          <w:szCs w:val="24"/>
        </w:rPr>
        <w:t xml:space="preserve"> B</w:t>
      </w:r>
      <w:r w:rsidRPr="004F7F95">
        <w:rPr>
          <w:rFonts w:ascii="宋体" w:hAnsi="宋体" w:hint="eastAsia"/>
          <w:sz w:val="24"/>
          <w:szCs w:val="24"/>
        </w:rPr>
        <w:t>求平面图型的面积及弧长，空间物体的体积；</w:t>
      </w:r>
      <w:r w:rsidRPr="004F7F95">
        <w:rPr>
          <w:rFonts w:ascii="宋体" w:hAnsi="宋体"/>
          <w:sz w:val="24"/>
          <w:szCs w:val="24"/>
        </w:rPr>
        <w:t xml:space="preserve"> C</w:t>
      </w:r>
      <w:r w:rsidRPr="004F7F95">
        <w:rPr>
          <w:rFonts w:ascii="宋体" w:hAnsi="宋体" w:hint="eastAsia"/>
          <w:sz w:val="24"/>
          <w:szCs w:val="24"/>
        </w:rPr>
        <w:t>功、水压力、引力</w:t>
      </w:r>
      <w:r w:rsidRPr="004F7F95">
        <w:rPr>
          <w:rFonts w:ascii="宋体" w:hAnsi="宋体"/>
          <w:sz w:val="24"/>
          <w:szCs w:val="24"/>
        </w:rPr>
        <w:t xml:space="preserve"> </w:t>
      </w:r>
      <w:r w:rsidRPr="004F7F95">
        <w:rPr>
          <w:rFonts w:ascii="宋体" w:hAnsi="宋体" w:hint="eastAsia"/>
          <w:sz w:val="24"/>
          <w:szCs w:val="24"/>
        </w:rPr>
        <w:t>；</w:t>
      </w:r>
      <w:r w:rsidRPr="004F7F95">
        <w:rPr>
          <w:rFonts w:ascii="宋体" w:hAnsi="宋体"/>
          <w:sz w:val="24"/>
          <w:szCs w:val="24"/>
        </w:rPr>
        <w:t>D</w:t>
      </w:r>
      <w:r w:rsidRPr="004F7F95">
        <w:rPr>
          <w:rFonts w:ascii="宋体" w:hAnsi="宋体" w:hint="eastAsia"/>
          <w:sz w:val="24"/>
          <w:szCs w:val="24"/>
        </w:rPr>
        <w:t>平均值等。</w:t>
      </w:r>
    </w:p>
    <w:p w:rsidR="003D1249" w:rsidRPr="004F7F95" w:rsidRDefault="003D1249" w:rsidP="004F7F95">
      <w:pPr>
        <w:tabs>
          <w:tab w:val="left" w:pos="357"/>
        </w:tabs>
        <w:spacing w:line="360" w:lineRule="auto"/>
        <w:textAlignment w:val="baseline"/>
        <w:rPr>
          <w:rFonts w:ascii="宋体" w:hAnsi="宋体"/>
          <w:sz w:val="24"/>
          <w:szCs w:val="24"/>
        </w:rPr>
      </w:pPr>
      <w:r w:rsidRPr="004F7F95">
        <w:rPr>
          <w:rFonts w:ascii="宋体" w:hAnsi="宋体" w:hint="eastAsia"/>
          <w:sz w:val="24"/>
          <w:szCs w:val="24"/>
        </w:rPr>
        <w:t>第四部分</w:t>
      </w:r>
      <w:r w:rsidRPr="004F7F95">
        <w:rPr>
          <w:rFonts w:ascii="宋体" w:hAnsi="宋体"/>
          <w:sz w:val="24"/>
          <w:szCs w:val="24"/>
        </w:rPr>
        <w:t xml:space="preserve"> </w:t>
      </w:r>
      <w:r w:rsidRPr="004F7F95">
        <w:rPr>
          <w:rFonts w:ascii="宋体" w:hAnsi="宋体" w:hint="eastAsia"/>
          <w:sz w:val="24"/>
          <w:szCs w:val="24"/>
        </w:rPr>
        <w:t>向量代数与空间解析几何</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空间直角坐标系及两点间的距离，向量的概念及其运算（包括数量积与向量积），向量的坐标，空间中的平面和直线，常见二次曲面。</w:t>
      </w:r>
      <w:r w:rsidRPr="004F7F95">
        <w:rPr>
          <w:rFonts w:ascii="宋体"/>
          <w:sz w:val="24"/>
          <w:szCs w:val="24"/>
        </w:rPr>
        <w:br/>
      </w:r>
      <w:r w:rsidRPr="004F7F95">
        <w:rPr>
          <w:rFonts w:ascii="宋体" w:hAnsi="宋体"/>
          <w:sz w:val="24"/>
          <w:szCs w:val="24"/>
        </w:rPr>
        <w:t>2</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理解向量的概念。</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掌握向量的运算（线性运算，点乘法，叉乘法），掌握两个向量夹角的求法以及垂直，平行的条件。</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2.3 </w:t>
      </w:r>
      <w:r w:rsidRPr="004F7F95">
        <w:rPr>
          <w:rFonts w:ascii="宋体" w:hAnsi="宋体" w:hint="eastAsia"/>
          <w:sz w:val="24"/>
          <w:szCs w:val="24"/>
        </w:rPr>
        <w:t>熟悉单位向量</w:t>
      </w:r>
      <w:r w:rsidRPr="004F7F95">
        <w:rPr>
          <w:rFonts w:ascii="宋体"/>
          <w:sz w:val="24"/>
          <w:szCs w:val="24"/>
        </w:rPr>
        <w:t>,</w:t>
      </w:r>
      <w:r w:rsidRPr="004F7F95">
        <w:rPr>
          <w:rFonts w:ascii="宋体" w:hAnsi="宋体" w:hint="eastAsia"/>
          <w:sz w:val="24"/>
          <w:szCs w:val="24"/>
        </w:rPr>
        <w:t>方向余弦及向量的坐标表达式，掌握用坐标表达式进行向量运算。</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掌握平面的方程和直线的方程及其求法。</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2.5 </w:t>
      </w:r>
      <w:r w:rsidRPr="004F7F95">
        <w:rPr>
          <w:rFonts w:ascii="宋体" w:hAnsi="宋体" w:hint="eastAsia"/>
          <w:sz w:val="24"/>
          <w:szCs w:val="24"/>
        </w:rPr>
        <w:t>理解曲面方程的概念，掌握常用二次曲面的方程及其图形，了解以坐标轴为旋转轴的旋转曲面及母线平行于坐标轴的柱面方程。</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2.6 </w:t>
      </w:r>
      <w:r w:rsidRPr="004F7F95">
        <w:rPr>
          <w:rFonts w:ascii="宋体" w:hAnsi="宋体" w:hint="eastAsia"/>
          <w:sz w:val="24"/>
          <w:szCs w:val="24"/>
        </w:rPr>
        <w:t>了解空间曲线的参数方程和一般方程等。</w:t>
      </w:r>
      <w:r w:rsidRPr="004F7F95">
        <w:rPr>
          <w:rFonts w:ascii="宋体"/>
          <w:sz w:val="24"/>
          <w:szCs w:val="24"/>
        </w:rPr>
        <w:br/>
      </w:r>
      <w:r w:rsidRPr="004F7F95">
        <w:rPr>
          <w:rFonts w:ascii="宋体" w:hAnsi="宋体" w:hint="eastAsia"/>
          <w:sz w:val="24"/>
          <w:szCs w:val="24"/>
        </w:rPr>
        <w:t>第五部分</w:t>
      </w:r>
      <w:r w:rsidR="005F443B" w:rsidRPr="004F7F95">
        <w:rPr>
          <w:rFonts w:ascii="宋体" w:hAnsi="宋体" w:hint="eastAsia"/>
          <w:sz w:val="24"/>
          <w:szCs w:val="24"/>
        </w:rPr>
        <w:t xml:space="preserve"> </w:t>
      </w:r>
      <w:r w:rsidRPr="004F7F95">
        <w:rPr>
          <w:rFonts w:ascii="宋体" w:hAnsi="宋体" w:hint="eastAsia"/>
          <w:sz w:val="24"/>
          <w:szCs w:val="24"/>
        </w:rPr>
        <w:t>多元函数微分学</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多元函数的概念，多元函数的极限与连续性，偏导数，全微分，多元复合函数的求</w:t>
      </w:r>
      <w:r w:rsidRPr="004F7F95">
        <w:rPr>
          <w:rFonts w:ascii="宋体" w:hAnsi="宋体" w:hint="eastAsia"/>
          <w:sz w:val="24"/>
          <w:szCs w:val="24"/>
        </w:rPr>
        <w:lastRenderedPageBreak/>
        <w:t>导，隐函数求导，偏导数的几何应用，方向导数与梯度，多元函数的极值及其求法，二元函数的泰勒公式。</w:t>
      </w:r>
      <w:r w:rsidRPr="004F7F95">
        <w:rPr>
          <w:rFonts w:ascii="宋体"/>
          <w:sz w:val="24"/>
          <w:szCs w:val="24"/>
        </w:rPr>
        <w:br/>
      </w:r>
      <w:r w:rsidRPr="004F7F95">
        <w:rPr>
          <w:rFonts w:ascii="宋体" w:hAnsi="宋体"/>
          <w:sz w:val="24"/>
          <w:szCs w:val="24"/>
        </w:rPr>
        <w:t>2</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理解多元函数的概念。</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了解二元函数的极限，连续性等概念及有界</w:t>
      </w:r>
      <w:proofErr w:type="gramStart"/>
      <w:r w:rsidRPr="004F7F95">
        <w:rPr>
          <w:rFonts w:ascii="宋体" w:hAnsi="宋体" w:hint="eastAsia"/>
          <w:sz w:val="24"/>
          <w:szCs w:val="24"/>
        </w:rPr>
        <w:t>闭区域</w:t>
      </w:r>
      <w:proofErr w:type="gramEnd"/>
      <w:r w:rsidRPr="004F7F95">
        <w:rPr>
          <w:rFonts w:ascii="宋体" w:hAnsi="宋体" w:hint="eastAsia"/>
          <w:sz w:val="24"/>
          <w:szCs w:val="24"/>
        </w:rPr>
        <w:t>上连续函数的性质。</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2.3 </w:t>
      </w:r>
      <w:r w:rsidRPr="004F7F95">
        <w:rPr>
          <w:rFonts w:ascii="宋体" w:hAnsi="宋体" w:hint="eastAsia"/>
          <w:sz w:val="24"/>
          <w:szCs w:val="24"/>
        </w:rPr>
        <w:t>理解偏导数、全微分等概念，了解全微分存在的必要条件和充分条件。</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了解方向导数与梯度的概念，并掌握它们的计算方法。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2.5 </w:t>
      </w:r>
      <w:r w:rsidRPr="004F7F95">
        <w:rPr>
          <w:rFonts w:ascii="宋体" w:hAnsi="宋体" w:hint="eastAsia"/>
          <w:sz w:val="24"/>
          <w:szCs w:val="24"/>
        </w:rPr>
        <w:t>掌握复合函数的求导法，</w:t>
      </w:r>
      <w:proofErr w:type="gramStart"/>
      <w:r w:rsidRPr="004F7F95">
        <w:rPr>
          <w:rFonts w:ascii="宋体" w:hAnsi="宋体" w:hint="eastAsia"/>
          <w:sz w:val="24"/>
          <w:szCs w:val="24"/>
        </w:rPr>
        <w:t>会求二</w:t>
      </w:r>
      <w:proofErr w:type="gramEnd"/>
      <w:r w:rsidRPr="004F7F95">
        <w:rPr>
          <w:rFonts w:ascii="宋体" w:hAnsi="宋体" w:hint="eastAsia"/>
          <w:sz w:val="24"/>
          <w:szCs w:val="24"/>
        </w:rPr>
        <w:t>阶偏导数。</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2.6 </w:t>
      </w:r>
      <w:r w:rsidRPr="004F7F95">
        <w:rPr>
          <w:rFonts w:ascii="宋体" w:hAnsi="宋体" w:hint="eastAsia"/>
          <w:sz w:val="24"/>
          <w:szCs w:val="24"/>
        </w:rPr>
        <w:t>掌握隐函数包括由方程组确定的隐函数的导数求法。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2.7 </w:t>
      </w:r>
      <w:r w:rsidRPr="004F7F95">
        <w:rPr>
          <w:rFonts w:ascii="宋体" w:hAnsi="宋体" w:hint="eastAsia"/>
          <w:sz w:val="24"/>
          <w:szCs w:val="24"/>
        </w:rPr>
        <w:t>了解曲线的切线与法平面及曲面的切平面与法线，并掌握它们方程的求法。</w:t>
      </w:r>
    </w:p>
    <w:p w:rsidR="003D1249" w:rsidRPr="004F7F95" w:rsidRDefault="003D1249" w:rsidP="004F7F95">
      <w:pPr>
        <w:tabs>
          <w:tab w:val="left" w:pos="357"/>
        </w:tabs>
        <w:spacing w:line="360" w:lineRule="auto"/>
        <w:ind w:left="480" w:hangingChars="200" w:hanging="480"/>
        <w:textAlignment w:val="baseline"/>
        <w:rPr>
          <w:rFonts w:ascii="宋体"/>
          <w:sz w:val="24"/>
          <w:szCs w:val="24"/>
        </w:rPr>
      </w:pPr>
      <w:r w:rsidRPr="004F7F95">
        <w:rPr>
          <w:rFonts w:ascii="宋体" w:hAnsi="宋体"/>
          <w:sz w:val="24"/>
          <w:szCs w:val="24"/>
        </w:rPr>
        <w:t xml:space="preserve">2.8 </w:t>
      </w:r>
      <w:r w:rsidRPr="004F7F95">
        <w:rPr>
          <w:rFonts w:ascii="宋体" w:hAnsi="宋体" w:hint="eastAsia"/>
          <w:sz w:val="24"/>
          <w:szCs w:val="24"/>
        </w:rPr>
        <w:t>理解多元函数极值的概念，</w:t>
      </w:r>
      <w:proofErr w:type="gramStart"/>
      <w:r w:rsidRPr="004F7F95">
        <w:rPr>
          <w:rFonts w:ascii="宋体" w:hAnsi="宋体" w:hint="eastAsia"/>
          <w:sz w:val="24"/>
          <w:szCs w:val="24"/>
        </w:rPr>
        <w:t>会求函数</w:t>
      </w:r>
      <w:proofErr w:type="gramEnd"/>
      <w:r w:rsidRPr="004F7F95">
        <w:rPr>
          <w:rFonts w:ascii="宋体" w:hAnsi="宋体" w:hint="eastAsia"/>
          <w:sz w:val="24"/>
          <w:szCs w:val="24"/>
        </w:rPr>
        <w:t>的极值，了解条件极值的概念，会用拉格朗日乘数法求条件极值，</w:t>
      </w:r>
      <w:proofErr w:type="gramStart"/>
      <w:r w:rsidRPr="004F7F95">
        <w:rPr>
          <w:rFonts w:ascii="宋体" w:hAnsi="宋体" w:hint="eastAsia"/>
          <w:sz w:val="24"/>
          <w:szCs w:val="24"/>
        </w:rPr>
        <w:t>会求一些</w:t>
      </w:r>
      <w:proofErr w:type="gramEnd"/>
      <w:r w:rsidRPr="004F7F95">
        <w:rPr>
          <w:rFonts w:ascii="宋体" w:hAnsi="宋体" w:hint="eastAsia"/>
          <w:sz w:val="24"/>
          <w:szCs w:val="24"/>
        </w:rPr>
        <w:t>较简单的最大值和最小值的应用问题等。</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hint="eastAsia"/>
          <w:sz w:val="24"/>
          <w:szCs w:val="24"/>
        </w:rPr>
        <w:t>第六部分</w:t>
      </w:r>
      <w:r w:rsidR="005F443B" w:rsidRPr="004F7F95">
        <w:rPr>
          <w:rFonts w:ascii="宋体" w:hAnsi="宋体" w:hint="eastAsia"/>
          <w:sz w:val="24"/>
          <w:szCs w:val="24"/>
        </w:rPr>
        <w:t xml:space="preserve"> </w:t>
      </w:r>
      <w:r w:rsidRPr="004F7F95">
        <w:rPr>
          <w:rFonts w:ascii="宋体" w:hAnsi="宋体" w:hint="eastAsia"/>
          <w:sz w:val="24"/>
          <w:szCs w:val="24"/>
        </w:rPr>
        <w:t>重积分</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二重积分的概念及性质，二重积分的计算法，二重积分的应用，三重积分的概念及其计算方法。</w:t>
      </w:r>
      <w:r w:rsidRPr="004F7F95">
        <w:rPr>
          <w:rFonts w:ascii="宋体"/>
          <w:sz w:val="24"/>
          <w:szCs w:val="24"/>
        </w:rPr>
        <w:br/>
      </w:r>
      <w:r w:rsidRPr="004F7F95">
        <w:rPr>
          <w:rFonts w:ascii="宋体" w:hAnsi="宋体"/>
          <w:sz w:val="24"/>
          <w:szCs w:val="24"/>
        </w:rPr>
        <w:t>2</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理解二重积分、二重积分的性质。</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掌握二重积分的计算方法（直角坐标系，极坐标系）。</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2.3  </w:t>
      </w:r>
      <w:r w:rsidRPr="004F7F95">
        <w:rPr>
          <w:rFonts w:ascii="宋体" w:hAnsi="宋体" w:hint="eastAsia"/>
          <w:sz w:val="24"/>
          <w:szCs w:val="24"/>
        </w:rPr>
        <w:t>理解三重积分的概念，了解三重积分的性质。</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掌握三重积分的计算方法（直角坐标，柱面坐标，球面坐标）等。</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sz w:val="24"/>
          <w:szCs w:val="24"/>
        </w:rPr>
        <w:br/>
      </w:r>
      <w:r w:rsidRPr="004F7F95">
        <w:rPr>
          <w:rFonts w:ascii="宋体" w:hAnsi="宋体" w:hint="eastAsia"/>
          <w:sz w:val="24"/>
          <w:szCs w:val="24"/>
        </w:rPr>
        <w:t>第七部分</w:t>
      </w:r>
      <w:r w:rsidRPr="004F7F95">
        <w:rPr>
          <w:rFonts w:ascii="宋体" w:hAnsi="宋体"/>
          <w:sz w:val="24"/>
          <w:szCs w:val="24"/>
        </w:rPr>
        <w:t xml:space="preserve"> </w:t>
      </w:r>
      <w:r w:rsidRPr="004F7F95">
        <w:rPr>
          <w:rFonts w:ascii="宋体" w:hAnsi="宋体" w:hint="eastAsia"/>
          <w:sz w:val="24"/>
          <w:szCs w:val="24"/>
        </w:rPr>
        <w:t>曲线积分与曲面积分</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r w:rsidRPr="004F7F95">
        <w:rPr>
          <w:rFonts w:ascii="宋体"/>
          <w:sz w:val="24"/>
          <w:szCs w:val="24"/>
        </w:rPr>
        <w:br/>
      </w:r>
      <w:r w:rsidRPr="004F7F95">
        <w:rPr>
          <w:rFonts w:ascii="宋体" w:hAnsi="宋体"/>
          <w:sz w:val="24"/>
          <w:szCs w:val="24"/>
        </w:rPr>
        <w:t xml:space="preserve">    </w:t>
      </w:r>
      <w:r w:rsidRPr="004F7F95">
        <w:rPr>
          <w:rFonts w:ascii="宋体" w:hAnsi="宋体" w:hint="eastAsia"/>
          <w:sz w:val="24"/>
          <w:szCs w:val="24"/>
        </w:rPr>
        <w:t>曲线积分的概念及性质，曲线积分的计算，格林公式及其应用，曲面积分的概念及性质，曲面积分的计算，高斯公式</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2</w:t>
      </w:r>
      <w:r w:rsidRPr="004F7F95">
        <w:rPr>
          <w:rFonts w:ascii="宋体" w:hAnsi="宋体" w:hint="eastAsia"/>
          <w:sz w:val="24"/>
          <w:szCs w:val="24"/>
        </w:rPr>
        <w:t>、考试要求：</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掌握第一型曲线积分与曲面积分。</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掌握第二型曲线积分；了解格林公式。</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lastRenderedPageBreak/>
        <w:t xml:space="preserve">2.3 </w:t>
      </w:r>
      <w:r w:rsidRPr="004F7F95">
        <w:rPr>
          <w:rFonts w:ascii="宋体" w:hAnsi="宋体" w:hint="eastAsia"/>
          <w:sz w:val="24"/>
          <w:szCs w:val="24"/>
        </w:rPr>
        <w:t>了解第二型曲面积分与高斯公式。</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了解斯托克斯公式。</w:t>
      </w:r>
    </w:p>
    <w:p w:rsidR="003D1249" w:rsidRPr="004F7F95" w:rsidRDefault="003D1249" w:rsidP="004F7F95">
      <w:pPr>
        <w:tabs>
          <w:tab w:val="left" w:pos="357"/>
        </w:tabs>
        <w:spacing w:line="360" w:lineRule="auto"/>
        <w:textAlignment w:val="baseline"/>
        <w:rPr>
          <w:rFonts w:ascii="宋体"/>
          <w:sz w:val="24"/>
          <w:szCs w:val="24"/>
        </w:rPr>
      </w:pP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hint="eastAsia"/>
          <w:sz w:val="24"/>
          <w:szCs w:val="24"/>
        </w:rPr>
        <w:t>第八部分</w:t>
      </w:r>
      <w:r w:rsidRPr="004F7F95">
        <w:rPr>
          <w:rFonts w:ascii="宋体" w:hAnsi="宋体"/>
          <w:sz w:val="24"/>
          <w:szCs w:val="24"/>
        </w:rPr>
        <w:t xml:space="preserve"> </w:t>
      </w:r>
      <w:r w:rsidRPr="004F7F95">
        <w:rPr>
          <w:rFonts w:ascii="宋体" w:hAnsi="宋体" w:hint="eastAsia"/>
          <w:sz w:val="24"/>
          <w:szCs w:val="24"/>
        </w:rPr>
        <w:t>无穷级数</w:t>
      </w: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r w:rsidRPr="004F7F95">
        <w:rPr>
          <w:rFonts w:ascii="宋体"/>
          <w:sz w:val="24"/>
          <w:szCs w:val="24"/>
        </w:rPr>
        <w:br/>
      </w:r>
      <w:r w:rsidRPr="004F7F95">
        <w:rPr>
          <w:rFonts w:ascii="宋体" w:hAnsi="宋体" w:hint="eastAsia"/>
          <w:sz w:val="24"/>
          <w:szCs w:val="24"/>
        </w:rPr>
        <w:t>常数项级数的概念及性质，常数项级数和收敛法，幂级数，</w:t>
      </w:r>
      <w:proofErr w:type="gramStart"/>
      <w:r w:rsidRPr="004F7F95">
        <w:rPr>
          <w:rFonts w:ascii="宋体" w:hAnsi="宋体" w:hint="eastAsia"/>
          <w:sz w:val="24"/>
          <w:szCs w:val="24"/>
        </w:rPr>
        <w:t>函数展成幂级数</w:t>
      </w:r>
      <w:proofErr w:type="gramEnd"/>
      <w:r w:rsidRPr="004F7F95">
        <w:rPr>
          <w:rFonts w:ascii="宋体" w:hAnsi="宋体" w:hint="eastAsia"/>
          <w:sz w:val="24"/>
          <w:szCs w:val="24"/>
        </w:rPr>
        <w:t>，函数的幂级数展开式的应用，傅里叶级数，正弦级数与余弦级数。</w:t>
      </w:r>
    </w:p>
    <w:p w:rsidR="003D1249" w:rsidRPr="004F7F95" w:rsidRDefault="003D1249" w:rsidP="004F7F95">
      <w:pPr>
        <w:tabs>
          <w:tab w:val="left" w:pos="357"/>
        </w:tabs>
        <w:spacing w:line="360" w:lineRule="auto"/>
        <w:ind w:left="600" w:hangingChars="250" w:hanging="600"/>
        <w:textAlignment w:val="baseline"/>
        <w:rPr>
          <w:rFonts w:ascii="宋体" w:hAnsi="宋体"/>
          <w:sz w:val="24"/>
          <w:szCs w:val="24"/>
        </w:rPr>
      </w:pPr>
      <w:r w:rsidRPr="004F7F95">
        <w:rPr>
          <w:rFonts w:ascii="宋体" w:hAnsi="宋体"/>
          <w:sz w:val="24"/>
          <w:szCs w:val="24"/>
        </w:rPr>
        <w:t>2</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sz w:val="24"/>
          <w:szCs w:val="24"/>
        </w:rPr>
        <w:t xml:space="preserve">2.1  </w:t>
      </w:r>
      <w:r w:rsidRPr="004F7F95">
        <w:rPr>
          <w:rFonts w:ascii="宋体" w:hAnsi="宋体" w:hint="eastAsia"/>
          <w:sz w:val="24"/>
          <w:szCs w:val="24"/>
        </w:rPr>
        <w:t>理解无穷级数收敛，发散以及和的概念；了解无穷级数收敛的必要条件，知道无穷级数的基本性质。</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了解几何级数和</w:t>
      </w:r>
      <w:r w:rsidRPr="004F7F95">
        <w:rPr>
          <w:rFonts w:ascii="宋体" w:hAnsi="宋体"/>
          <w:sz w:val="24"/>
          <w:szCs w:val="24"/>
        </w:rPr>
        <w:t>P</w:t>
      </w:r>
      <w:r w:rsidRPr="004F7F95">
        <w:rPr>
          <w:rFonts w:ascii="宋体" w:hAnsi="宋体" w:hint="eastAsia"/>
          <w:sz w:val="24"/>
          <w:szCs w:val="24"/>
        </w:rPr>
        <w:t>级数的收敛性。</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2.3  </w:t>
      </w:r>
      <w:r w:rsidRPr="004F7F95">
        <w:rPr>
          <w:rFonts w:ascii="宋体" w:hAnsi="宋体" w:hint="eastAsia"/>
          <w:sz w:val="24"/>
          <w:szCs w:val="24"/>
        </w:rPr>
        <w:t>掌握正项级数的比较审</w:t>
      </w:r>
      <w:proofErr w:type="gramStart"/>
      <w:r w:rsidRPr="004F7F95">
        <w:rPr>
          <w:rFonts w:ascii="宋体" w:hAnsi="宋体" w:hint="eastAsia"/>
          <w:sz w:val="24"/>
          <w:szCs w:val="24"/>
        </w:rPr>
        <w:t>敛</w:t>
      </w:r>
      <w:proofErr w:type="gramEnd"/>
      <w:r w:rsidRPr="004F7F95">
        <w:rPr>
          <w:rFonts w:ascii="宋体" w:hAnsi="宋体" w:hint="eastAsia"/>
          <w:sz w:val="24"/>
          <w:szCs w:val="24"/>
        </w:rPr>
        <w:t>法，掌握正项级数的比值审</w:t>
      </w:r>
      <w:proofErr w:type="gramStart"/>
      <w:r w:rsidRPr="004F7F95">
        <w:rPr>
          <w:rFonts w:ascii="宋体" w:hAnsi="宋体" w:hint="eastAsia"/>
          <w:sz w:val="24"/>
          <w:szCs w:val="24"/>
        </w:rPr>
        <w:t>敛</w:t>
      </w:r>
      <w:proofErr w:type="gramEnd"/>
      <w:r w:rsidRPr="004F7F95">
        <w:rPr>
          <w:rFonts w:ascii="宋体" w:hAnsi="宋体" w:hint="eastAsia"/>
          <w:sz w:val="24"/>
          <w:szCs w:val="24"/>
        </w:rPr>
        <w:t>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r w:rsidRPr="004F7F95">
        <w:rPr>
          <w:rFonts w:ascii="宋体" w:hAnsi="宋体" w:hint="eastAsia"/>
          <w:sz w:val="24"/>
          <w:szCs w:val="24"/>
        </w:rPr>
        <w:t>掌握交错级数的莱布尼兹定理，并能估计它的截断误差。</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2.5  </w:t>
      </w:r>
      <w:r w:rsidRPr="004F7F95">
        <w:rPr>
          <w:rFonts w:ascii="宋体" w:hAnsi="宋体" w:hint="eastAsia"/>
          <w:sz w:val="24"/>
          <w:szCs w:val="24"/>
        </w:rPr>
        <w:t>了解无穷级数绝对收敛与条件收敛的关系。</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2.6  </w:t>
      </w:r>
      <w:r w:rsidRPr="004F7F95">
        <w:rPr>
          <w:rFonts w:ascii="宋体" w:hAnsi="宋体" w:hint="eastAsia"/>
          <w:sz w:val="24"/>
          <w:szCs w:val="24"/>
        </w:rPr>
        <w:t>了解函数项级数的收敛域及和函数的概念。</w:t>
      </w: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sz w:val="24"/>
          <w:szCs w:val="24"/>
        </w:rPr>
        <w:t xml:space="preserve">2.7  </w:t>
      </w:r>
      <w:r w:rsidRPr="004F7F95">
        <w:rPr>
          <w:rFonts w:ascii="宋体" w:hAnsi="宋体" w:hint="eastAsia"/>
          <w:sz w:val="24"/>
          <w:szCs w:val="24"/>
        </w:rPr>
        <w:t>掌握较简单的幂级数的收敛区间的求法（可不考虑端点的连续性）。知道幂级数在其收敛区间的一些性质。</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2.8  </w:t>
      </w:r>
      <w:r w:rsidRPr="004F7F95">
        <w:rPr>
          <w:rFonts w:ascii="宋体" w:hAnsi="宋体" w:hint="eastAsia"/>
          <w:sz w:val="24"/>
          <w:szCs w:val="24"/>
        </w:rPr>
        <w:t>掌握函数展开成泰勒级数的重要条件。</w:t>
      </w: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sz w:val="24"/>
          <w:szCs w:val="24"/>
        </w:rPr>
        <w:t xml:space="preserve">2.9  </w:t>
      </w:r>
      <w:r w:rsidRPr="004F7F95">
        <w:rPr>
          <w:rFonts w:ascii="宋体" w:hAnsi="宋体" w:hint="eastAsia"/>
          <w:sz w:val="24"/>
          <w:szCs w:val="24"/>
        </w:rPr>
        <w:t>掌握</w:t>
      </w:r>
      <w:r w:rsidRPr="004F7F95">
        <w:rPr>
          <w:rFonts w:ascii="宋体" w:hAnsi="宋体"/>
          <w:sz w:val="24"/>
          <w:szCs w:val="24"/>
        </w:rPr>
        <w:t xml:space="preserve"> </w:t>
      </w:r>
      <w:proofErr w:type="spellStart"/>
      <w:r w:rsidRPr="004F7F95">
        <w:rPr>
          <w:rFonts w:ascii="宋体" w:hAnsi="宋体"/>
          <w:sz w:val="24"/>
          <w:szCs w:val="24"/>
        </w:rPr>
        <w:t>e</w:t>
      </w:r>
      <w:r w:rsidRPr="004F7F95">
        <w:rPr>
          <w:rFonts w:ascii="宋体" w:hAnsi="宋体"/>
          <w:sz w:val="24"/>
          <w:szCs w:val="24"/>
          <w:vertAlign w:val="superscript"/>
        </w:rPr>
        <w:t>x</w:t>
      </w:r>
      <w:r w:rsidRPr="004F7F95">
        <w:rPr>
          <w:rFonts w:ascii="宋体" w:hAnsi="宋体"/>
          <w:sz w:val="24"/>
          <w:szCs w:val="24"/>
        </w:rPr>
        <w:t>,sinx,cosx,Ln</w:t>
      </w:r>
      <w:proofErr w:type="spellEnd"/>
      <w:r w:rsidRPr="004F7F95">
        <w:rPr>
          <w:rFonts w:ascii="宋体" w:hAnsi="宋体"/>
          <w:sz w:val="24"/>
          <w:szCs w:val="24"/>
        </w:rPr>
        <w:t>(1+x)</w:t>
      </w:r>
      <w:r w:rsidRPr="004F7F95">
        <w:rPr>
          <w:rFonts w:ascii="宋体" w:hAnsi="宋体" w:hint="eastAsia"/>
          <w:sz w:val="24"/>
          <w:szCs w:val="24"/>
        </w:rPr>
        <w:t>和</w:t>
      </w:r>
      <w:r w:rsidRPr="004F7F95">
        <w:rPr>
          <w:rFonts w:ascii="宋体" w:hAnsi="宋体"/>
          <w:sz w:val="24"/>
          <w:szCs w:val="24"/>
        </w:rPr>
        <w:t>(1+x)</w:t>
      </w:r>
      <w:r w:rsidRPr="004F7F95">
        <w:rPr>
          <w:rFonts w:ascii="宋体" w:hAnsi="宋体"/>
          <w:sz w:val="24"/>
          <w:szCs w:val="24"/>
          <w:vertAlign w:val="superscript"/>
        </w:rPr>
        <w:t xml:space="preserve">n </w:t>
      </w:r>
      <w:r w:rsidRPr="004F7F95">
        <w:rPr>
          <w:rFonts w:ascii="宋体" w:hAnsi="宋体"/>
          <w:sz w:val="24"/>
          <w:szCs w:val="24"/>
        </w:rPr>
        <w:t xml:space="preserve"> </w:t>
      </w:r>
      <w:r w:rsidRPr="004F7F95">
        <w:rPr>
          <w:rFonts w:ascii="宋体" w:hAnsi="宋体" w:hint="eastAsia"/>
          <w:sz w:val="24"/>
          <w:szCs w:val="24"/>
        </w:rPr>
        <w:t>的麦克劳林（</w:t>
      </w:r>
      <w:r w:rsidRPr="004F7F95">
        <w:rPr>
          <w:rFonts w:ascii="宋体" w:hAnsi="宋体"/>
          <w:sz w:val="24"/>
          <w:szCs w:val="24"/>
        </w:rPr>
        <w:t>Maclaurin</w:t>
      </w:r>
      <w:r w:rsidRPr="004F7F95">
        <w:rPr>
          <w:rFonts w:ascii="宋体" w:hAnsi="宋体" w:hint="eastAsia"/>
          <w:sz w:val="24"/>
          <w:szCs w:val="24"/>
        </w:rPr>
        <w:t>）展开式，并能用这些展开式将一些简单的函数展开成幂级数。</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2.10  </w:t>
      </w:r>
      <w:r w:rsidRPr="004F7F95">
        <w:rPr>
          <w:rFonts w:ascii="宋体" w:hAnsi="宋体" w:hint="eastAsia"/>
          <w:sz w:val="24"/>
          <w:szCs w:val="24"/>
        </w:rPr>
        <w:t>了解幂级数进行一些近似计算的方法。</w:t>
      </w: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sz w:val="24"/>
          <w:szCs w:val="24"/>
        </w:rPr>
        <w:t xml:space="preserve">2.11  </w:t>
      </w:r>
      <w:r w:rsidRPr="004F7F95">
        <w:rPr>
          <w:rFonts w:ascii="宋体" w:hAnsi="宋体" w:hint="eastAsia"/>
          <w:sz w:val="24"/>
          <w:szCs w:val="24"/>
        </w:rPr>
        <w:t>了解函数展开成傅立叶（</w:t>
      </w:r>
      <w:r w:rsidRPr="004F7F95">
        <w:rPr>
          <w:rFonts w:ascii="宋体" w:hAnsi="宋体"/>
          <w:sz w:val="24"/>
          <w:szCs w:val="24"/>
        </w:rPr>
        <w:t>Fourier</w:t>
      </w:r>
      <w:r w:rsidRPr="004F7F95">
        <w:rPr>
          <w:rFonts w:ascii="宋体" w:hAnsi="宋体" w:hint="eastAsia"/>
          <w:sz w:val="24"/>
          <w:szCs w:val="24"/>
        </w:rPr>
        <w:t>）级数的充分条件，并能将定义在</w:t>
      </w:r>
      <w:r w:rsidRPr="004F7F95">
        <w:rPr>
          <w:rFonts w:ascii="宋体" w:hAnsi="宋体"/>
          <w:sz w:val="24"/>
          <w:szCs w:val="24"/>
        </w:rPr>
        <w:t>[-</w:t>
      </w:r>
      <w:r w:rsidRPr="004F7F95">
        <w:rPr>
          <w:rFonts w:ascii="宋体" w:hAnsi="宋体" w:hint="eastAsia"/>
          <w:sz w:val="24"/>
          <w:szCs w:val="24"/>
        </w:rPr>
        <w:t>π</w:t>
      </w:r>
      <w:r w:rsidRPr="004F7F95">
        <w:rPr>
          <w:rFonts w:ascii="宋体"/>
          <w:sz w:val="24"/>
          <w:szCs w:val="24"/>
        </w:rPr>
        <w:t>,</w:t>
      </w:r>
      <w:r w:rsidRPr="004F7F95">
        <w:rPr>
          <w:rFonts w:ascii="宋体" w:hAnsi="宋体" w:hint="eastAsia"/>
          <w:sz w:val="24"/>
          <w:szCs w:val="24"/>
        </w:rPr>
        <w:t>π</w:t>
      </w:r>
      <w:r w:rsidRPr="004F7F95">
        <w:rPr>
          <w:rFonts w:ascii="宋体" w:hAnsi="宋体"/>
          <w:sz w:val="24"/>
          <w:szCs w:val="24"/>
        </w:rPr>
        <w:t>]</w:t>
      </w:r>
      <w:r w:rsidRPr="004F7F95">
        <w:rPr>
          <w:rFonts w:ascii="宋体" w:hAnsi="宋体" w:hint="eastAsia"/>
          <w:sz w:val="24"/>
          <w:szCs w:val="24"/>
        </w:rPr>
        <w:t>和</w:t>
      </w:r>
      <w:r w:rsidRPr="004F7F95">
        <w:rPr>
          <w:rFonts w:ascii="宋体" w:hAnsi="宋体"/>
          <w:sz w:val="24"/>
          <w:szCs w:val="24"/>
        </w:rPr>
        <w:t>[-</w:t>
      </w:r>
      <w:proofErr w:type="spellStart"/>
      <w:r w:rsidRPr="004F7F95">
        <w:rPr>
          <w:rFonts w:ascii="宋体" w:hAnsi="宋体"/>
          <w:sz w:val="24"/>
          <w:szCs w:val="24"/>
        </w:rPr>
        <w:t>l,l</w:t>
      </w:r>
      <w:proofErr w:type="spellEnd"/>
      <w:r w:rsidRPr="004F7F95">
        <w:rPr>
          <w:rFonts w:ascii="宋体" w:hAnsi="宋体"/>
          <w:sz w:val="24"/>
          <w:szCs w:val="24"/>
        </w:rPr>
        <w:t>]</w:t>
      </w:r>
      <w:r w:rsidRPr="004F7F95">
        <w:rPr>
          <w:rFonts w:ascii="宋体" w:hAnsi="宋体" w:hint="eastAsia"/>
          <w:sz w:val="24"/>
          <w:szCs w:val="24"/>
        </w:rPr>
        <w:t>上的函数展开为傅立叶级数，能将定义在</w:t>
      </w:r>
      <w:r w:rsidRPr="004F7F95">
        <w:rPr>
          <w:rFonts w:ascii="宋体" w:hAnsi="宋体"/>
          <w:sz w:val="24"/>
          <w:szCs w:val="24"/>
        </w:rPr>
        <w:t>[0,l]</w:t>
      </w:r>
      <w:r w:rsidRPr="004F7F95">
        <w:rPr>
          <w:rFonts w:ascii="宋体" w:hAnsi="宋体" w:hint="eastAsia"/>
          <w:sz w:val="24"/>
          <w:szCs w:val="24"/>
        </w:rPr>
        <w:t>上的函数展开为正弦或余弦级数等。</w:t>
      </w:r>
    </w:p>
    <w:p w:rsidR="003D1249" w:rsidRPr="004F7F95" w:rsidRDefault="003D1249" w:rsidP="004F7F95">
      <w:pPr>
        <w:tabs>
          <w:tab w:val="left" w:pos="357"/>
        </w:tabs>
        <w:spacing w:line="360" w:lineRule="auto"/>
        <w:textAlignment w:val="baseline"/>
        <w:rPr>
          <w:rFonts w:ascii="宋体" w:hAnsi="宋体"/>
          <w:sz w:val="24"/>
          <w:szCs w:val="24"/>
        </w:rPr>
      </w:pPr>
      <w:r w:rsidRPr="004F7F95">
        <w:rPr>
          <w:rFonts w:ascii="宋体" w:hAnsi="宋体" w:hint="eastAsia"/>
          <w:sz w:val="24"/>
          <w:szCs w:val="24"/>
        </w:rPr>
        <w:t>第九部分</w:t>
      </w:r>
      <w:r w:rsidRPr="004F7F95">
        <w:rPr>
          <w:rFonts w:ascii="宋体" w:hAnsi="宋体"/>
          <w:sz w:val="24"/>
          <w:szCs w:val="24"/>
        </w:rPr>
        <w:t xml:space="preserve"> </w:t>
      </w:r>
      <w:r w:rsidRPr="004F7F95">
        <w:rPr>
          <w:rFonts w:ascii="宋体" w:hAnsi="宋体" w:hint="eastAsia"/>
          <w:sz w:val="24"/>
          <w:szCs w:val="24"/>
        </w:rPr>
        <w:t>微分方程</w:t>
      </w:r>
      <w:r w:rsidRPr="004F7F95">
        <w:rPr>
          <w:rFonts w:ascii="宋体"/>
          <w:sz w:val="24"/>
          <w:szCs w:val="24"/>
        </w:rPr>
        <w:br/>
      </w:r>
      <w:r w:rsidRPr="004F7F95">
        <w:rPr>
          <w:rFonts w:ascii="宋体" w:hAnsi="宋体"/>
          <w:sz w:val="24"/>
          <w:szCs w:val="24"/>
        </w:rPr>
        <w:t>1</w:t>
      </w:r>
      <w:r w:rsidRPr="004F7F95">
        <w:rPr>
          <w:rFonts w:ascii="宋体" w:hAnsi="宋体" w:hint="eastAsia"/>
          <w:sz w:val="24"/>
          <w:szCs w:val="24"/>
        </w:rPr>
        <w:t>、考试内容</w:t>
      </w:r>
      <w:r w:rsidRPr="004F7F95">
        <w:rPr>
          <w:rFonts w:ascii="宋体" w:hAnsi="宋体"/>
          <w:sz w:val="24"/>
          <w:szCs w:val="24"/>
        </w:rPr>
        <w:t xml:space="preserve"> </w:t>
      </w:r>
    </w:p>
    <w:p w:rsidR="003D1249" w:rsidRPr="004F7F95" w:rsidRDefault="003D1249" w:rsidP="004F7F95">
      <w:pPr>
        <w:tabs>
          <w:tab w:val="left" w:pos="357"/>
        </w:tabs>
        <w:spacing w:line="360" w:lineRule="auto"/>
        <w:ind w:firstLineChars="200" w:firstLine="480"/>
        <w:textAlignment w:val="baseline"/>
        <w:rPr>
          <w:rFonts w:ascii="宋体" w:hAnsi="宋体"/>
          <w:sz w:val="24"/>
          <w:szCs w:val="24"/>
        </w:rPr>
      </w:pPr>
      <w:r w:rsidRPr="004F7F95">
        <w:rPr>
          <w:rFonts w:ascii="宋体" w:hAnsi="宋体" w:hint="eastAsia"/>
          <w:sz w:val="24"/>
          <w:szCs w:val="24"/>
        </w:rPr>
        <w:t>常微分方程的基本概念，可分离变量的微分方程，</w:t>
      </w:r>
      <w:proofErr w:type="gramStart"/>
      <w:r w:rsidRPr="004F7F95">
        <w:rPr>
          <w:rFonts w:ascii="宋体" w:hAnsi="宋体" w:hint="eastAsia"/>
          <w:sz w:val="24"/>
          <w:szCs w:val="24"/>
        </w:rPr>
        <w:t>齐次方程</w:t>
      </w:r>
      <w:proofErr w:type="gramEnd"/>
      <w:r w:rsidRPr="004F7F95">
        <w:rPr>
          <w:rFonts w:ascii="宋体" w:hAnsi="宋体" w:hint="eastAsia"/>
          <w:sz w:val="24"/>
          <w:szCs w:val="24"/>
        </w:rPr>
        <w:t>，阶线性方程与贝努利方程，可降阶的高阶微分方程，高阶线性微分方程及其解的结构，</w:t>
      </w:r>
      <w:proofErr w:type="gramStart"/>
      <w:r w:rsidRPr="004F7F95">
        <w:rPr>
          <w:rFonts w:ascii="宋体" w:hAnsi="宋体" w:hint="eastAsia"/>
          <w:sz w:val="24"/>
          <w:szCs w:val="24"/>
        </w:rPr>
        <w:t>二阶常系数</w:t>
      </w:r>
      <w:proofErr w:type="gramEnd"/>
      <w:r w:rsidRPr="004F7F95">
        <w:rPr>
          <w:rFonts w:ascii="宋体" w:hAnsi="宋体" w:hint="eastAsia"/>
          <w:sz w:val="24"/>
          <w:szCs w:val="24"/>
        </w:rPr>
        <w:t>线性微分方程，欧拉方程。</w:t>
      </w:r>
      <w:r w:rsidRPr="004F7F95">
        <w:rPr>
          <w:rFonts w:ascii="宋体"/>
          <w:sz w:val="24"/>
          <w:szCs w:val="24"/>
        </w:rPr>
        <w:br/>
      </w:r>
      <w:r w:rsidRPr="004F7F95">
        <w:rPr>
          <w:rFonts w:ascii="宋体" w:hAnsi="宋体"/>
          <w:sz w:val="24"/>
          <w:szCs w:val="24"/>
        </w:rPr>
        <w:lastRenderedPageBreak/>
        <w:t>2</w:t>
      </w:r>
      <w:r w:rsidRPr="004F7F95">
        <w:rPr>
          <w:rFonts w:ascii="宋体" w:hAnsi="宋体" w:hint="eastAsia"/>
          <w:sz w:val="24"/>
          <w:szCs w:val="24"/>
        </w:rPr>
        <w:t>、考试要求</w:t>
      </w:r>
      <w:r w:rsidRPr="004F7F95">
        <w:rPr>
          <w:rFonts w:ascii="宋体" w:hAnsi="宋体"/>
          <w:sz w:val="24"/>
          <w:szCs w:val="24"/>
        </w:rPr>
        <w:t xml:space="preserve"> </w:t>
      </w:r>
    </w:p>
    <w:p w:rsidR="003D1249" w:rsidRPr="004F7F95" w:rsidRDefault="003D1249" w:rsidP="004F7F95">
      <w:pPr>
        <w:tabs>
          <w:tab w:val="left" w:pos="357"/>
        </w:tabs>
        <w:spacing w:line="360" w:lineRule="auto"/>
        <w:textAlignment w:val="baseline"/>
        <w:rPr>
          <w:rFonts w:ascii="宋体"/>
          <w:sz w:val="24"/>
          <w:szCs w:val="24"/>
        </w:rPr>
      </w:pPr>
      <w:proofErr w:type="gramStart"/>
      <w:r w:rsidRPr="004F7F95">
        <w:rPr>
          <w:rFonts w:ascii="宋体" w:hAnsi="宋体"/>
          <w:sz w:val="24"/>
          <w:szCs w:val="24"/>
        </w:rPr>
        <w:t xml:space="preserve">2.1 </w:t>
      </w:r>
      <w:r w:rsidRPr="004F7F95">
        <w:rPr>
          <w:rFonts w:ascii="宋体"/>
          <w:sz w:val="24"/>
          <w:szCs w:val="24"/>
        </w:rPr>
        <w:t>.</w:t>
      </w:r>
      <w:proofErr w:type="gramEnd"/>
      <w:r w:rsidRPr="004F7F95">
        <w:rPr>
          <w:rFonts w:ascii="宋体" w:hAnsi="宋体"/>
          <w:sz w:val="24"/>
          <w:szCs w:val="24"/>
        </w:rPr>
        <w:t xml:space="preserve"> </w:t>
      </w:r>
      <w:r w:rsidRPr="004F7F95">
        <w:rPr>
          <w:rFonts w:ascii="宋体" w:hAnsi="宋体" w:hint="eastAsia"/>
          <w:sz w:val="24"/>
          <w:szCs w:val="24"/>
        </w:rPr>
        <w:t>掌握微分方程、解、通解、初始条件和特解等概念。</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2.2  </w:t>
      </w:r>
      <w:r w:rsidRPr="004F7F95">
        <w:rPr>
          <w:rFonts w:ascii="宋体" w:hAnsi="宋体" w:hint="eastAsia"/>
          <w:sz w:val="24"/>
          <w:szCs w:val="24"/>
        </w:rPr>
        <w:t>识别下列几种一阶微分方程：变量可分离方程，</w:t>
      </w:r>
      <w:proofErr w:type="gramStart"/>
      <w:r w:rsidRPr="004F7F95">
        <w:rPr>
          <w:rFonts w:ascii="宋体" w:hAnsi="宋体" w:hint="eastAsia"/>
          <w:sz w:val="24"/>
          <w:szCs w:val="24"/>
        </w:rPr>
        <w:t>齐次方程</w:t>
      </w:r>
      <w:proofErr w:type="gramEnd"/>
      <w:r w:rsidRPr="004F7F95">
        <w:rPr>
          <w:rFonts w:ascii="宋体" w:hAnsi="宋体" w:hint="eastAsia"/>
          <w:sz w:val="24"/>
          <w:szCs w:val="24"/>
        </w:rPr>
        <w:t>，一阶线性方程和全微分方程。</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2.3  </w:t>
      </w:r>
      <w:r w:rsidRPr="004F7F95">
        <w:rPr>
          <w:rFonts w:ascii="宋体" w:hAnsi="宋体" w:hint="eastAsia"/>
          <w:sz w:val="24"/>
          <w:szCs w:val="24"/>
        </w:rPr>
        <w:t>掌握变量可分离方程及一阶线性方程的解法。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2.4  </w:t>
      </w:r>
      <w:proofErr w:type="gramStart"/>
      <w:r w:rsidRPr="004F7F95">
        <w:rPr>
          <w:rFonts w:ascii="宋体" w:hAnsi="宋体" w:hint="eastAsia"/>
          <w:sz w:val="24"/>
          <w:szCs w:val="24"/>
        </w:rPr>
        <w:t>了解齐次方程</w:t>
      </w:r>
      <w:proofErr w:type="gramEnd"/>
      <w:r w:rsidRPr="004F7F95">
        <w:rPr>
          <w:rFonts w:ascii="宋体" w:hAnsi="宋体" w:hint="eastAsia"/>
          <w:sz w:val="24"/>
          <w:szCs w:val="24"/>
        </w:rPr>
        <w:t>和伯努利方程并从中领会用变量代换求解方程的思想。</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2.5  </w:t>
      </w:r>
      <w:r w:rsidRPr="004F7F95">
        <w:rPr>
          <w:rFonts w:ascii="宋体" w:hAnsi="宋体" w:hint="eastAsia"/>
          <w:sz w:val="24"/>
          <w:szCs w:val="24"/>
        </w:rPr>
        <w:t>掌握较简单的全微分方程。</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2.6  </w:t>
      </w:r>
      <w:r w:rsidRPr="004F7F95">
        <w:rPr>
          <w:rFonts w:ascii="宋体" w:hAnsi="宋体" w:hint="eastAsia"/>
          <w:sz w:val="24"/>
          <w:szCs w:val="24"/>
        </w:rPr>
        <w:t>掌握下列几种特殊的高阶方程：</w:t>
      </w:r>
      <w:r w:rsidRPr="004F7F95">
        <w:rPr>
          <w:rFonts w:ascii="宋体" w:hAnsi="宋体"/>
          <w:sz w:val="24"/>
          <w:szCs w:val="24"/>
        </w:rPr>
        <w:t>y(n)=f(x),y"=f(</w:t>
      </w:r>
      <w:proofErr w:type="spellStart"/>
      <w:r w:rsidRPr="004F7F95">
        <w:rPr>
          <w:rFonts w:ascii="宋体" w:hAnsi="宋体"/>
          <w:sz w:val="24"/>
          <w:szCs w:val="24"/>
        </w:rPr>
        <w:t>x,y</w:t>
      </w:r>
      <w:proofErr w:type="spellEnd"/>
      <w:r w:rsidRPr="004F7F95">
        <w:rPr>
          <w:rFonts w:ascii="宋体" w:hAnsi="宋体"/>
          <w:sz w:val="24"/>
          <w:szCs w:val="24"/>
        </w:rPr>
        <w:t>),y"=(</w:t>
      </w:r>
      <w:proofErr w:type="spellStart"/>
      <w:r w:rsidRPr="004F7F95">
        <w:rPr>
          <w:rFonts w:ascii="宋体" w:hAnsi="宋体"/>
          <w:sz w:val="24"/>
          <w:szCs w:val="24"/>
        </w:rPr>
        <w:t>y,y</w:t>
      </w:r>
      <w:proofErr w:type="spellEnd"/>
      <w:r w:rsidRPr="004F7F95">
        <w:rPr>
          <w:rFonts w:ascii="宋体" w:hAnsi="宋体" w:hint="eastAsia"/>
          <w:sz w:val="24"/>
          <w:szCs w:val="24"/>
        </w:rPr>
        <w:t>′</w:t>
      </w:r>
      <w:r w:rsidRPr="004F7F95">
        <w:rPr>
          <w:rFonts w:ascii="宋体" w:hAnsi="宋体"/>
          <w:sz w:val="24"/>
          <w:szCs w:val="24"/>
        </w:rPr>
        <w:t>)</w:t>
      </w:r>
      <w:r w:rsidRPr="004F7F95">
        <w:rPr>
          <w:rFonts w:ascii="宋体" w:hAnsi="宋体" w:hint="eastAsia"/>
          <w:sz w:val="24"/>
          <w:szCs w:val="24"/>
        </w:rPr>
        <w:t>的降阶法。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2.7  </w:t>
      </w:r>
      <w:r w:rsidRPr="004F7F95">
        <w:rPr>
          <w:rFonts w:ascii="宋体" w:hAnsi="宋体" w:hint="eastAsia"/>
          <w:sz w:val="24"/>
          <w:szCs w:val="24"/>
        </w:rPr>
        <w:t>了解二阶线性微分方程的结构。</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2.8  </w:t>
      </w:r>
      <w:r w:rsidRPr="004F7F95">
        <w:rPr>
          <w:rFonts w:ascii="宋体" w:hAnsi="宋体" w:hint="eastAsia"/>
          <w:sz w:val="24"/>
          <w:szCs w:val="24"/>
        </w:rPr>
        <w:t>掌握</w:t>
      </w:r>
      <w:proofErr w:type="gramStart"/>
      <w:r w:rsidRPr="004F7F95">
        <w:rPr>
          <w:rFonts w:ascii="宋体" w:hAnsi="宋体" w:hint="eastAsia"/>
          <w:sz w:val="24"/>
          <w:szCs w:val="24"/>
        </w:rPr>
        <w:t>二阶常系数</w:t>
      </w:r>
      <w:proofErr w:type="gramEnd"/>
      <w:r w:rsidRPr="004F7F95">
        <w:rPr>
          <w:rFonts w:ascii="宋体" w:hAnsi="宋体" w:hint="eastAsia"/>
          <w:sz w:val="24"/>
          <w:szCs w:val="24"/>
        </w:rPr>
        <w:t>齐次微分方程的解法，并知道高阶常系数齐次线性微分方程的解法。</w:t>
      </w:r>
    </w:p>
    <w:p w:rsidR="003D1249" w:rsidRPr="004F7F95" w:rsidRDefault="003D1249" w:rsidP="004F7F95">
      <w:pPr>
        <w:tabs>
          <w:tab w:val="left" w:pos="357"/>
        </w:tabs>
        <w:spacing w:line="360" w:lineRule="auto"/>
        <w:ind w:left="600" w:hangingChars="250" w:hanging="600"/>
        <w:textAlignment w:val="baseline"/>
        <w:rPr>
          <w:rFonts w:ascii="宋体"/>
          <w:sz w:val="24"/>
          <w:szCs w:val="24"/>
        </w:rPr>
      </w:pPr>
      <w:r w:rsidRPr="004F7F95">
        <w:rPr>
          <w:rFonts w:ascii="宋体" w:hAnsi="宋体"/>
          <w:sz w:val="24"/>
          <w:szCs w:val="24"/>
        </w:rPr>
        <w:t xml:space="preserve">2.9  </w:t>
      </w:r>
      <w:r w:rsidRPr="004F7F95">
        <w:rPr>
          <w:rFonts w:ascii="宋体" w:hAnsi="宋体" w:hint="eastAsia"/>
          <w:sz w:val="24"/>
          <w:szCs w:val="24"/>
        </w:rPr>
        <w:t>掌握</w:t>
      </w:r>
      <w:proofErr w:type="gramStart"/>
      <w:r w:rsidRPr="004F7F95">
        <w:rPr>
          <w:rFonts w:ascii="宋体" w:hAnsi="宋体" w:hint="eastAsia"/>
          <w:sz w:val="24"/>
          <w:szCs w:val="24"/>
        </w:rPr>
        <w:t>自由项</w:t>
      </w:r>
      <w:proofErr w:type="gramEnd"/>
      <w:r w:rsidRPr="004F7F95">
        <w:rPr>
          <w:rFonts w:ascii="宋体" w:hAnsi="宋体" w:hint="eastAsia"/>
          <w:sz w:val="24"/>
          <w:szCs w:val="24"/>
        </w:rPr>
        <w:t>为多项式、指数函数、正弦函数、余弦函数以及它们的和与乘积的</w:t>
      </w:r>
      <w:proofErr w:type="gramStart"/>
      <w:r w:rsidRPr="004F7F95">
        <w:rPr>
          <w:rFonts w:ascii="宋体" w:hAnsi="宋体" w:hint="eastAsia"/>
          <w:sz w:val="24"/>
          <w:szCs w:val="24"/>
        </w:rPr>
        <w:t>二阶常系数</w:t>
      </w:r>
      <w:proofErr w:type="gramEnd"/>
      <w:r w:rsidRPr="004F7F95">
        <w:rPr>
          <w:rFonts w:ascii="宋体" w:hAnsi="宋体" w:hint="eastAsia"/>
          <w:sz w:val="24"/>
          <w:szCs w:val="24"/>
        </w:rPr>
        <w:t>非齐次线性微分方程的解法。</w:t>
      </w:r>
    </w:p>
    <w:p w:rsidR="003D1249" w:rsidRPr="004F7F95" w:rsidRDefault="003D1249" w:rsidP="004F7F95">
      <w:pPr>
        <w:tabs>
          <w:tab w:val="left" w:pos="357"/>
        </w:tabs>
        <w:spacing w:line="360" w:lineRule="auto"/>
        <w:textAlignment w:val="baseline"/>
        <w:rPr>
          <w:rFonts w:ascii="宋体"/>
          <w:sz w:val="24"/>
          <w:szCs w:val="24"/>
        </w:rPr>
      </w:pPr>
      <w:r w:rsidRPr="004F7F95">
        <w:rPr>
          <w:rFonts w:ascii="宋体" w:hAnsi="宋体"/>
          <w:sz w:val="24"/>
          <w:szCs w:val="24"/>
        </w:rPr>
        <w:t xml:space="preserve">2.10  </w:t>
      </w:r>
      <w:r w:rsidRPr="004F7F95">
        <w:rPr>
          <w:rFonts w:ascii="宋体" w:hAnsi="宋体" w:hint="eastAsia"/>
          <w:sz w:val="24"/>
          <w:szCs w:val="24"/>
        </w:rPr>
        <w:t>掌握微分方程的幂级数解法。</w:t>
      </w:r>
    </w:p>
    <w:p w:rsidR="003D1249" w:rsidRPr="004F7F95" w:rsidRDefault="003D1249" w:rsidP="004F7F95">
      <w:pPr>
        <w:tabs>
          <w:tab w:val="left" w:pos="357"/>
        </w:tabs>
        <w:spacing w:line="360" w:lineRule="auto"/>
        <w:textAlignment w:val="baseline"/>
        <w:rPr>
          <w:sz w:val="24"/>
          <w:szCs w:val="24"/>
        </w:rPr>
      </w:pPr>
      <w:r w:rsidRPr="004F7F95">
        <w:rPr>
          <w:sz w:val="24"/>
          <w:szCs w:val="24"/>
        </w:rPr>
        <w:t xml:space="preserve">2.11 </w:t>
      </w:r>
      <w:r w:rsidRPr="004F7F95">
        <w:rPr>
          <w:rFonts w:hint="eastAsia"/>
          <w:sz w:val="24"/>
          <w:szCs w:val="24"/>
        </w:rPr>
        <w:t>了解微分方程解一些简单的几何和物理问题。</w:t>
      </w:r>
    </w:p>
    <w:p w:rsidR="003D1249" w:rsidRPr="004F7F95" w:rsidRDefault="003D1249" w:rsidP="004F7F95">
      <w:pPr>
        <w:tabs>
          <w:tab w:val="left" w:pos="357"/>
        </w:tabs>
        <w:spacing w:line="360" w:lineRule="auto"/>
        <w:textAlignment w:val="baseline"/>
        <w:rPr>
          <w:rFonts w:ascii="宋体"/>
          <w:sz w:val="24"/>
          <w:szCs w:val="24"/>
        </w:rPr>
      </w:pPr>
      <w:r w:rsidRPr="004F7F95">
        <w:rPr>
          <w:rFonts w:hint="eastAsia"/>
          <w:b/>
          <w:sz w:val="24"/>
          <w:szCs w:val="24"/>
        </w:rPr>
        <w:t>参考书目</w:t>
      </w:r>
    </w:p>
    <w:p w:rsidR="003D1249" w:rsidRPr="004F7F95" w:rsidRDefault="003D1249" w:rsidP="004F7F95">
      <w:pPr>
        <w:pStyle w:val="a3"/>
        <w:spacing w:before="240" w:line="360" w:lineRule="auto"/>
      </w:pPr>
      <w:r w:rsidRPr="004F7F95">
        <w:rPr>
          <w:rFonts w:hint="eastAsia"/>
        </w:rPr>
        <w:t>《高等数学》上、下册，同济大学数学教研室主编，高等教育出版社（</w:t>
      </w:r>
      <w:r w:rsidRPr="004F7F95">
        <w:t>2010</w:t>
      </w:r>
      <w:r w:rsidRPr="004F7F95">
        <w:rPr>
          <w:rFonts w:hint="eastAsia"/>
        </w:rPr>
        <w:t>年以后版本均可）。</w:t>
      </w:r>
    </w:p>
    <w:p w:rsidR="003D1249" w:rsidRPr="00FC291B" w:rsidRDefault="003D1249"/>
    <w:sectPr w:rsidR="003D1249" w:rsidRPr="00FC291B" w:rsidSect="003D5139">
      <w:footerReference w:type="default" r:id="rId9"/>
      <w:pgSz w:w="11906" w:h="16838"/>
      <w:pgMar w:top="1440" w:right="128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03" w:rsidRDefault="00B80003" w:rsidP="001C7091">
      <w:r>
        <w:separator/>
      </w:r>
    </w:p>
  </w:endnote>
  <w:endnote w:type="continuationSeparator" w:id="0">
    <w:p w:rsidR="00B80003" w:rsidRDefault="00B80003" w:rsidP="001C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249" w:rsidRDefault="001934DB">
    <w:pPr>
      <w:pStyle w:val="a7"/>
      <w:jc w:val="center"/>
    </w:pPr>
    <w:r>
      <w:fldChar w:fldCharType="begin"/>
    </w:r>
    <w:r w:rsidR="0048467F">
      <w:instrText xml:space="preserve"> PAGE   \* MERGEFORMAT </w:instrText>
    </w:r>
    <w:r>
      <w:fldChar w:fldCharType="separate"/>
    </w:r>
    <w:r w:rsidR="00D00114" w:rsidRPr="00D00114">
      <w:rPr>
        <w:noProof/>
        <w:lang w:val="zh-CN"/>
      </w:rPr>
      <w:t>6</w:t>
    </w:r>
    <w:r>
      <w:rPr>
        <w:noProof/>
        <w:lang w:val="zh-CN"/>
      </w:rPr>
      <w:fldChar w:fldCharType="end"/>
    </w:r>
  </w:p>
  <w:p w:rsidR="003D1249" w:rsidRDefault="003D12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03" w:rsidRDefault="00B80003" w:rsidP="001C7091">
      <w:r>
        <w:separator/>
      </w:r>
    </w:p>
  </w:footnote>
  <w:footnote w:type="continuationSeparator" w:id="0">
    <w:p w:rsidR="00B80003" w:rsidRDefault="00B80003" w:rsidP="001C7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5025355"/>
    <w:lvl w:ilvl="0">
      <w:start w:val="1"/>
      <w:numFmt w:val="decimal"/>
      <w:lvlText w:val="%1．"/>
      <w:lvlJc w:val="left"/>
      <w:pPr>
        <w:tabs>
          <w:tab w:val="num" w:pos="315"/>
        </w:tabs>
        <w:ind w:left="315"/>
      </w:pPr>
      <w:rPr>
        <w:rFonts w:cs="Times New Roman"/>
      </w:rPr>
    </w:lvl>
  </w:abstractNum>
  <w:abstractNum w:abstractNumId="1">
    <w:nsid w:val="726266BB"/>
    <w:multiLevelType w:val="multilevel"/>
    <w:tmpl w:val="E5EA01D0"/>
    <w:lvl w:ilvl="0">
      <w:start w:val="2"/>
      <w:numFmt w:val="decimal"/>
      <w:lvlText w:val="%1"/>
      <w:lvlJc w:val="left"/>
      <w:pPr>
        <w:ind w:left="375" w:hanging="375"/>
      </w:pPr>
      <w:rPr>
        <w:rFonts w:cs="Times New Roman" w:hint="default"/>
        <w:sz w:val="28"/>
      </w:rPr>
    </w:lvl>
    <w:lvl w:ilvl="1">
      <w:start w:val="3"/>
      <w:numFmt w:val="decimal"/>
      <w:lvlText w:val="%1.%2"/>
      <w:lvlJc w:val="left"/>
      <w:pPr>
        <w:ind w:left="375" w:hanging="375"/>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080" w:hanging="108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440" w:hanging="1440"/>
      </w:pPr>
      <w:rPr>
        <w:rFonts w:cs="Times New Roman" w:hint="default"/>
        <w:sz w:val="28"/>
      </w:rPr>
    </w:lvl>
  </w:abstractNum>
  <w:abstractNum w:abstractNumId="2">
    <w:nsid w:val="7AC0728D"/>
    <w:multiLevelType w:val="multilevel"/>
    <w:tmpl w:val="9370A13A"/>
    <w:lvl w:ilvl="0">
      <w:start w:val="2"/>
      <w:numFmt w:val="decimal"/>
      <w:lvlText w:val="%1"/>
      <w:lvlJc w:val="left"/>
      <w:pPr>
        <w:ind w:left="375" w:hanging="375"/>
      </w:pPr>
      <w:rPr>
        <w:rFonts w:cs="Times New Roman" w:hint="default"/>
        <w:sz w:val="28"/>
      </w:rPr>
    </w:lvl>
    <w:lvl w:ilvl="1">
      <w:start w:val="6"/>
      <w:numFmt w:val="decimal"/>
      <w:lvlText w:val="%1.%2"/>
      <w:lvlJc w:val="left"/>
      <w:pPr>
        <w:ind w:left="375" w:hanging="375"/>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720" w:hanging="72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080" w:hanging="1080"/>
      </w:pPr>
      <w:rPr>
        <w:rFonts w:cs="Times New Roman" w:hint="default"/>
        <w:sz w:val="28"/>
      </w:rPr>
    </w:lvl>
    <w:lvl w:ilvl="6">
      <w:start w:val="1"/>
      <w:numFmt w:val="decimal"/>
      <w:lvlText w:val="%1.%2.%3.%4.%5.%6.%7"/>
      <w:lvlJc w:val="left"/>
      <w:pPr>
        <w:ind w:left="1080" w:hanging="1080"/>
      </w:pPr>
      <w:rPr>
        <w:rFonts w:cs="Times New Roman" w:hint="default"/>
        <w:sz w:val="28"/>
      </w:rPr>
    </w:lvl>
    <w:lvl w:ilvl="7">
      <w:start w:val="1"/>
      <w:numFmt w:val="decimal"/>
      <w:lvlText w:val="%1.%2.%3.%4.%5.%6.%7.%8"/>
      <w:lvlJc w:val="left"/>
      <w:pPr>
        <w:ind w:left="1440" w:hanging="1440"/>
      </w:pPr>
      <w:rPr>
        <w:rFonts w:cs="Times New Roman" w:hint="default"/>
        <w:sz w:val="28"/>
      </w:rPr>
    </w:lvl>
    <w:lvl w:ilvl="8">
      <w:start w:val="1"/>
      <w:numFmt w:val="decimal"/>
      <w:lvlText w:val="%1.%2.%3.%4.%5.%6.%7.%8.%9"/>
      <w:lvlJc w:val="left"/>
      <w:pPr>
        <w:ind w:left="1440" w:hanging="1440"/>
      </w:pPr>
      <w:rPr>
        <w:rFonts w:cs="Times New Roman"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291B"/>
    <w:rsid w:val="00003B20"/>
    <w:rsid w:val="0000465C"/>
    <w:rsid w:val="00006957"/>
    <w:rsid w:val="00007D1A"/>
    <w:rsid w:val="000122D2"/>
    <w:rsid w:val="00013321"/>
    <w:rsid w:val="000136B1"/>
    <w:rsid w:val="000167F6"/>
    <w:rsid w:val="000218D0"/>
    <w:rsid w:val="00021B85"/>
    <w:rsid w:val="00021CB3"/>
    <w:rsid w:val="00021D96"/>
    <w:rsid w:val="000258D0"/>
    <w:rsid w:val="00027545"/>
    <w:rsid w:val="0002775B"/>
    <w:rsid w:val="00027BE3"/>
    <w:rsid w:val="00027F72"/>
    <w:rsid w:val="00030CD6"/>
    <w:rsid w:val="0003320B"/>
    <w:rsid w:val="00033705"/>
    <w:rsid w:val="0003464A"/>
    <w:rsid w:val="000352D1"/>
    <w:rsid w:val="00041C57"/>
    <w:rsid w:val="00047803"/>
    <w:rsid w:val="00055BDB"/>
    <w:rsid w:val="00057AF3"/>
    <w:rsid w:val="00062209"/>
    <w:rsid w:val="00062860"/>
    <w:rsid w:val="00064799"/>
    <w:rsid w:val="00071001"/>
    <w:rsid w:val="00076BB9"/>
    <w:rsid w:val="00081F3F"/>
    <w:rsid w:val="00082BAB"/>
    <w:rsid w:val="00084C4D"/>
    <w:rsid w:val="00085BB4"/>
    <w:rsid w:val="00094F28"/>
    <w:rsid w:val="000955B2"/>
    <w:rsid w:val="000A272D"/>
    <w:rsid w:val="000A2A5D"/>
    <w:rsid w:val="000A41BE"/>
    <w:rsid w:val="000A41E2"/>
    <w:rsid w:val="000A4BAE"/>
    <w:rsid w:val="000A58E7"/>
    <w:rsid w:val="000A5E43"/>
    <w:rsid w:val="000B59CB"/>
    <w:rsid w:val="000B6F64"/>
    <w:rsid w:val="000C0B3B"/>
    <w:rsid w:val="000C1665"/>
    <w:rsid w:val="000C36A8"/>
    <w:rsid w:val="000C474D"/>
    <w:rsid w:val="000C5699"/>
    <w:rsid w:val="000C7E23"/>
    <w:rsid w:val="000D0DBD"/>
    <w:rsid w:val="000D0DD7"/>
    <w:rsid w:val="000D7647"/>
    <w:rsid w:val="000E3A34"/>
    <w:rsid w:val="000E5A5A"/>
    <w:rsid w:val="000E7DA5"/>
    <w:rsid w:val="000F1EE7"/>
    <w:rsid w:val="00100A3C"/>
    <w:rsid w:val="00100E5E"/>
    <w:rsid w:val="00102207"/>
    <w:rsid w:val="00102990"/>
    <w:rsid w:val="00105385"/>
    <w:rsid w:val="00122E50"/>
    <w:rsid w:val="00123B23"/>
    <w:rsid w:val="0013131E"/>
    <w:rsid w:val="00131753"/>
    <w:rsid w:val="001321D7"/>
    <w:rsid w:val="00132285"/>
    <w:rsid w:val="001323DB"/>
    <w:rsid w:val="00132D15"/>
    <w:rsid w:val="00132F90"/>
    <w:rsid w:val="00134BBD"/>
    <w:rsid w:val="00134F20"/>
    <w:rsid w:val="00135B01"/>
    <w:rsid w:val="00137686"/>
    <w:rsid w:val="001377ED"/>
    <w:rsid w:val="001409B5"/>
    <w:rsid w:val="0014162E"/>
    <w:rsid w:val="001421DA"/>
    <w:rsid w:val="001445B9"/>
    <w:rsid w:val="00146568"/>
    <w:rsid w:val="001507E5"/>
    <w:rsid w:val="00151B7C"/>
    <w:rsid w:val="00152653"/>
    <w:rsid w:val="00156505"/>
    <w:rsid w:val="00162A08"/>
    <w:rsid w:val="00162DAF"/>
    <w:rsid w:val="00162DB7"/>
    <w:rsid w:val="001655B0"/>
    <w:rsid w:val="00166548"/>
    <w:rsid w:val="00166B57"/>
    <w:rsid w:val="00167E72"/>
    <w:rsid w:val="00174FAA"/>
    <w:rsid w:val="00181AF7"/>
    <w:rsid w:val="00184271"/>
    <w:rsid w:val="00185791"/>
    <w:rsid w:val="001879E8"/>
    <w:rsid w:val="001934DB"/>
    <w:rsid w:val="001A1545"/>
    <w:rsid w:val="001A1D05"/>
    <w:rsid w:val="001A2547"/>
    <w:rsid w:val="001A2E6B"/>
    <w:rsid w:val="001A3B8D"/>
    <w:rsid w:val="001A7B18"/>
    <w:rsid w:val="001A7B20"/>
    <w:rsid w:val="001B0A54"/>
    <w:rsid w:val="001B261A"/>
    <w:rsid w:val="001B3BAB"/>
    <w:rsid w:val="001C0C67"/>
    <w:rsid w:val="001C19C1"/>
    <w:rsid w:val="001C1DA7"/>
    <w:rsid w:val="001C462E"/>
    <w:rsid w:val="001C708E"/>
    <w:rsid w:val="001C7091"/>
    <w:rsid w:val="001D16C8"/>
    <w:rsid w:val="001D584A"/>
    <w:rsid w:val="001D6470"/>
    <w:rsid w:val="001D6CDB"/>
    <w:rsid w:val="001E0582"/>
    <w:rsid w:val="001E062A"/>
    <w:rsid w:val="001E09FC"/>
    <w:rsid w:val="001E13C6"/>
    <w:rsid w:val="001E3A60"/>
    <w:rsid w:val="001E56D3"/>
    <w:rsid w:val="001E7D29"/>
    <w:rsid w:val="001F2198"/>
    <w:rsid w:val="001F2F1F"/>
    <w:rsid w:val="001F4CDA"/>
    <w:rsid w:val="001F5240"/>
    <w:rsid w:val="001F62F4"/>
    <w:rsid w:val="001F7010"/>
    <w:rsid w:val="0020126C"/>
    <w:rsid w:val="002026B3"/>
    <w:rsid w:val="0020507B"/>
    <w:rsid w:val="002128E5"/>
    <w:rsid w:val="00215A38"/>
    <w:rsid w:val="002160E7"/>
    <w:rsid w:val="00220A0E"/>
    <w:rsid w:val="00221053"/>
    <w:rsid w:val="002241B8"/>
    <w:rsid w:val="002247F0"/>
    <w:rsid w:val="00227536"/>
    <w:rsid w:val="00230CA5"/>
    <w:rsid w:val="00233B11"/>
    <w:rsid w:val="002435B4"/>
    <w:rsid w:val="00250499"/>
    <w:rsid w:val="002528FF"/>
    <w:rsid w:val="00260C7C"/>
    <w:rsid w:val="00261A7D"/>
    <w:rsid w:val="002624FC"/>
    <w:rsid w:val="00262CD2"/>
    <w:rsid w:val="00262D10"/>
    <w:rsid w:val="002655E6"/>
    <w:rsid w:val="002771CE"/>
    <w:rsid w:val="00277CC8"/>
    <w:rsid w:val="00283D40"/>
    <w:rsid w:val="00284F55"/>
    <w:rsid w:val="00286358"/>
    <w:rsid w:val="00290129"/>
    <w:rsid w:val="0029074D"/>
    <w:rsid w:val="00292E55"/>
    <w:rsid w:val="00297D00"/>
    <w:rsid w:val="002A1548"/>
    <w:rsid w:val="002A5263"/>
    <w:rsid w:val="002A558D"/>
    <w:rsid w:val="002A5BAB"/>
    <w:rsid w:val="002A5CF0"/>
    <w:rsid w:val="002A6402"/>
    <w:rsid w:val="002A6B5C"/>
    <w:rsid w:val="002B023B"/>
    <w:rsid w:val="002B04EA"/>
    <w:rsid w:val="002C08E6"/>
    <w:rsid w:val="002C2035"/>
    <w:rsid w:val="002C288C"/>
    <w:rsid w:val="002C28D3"/>
    <w:rsid w:val="002C5CE3"/>
    <w:rsid w:val="002C7E60"/>
    <w:rsid w:val="002D474D"/>
    <w:rsid w:val="002E224F"/>
    <w:rsid w:val="002E30C0"/>
    <w:rsid w:val="002E520E"/>
    <w:rsid w:val="002E58F3"/>
    <w:rsid w:val="002E62AA"/>
    <w:rsid w:val="002E6925"/>
    <w:rsid w:val="002F1F6E"/>
    <w:rsid w:val="002F2BA6"/>
    <w:rsid w:val="002F577A"/>
    <w:rsid w:val="003016DB"/>
    <w:rsid w:val="0030635C"/>
    <w:rsid w:val="00310DA8"/>
    <w:rsid w:val="00316C32"/>
    <w:rsid w:val="00316F67"/>
    <w:rsid w:val="00317248"/>
    <w:rsid w:val="0032207D"/>
    <w:rsid w:val="0032217D"/>
    <w:rsid w:val="0032374B"/>
    <w:rsid w:val="00324EAB"/>
    <w:rsid w:val="00330E6E"/>
    <w:rsid w:val="003310A5"/>
    <w:rsid w:val="00336302"/>
    <w:rsid w:val="00340BE3"/>
    <w:rsid w:val="003412FB"/>
    <w:rsid w:val="0034198E"/>
    <w:rsid w:val="003456DC"/>
    <w:rsid w:val="00345860"/>
    <w:rsid w:val="00346144"/>
    <w:rsid w:val="00355C43"/>
    <w:rsid w:val="00361623"/>
    <w:rsid w:val="00362A9A"/>
    <w:rsid w:val="003818D2"/>
    <w:rsid w:val="00386148"/>
    <w:rsid w:val="00386EF6"/>
    <w:rsid w:val="00397587"/>
    <w:rsid w:val="00397954"/>
    <w:rsid w:val="00397D80"/>
    <w:rsid w:val="00397EA0"/>
    <w:rsid w:val="003A058E"/>
    <w:rsid w:val="003A25D6"/>
    <w:rsid w:val="003A368D"/>
    <w:rsid w:val="003A606E"/>
    <w:rsid w:val="003B34A5"/>
    <w:rsid w:val="003B4C7C"/>
    <w:rsid w:val="003B6F0E"/>
    <w:rsid w:val="003C1C47"/>
    <w:rsid w:val="003C7165"/>
    <w:rsid w:val="003C7C27"/>
    <w:rsid w:val="003D1249"/>
    <w:rsid w:val="003D4933"/>
    <w:rsid w:val="003D5139"/>
    <w:rsid w:val="003D5B62"/>
    <w:rsid w:val="003E1A9B"/>
    <w:rsid w:val="003E2D09"/>
    <w:rsid w:val="003F0500"/>
    <w:rsid w:val="003F11AD"/>
    <w:rsid w:val="003F1AFC"/>
    <w:rsid w:val="003F5576"/>
    <w:rsid w:val="003F7111"/>
    <w:rsid w:val="0040202D"/>
    <w:rsid w:val="00402482"/>
    <w:rsid w:val="004027B9"/>
    <w:rsid w:val="004031B1"/>
    <w:rsid w:val="004031BE"/>
    <w:rsid w:val="0040325B"/>
    <w:rsid w:val="00405045"/>
    <w:rsid w:val="0041034F"/>
    <w:rsid w:val="004149D3"/>
    <w:rsid w:val="004179C8"/>
    <w:rsid w:val="00417AE2"/>
    <w:rsid w:val="00422F69"/>
    <w:rsid w:val="00430396"/>
    <w:rsid w:val="00434D86"/>
    <w:rsid w:val="00435160"/>
    <w:rsid w:val="00440828"/>
    <w:rsid w:val="00443EE8"/>
    <w:rsid w:val="004443C6"/>
    <w:rsid w:val="00447FC6"/>
    <w:rsid w:val="00453477"/>
    <w:rsid w:val="00461AB9"/>
    <w:rsid w:val="00465ECF"/>
    <w:rsid w:val="00466256"/>
    <w:rsid w:val="00470D83"/>
    <w:rsid w:val="00477461"/>
    <w:rsid w:val="0048467F"/>
    <w:rsid w:val="004969BC"/>
    <w:rsid w:val="004A1DF8"/>
    <w:rsid w:val="004A4674"/>
    <w:rsid w:val="004B2208"/>
    <w:rsid w:val="004B79D1"/>
    <w:rsid w:val="004C012B"/>
    <w:rsid w:val="004C1B38"/>
    <w:rsid w:val="004C4161"/>
    <w:rsid w:val="004C75EC"/>
    <w:rsid w:val="004D23F7"/>
    <w:rsid w:val="004D3F69"/>
    <w:rsid w:val="004D450B"/>
    <w:rsid w:val="004D4F6C"/>
    <w:rsid w:val="004D6782"/>
    <w:rsid w:val="004E3A05"/>
    <w:rsid w:val="004E680F"/>
    <w:rsid w:val="004E6A28"/>
    <w:rsid w:val="004E767B"/>
    <w:rsid w:val="004F023B"/>
    <w:rsid w:val="004F0C09"/>
    <w:rsid w:val="004F2774"/>
    <w:rsid w:val="004F2DEC"/>
    <w:rsid w:val="004F42D7"/>
    <w:rsid w:val="004F66D6"/>
    <w:rsid w:val="004F7F95"/>
    <w:rsid w:val="00503F9C"/>
    <w:rsid w:val="00503FD7"/>
    <w:rsid w:val="00505BF6"/>
    <w:rsid w:val="00506677"/>
    <w:rsid w:val="005114F8"/>
    <w:rsid w:val="0051397A"/>
    <w:rsid w:val="00513A47"/>
    <w:rsid w:val="00517E00"/>
    <w:rsid w:val="005266BC"/>
    <w:rsid w:val="005310B4"/>
    <w:rsid w:val="0053160B"/>
    <w:rsid w:val="00533518"/>
    <w:rsid w:val="00536FF0"/>
    <w:rsid w:val="00540DE6"/>
    <w:rsid w:val="00550260"/>
    <w:rsid w:val="00550E6C"/>
    <w:rsid w:val="00551164"/>
    <w:rsid w:val="00561C2E"/>
    <w:rsid w:val="00574919"/>
    <w:rsid w:val="005770F9"/>
    <w:rsid w:val="00577334"/>
    <w:rsid w:val="00591231"/>
    <w:rsid w:val="005917B8"/>
    <w:rsid w:val="0059217D"/>
    <w:rsid w:val="00594A49"/>
    <w:rsid w:val="00595C65"/>
    <w:rsid w:val="005979D7"/>
    <w:rsid w:val="005A2AD8"/>
    <w:rsid w:val="005B5115"/>
    <w:rsid w:val="005B7463"/>
    <w:rsid w:val="005C2889"/>
    <w:rsid w:val="005C598C"/>
    <w:rsid w:val="005C5B0E"/>
    <w:rsid w:val="005D0028"/>
    <w:rsid w:val="005D26C1"/>
    <w:rsid w:val="005D329E"/>
    <w:rsid w:val="005D5923"/>
    <w:rsid w:val="005D5B7F"/>
    <w:rsid w:val="005D73AA"/>
    <w:rsid w:val="005E2790"/>
    <w:rsid w:val="005E3069"/>
    <w:rsid w:val="005E3290"/>
    <w:rsid w:val="005E7DC0"/>
    <w:rsid w:val="005F16F5"/>
    <w:rsid w:val="005F443B"/>
    <w:rsid w:val="005F48C3"/>
    <w:rsid w:val="005F5A3E"/>
    <w:rsid w:val="005F5BB8"/>
    <w:rsid w:val="005F5F22"/>
    <w:rsid w:val="005F743B"/>
    <w:rsid w:val="00611151"/>
    <w:rsid w:val="00614654"/>
    <w:rsid w:val="006150A7"/>
    <w:rsid w:val="0061558F"/>
    <w:rsid w:val="006213E5"/>
    <w:rsid w:val="006227B7"/>
    <w:rsid w:val="006237C0"/>
    <w:rsid w:val="00623998"/>
    <w:rsid w:val="0062685A"/>
    <w:rsid w:val="0062782F"/>
    <w:rsid w:val="00631375"/>
    <w:rsid w:val="0063213A"/>
    <w:rsid w:val="0063269D"/>
    <w:rsid w:val="00634141"/>
    <w:rsid w:val="00634FE9"/>
    <w:rsid w:val="006421B6"/>
    <w:rsid w:val="00644338"/>
    <w:rsid w:val="006534F1"/>
    <w:rsid w:val="006574EE"/>
    <w:rsid w:val="00660C49"/>
    <w:rsid w:val="00665A05"/>
    <w:rsid w:val="00665DF3"/>
    <w:rsid w:val="00666AEF"/>
    <w:rsid w:val="0066704D"/>
    <w:rsid w:val="00672F8C"/>
    <w:rsid w:val="006749C3"/>
    <w:rsid w:val="00674BDD"/>
    <w:rsid w:val="00677E86"/>
    <w:rsid w:val="00681C0E"/>
    <w:rsid w:val="00682610"/>
    <w:rsid w:val="00683DC3"/>
    <w:rsid w:val="00694788"/>
    <w:rsid w:val="006A03AA"/>
    <w:rsid w:val="006A16A8"/>
    <w:rsid w:val="006A4BE5"/>
    <w:rsid w:val="006A52D9"/>
    <w:rsid w:val="006A610A"/>
    <w:rsid w:val="006B1114"/>
    <w:rsid w:val="006B3CCA"/>
    <w:rsid w:val="006C26B9"/>
    <w:rsid w:val="006C5961"/>
    <w:rsid w:val="006D018A"/>
    <w:rsid w:val="006D0213"/>
    <w:rsid w:val="006D2621"/>
    <w:rsid w:val="006E0503"/>
    <w:rsid w:val="006E4811"/>
    <w:rsid w:val="006E6A1E"/>
    <w:rsid w:val="006F0021"/>
    <w:rsid w:val="006F495F"/>
    <w:rsid w:val="006F57F0"/>
    <w:rsid w:val="006F5DE2"/>
    <w:rsid w:val="006F6410"/>
    <w:rsid w:val="00701236"/>
    <w:rsid w:val="00704C21"/>
    <w:rsid w:val="00706D6D"/>
    <w:rsid w:val="00706E82"/>
    <w:rsid w:val="00707BA6"/>
    <w:rsid w:val="0071070D"/>
    <w:rsid w:val="007130A9"/>
    <w:rsid w:val="0071455A"/>
    <w:rsid w:val="0072135A"/>
    <w:rsid w:val="00722336"/>
    <w:rsid w:val="0072390F"/>
    <w:rsid w:val="0072799F"/>
    <w:rsid w:val="00727AE1"/>
    <w:rsid w:val="007315E8"/>
    <w:rsid w:val="007361CD"/>
    <w:rsid w:val="007372BC"/>
    <w:rsid w:val="00744A6F"/>
    <w:rsid w:val="00745B08"/>
    <w:rsid w:val="00747292"/>
    <w:rsid w:val="00750B71"/>
    <w:rsid w:val="0075188F"/>
    <w:rsid w:val="00751F8F"/>
    <w:rsid w:val="007538EB"/>
    <w:rsid w:val="00754ED3"/>
    <w:rsid w:val="00756DB5"/>
    <w:rsid w:val="00756FFA"/>
    <w:rsid w:val="0076297C"/>
    <w:rsid w:val="0076424E"/>
    <w:rsid w:val="007666A5"/>
    <w:rsid w:val="0076722F"/>
    <w:rsid w:val="00767814"/>
    <w:rsid w:val="00773986"/>
    <w:rsid w:val="00775CC4"/>
    <w:rsid w:val="00776F28"/>
    <w:rsid w:val="00780357"/>
    <w:rsid w:val="00785DD0"/>
    <w:rsid w:val="0078656F"/>
    <w:rsid w:val="00786E62"/>
    <w:rsid w:val="007905AA"/>
    <w:rsid w:val="007924E6"/>
    <w:rsid w:val="00795801"/>
    <w:rsid w:val="00797DBA"/>
    <w:rsid w:val="007A163D"/>
    <w:rsid w:val="007A3AF4"/>
    <w:rsid w:val="007A5885"/>
    <w:rsid w:val="007A795B"/>
    <w:rsid w:val="007B08AE"/>
    <w:rsid w:val="007B3E77"/>
    <w:rsid w:val="007B4205"/>
    <w:rsid w:val="007B575D"/>
    <w:rsid w:val="007B5F97"/>
    <w:rsid w:val="007C5DDC"/>
    <w:rsid w:val="007D1A5E"/>
    <w:rsid w:val="007D2907"/>
    <w:rsid w:val="007D6B19"/>
    <w:rsid w:val="007E3168"/>
    <w:rsid w:val="007E4E09"/>
    <w:rsid w:val="007E7607"/>
    <w:rsid w:val="007F232E"/>
    <w:rsid w:val="007F3029"/>
    <w:rsid w:val="007F4C29"/>
    <w:rsid w:val="00801310"/>
    <w:rsid w:val="008017E4"/>
    <w:rsid w:val="00803358"/>
    <w:rsid w:val="008067A9"/>
    <w:rsid w:val="00812BDE"/>
    <w:rsid w:val="00812E3E"/>
    <w:rsid w:val="00814150"/>
    <w:rsid w:val="008155BF"/>
    <w:rsid w:val="00827580"/>
    <w:rsid w:val="00830CEF"/>
    <w:rsid w:val="00833882"/>
    <w:rsid w:val="0083529C"/>
    <w:rsid w:val="008364C4"/>
    <w:rsid w:val="00852F2C"/>
    <w:rsid w:val="00854225"/>
    <w:rsid w:val="00860C84"/>
    <w:rsid w:val="00861D1E"/>
    <w:rsid w:val="00862783"/>
    <w:rsid w:val="00865184"/>
    <w:rsid w:val="0086537F"/>
    <w:rsid w:val="00867105"/>
    <w:rsid w:val="00871779"/>
    <w:rsid w:val="00871DF4"/>
    <w:rsid w:val="00874EAB"/>
    <w:rsid w:val="00875F53"/>
    <w:rsid w:val="00876E50"/>
    <w:rsid w:val="00877FE6"/>
    <w:rsid w:val="00881B51"/>
    <w:rsid w:val="00882D35"/>
    <w:rsid w:val="00894577"/>
    <w:rsid w:val="00895291"/>
    <w:rsid w:val="00897BCB"/>
    <w:rsid w:val="008A2593"/>
    <w:rsid w:val="008A6271"/>
    <w:rsid w:val="008B25F6"/>
    <w:rsid w:val="008B340B"/>
    <w:rsid w:val="008B55BB"/>
    <w:rsid w:val="008B565A"/>
    <w:rsid w:val="008B6934"/>
    <w:rsid w:val="008B7E2B"/>
    <w:rsid w:val="008C36BB"/>
    <w:rsid w:val="008C4294"/>
    <w:rsid w:val="008C7620"/>
    <w:rsid w:val="008D5CA3"/>
    <w:rsid w:val="008E146D"/>
    <w:rsid w:val="008E3B45"/>
    <w:rsid w:val="008E46A0"/>
    <w:rsid w:val="008E725B"/>
    <w:rsid w:val="008E77F6"/>
    <w:rsid w:val="008F0094"/>
    <w:rsid w:val="008F1C19"/>
    <w:rsid w:val="008F1FC3"/>
    <w:rsid w:val="008F27B2"/>
    <w:rsid w:val="008F476D"/>
    <w:rsid w:val="008F5A4A"/>
    <w:rsid w:val="008F6A4C"/>
    <w:rsid w:val="008F76A2"/>
    <w:rsid w:val="00900789"/>
    <w:rsid w:val="00903520"/>
    <w:rsid w:val="009038BF"/>
    <w:rsid w:val="009101BA"/>
    <w:rsid w:val="00911D72"/>
    <w:rsid w:val="00912485"/>
    <w:rsid w:val="00913606"/>
    <w:rsid w:val="00921B4E"/>
    <w:rsid w:val="00922261"/>
    <w:rsid w:val="00923D9D"/>
    <w:rsid w:val="009241CE"/>
    <w:rsid w:val="0092774F"/>
    <w:rsid w:val="00930243"/>
    <w:rsid w:val="009303BA"/>
    <w:rsid w:val="009315AF"/>
    <w:rsid w:val="009321EB"/>
    <w:rsid w:val="0093220A"/>
    <w:rsid w:val="00934268"/>
    <w:rsid w:val="0094129C"/>
    <w:rsid w:val="00947121"/>
    <w:rsid w:val="009521FE"/>
    <w:rsid w:val="00952ED6"/>
    <w:rsid w:val="009574F4"/>
    <w:rsid w:val="00957504"/>
    <w:rsid w:val="009679E4"/>
    <w:rsid w:val="00971D7D"/>
    <w:rsid w:val="00973CA0"/>
    <w:rsid w:val="00974618"/>
    <w:rsid w:val="00980181"/>
    <w:rsid w:val="0098742C"/>
    <w:rsid w:val="00990350"/>
    <w:rsid w:val="009A572B"/>
    <w:rsid w:val="009A7C6D"/>
    <w:rsid w:val="009A7E0C"/>
    <w:rsid w:val="009A7F2C"/>
    <w:rsid w:val="009B59C6"/>
    <w:rsid w:val="009C2762"/>
    <w:rsid w:val="009C2DA4"/>
    <w:rsid w:val="009C4EC7"/>
    <w:rsid w:val="009C5A52"/>
    <w:rsid w:val="009D12BC"/>
    <w:rsid w:val="009D1BDE"/>
    <w:rsid w:val="009D335B"/>
    <w:rsid w:val="009D7639"/>
    <w:rsid w:val="009D773C"/>
    <w:rsid w:val="009E0D76"/>
    <w:rsid w:val="009E1BEC"/>
    <w:rsid w:val="009E1EF6"/>
    <w:rsid w:val="009E6412"/>
    <w:rsid w:val="009F02A3"/>
    <w:rsid w:val="009F3297"/>
    <w:rsid w:val="009F4546"/>
    <w:rsid w:val="009F4FF0"/>
    <w:rsid w:val="00A022B6"/>
    <w:rsid w:val="00A02B97"/>
    <w:rsid w:val="00A0494E"/>
    <w:rsid w:val="00A1066E"/>
    <w:rsid w:val="00A10EF7"/>
    <w:rsid w:val="00A11018"/>
    <w:rsid w:val="00A11A93"/>
    <w:rsid w:val="00A1492F"/>
    <w:rsid w:val="00A1658B"/>
    <w:rsid w:val="00A172FF"/>
    <w:rsid w:val="00A20D8E"/>
    <w:rsid w:val="00A21E3D"/>
    <w:rsid w:val="00A262BD"/>
    <w:rsid w:val="00A27931"/>
    <w:rsid w:val="00A31B34"/>
    <w:rsid w:val="00A31F31"/>
    <w:rsid w:val="00A33FB8"/>
    <w:rsid w:val="00A420F6"/>
    <w:rsid w:val="00A42AA0"/>
    <w:rsid w:val="00A432EA"/>
    <w:rsid w:val="00A43881"/>
    <w:rsid w:val="00A46DA0"/>
    <w:rsid w:val="00A46E17"/>
    <w:rsid w:val="00A50D46"/>
    <w:rsid w:val="00A525AE"/>
    <w:rsid w:val="00A56E6E"/>
    <w:rsid w:val="00A6498E"/>
    <w:rsid w:val="00A65FB3"/>
    <w:rsid w:val="00A718A3"/>
    <w:rsid w:val="00A72E19"/>
    <w:rsid w:val="00A73658"/>
    <w:rsid w:val="00A74834"/>
    <w:rsid w:val="00A75740"/>
    <w:rsid w:val="00A77E4F"/>
    <w:rsid w:val="00A802C8"/>
    <w:rsid w:val="00A90184"/>
    <w:rsid w:val="00A90611"/>
    <w:rsid w:val="00A911A4"/>
    <w:rsid w:val="00A91F71"/>
    <w:rsid w:val="00A97AA5"/>
    <w:rsid w:val="00AA35E8"/>
    <w:rsid w:val="00AA6474"/>
    <w:rsid w:val="00AB3949"/>
    <w:rsid w:val="00AC20FD"/>
    <w:rsid w:val="00AC32EF"/>
    <w:rsid w:val="00AC6C56"/>
    <w:rsid w:val="00AC6F5D"/>
    <w:rsid w:val="00AD4DCC"/>
    <w:rsid w:val="00AD5A3B"/>
    <w:rsid w:val="00AE3C86"/>
    <w:rsid w:val="00AE5BAE"/>
    <w:rsid w:val="00AE6087"/>
    <w:rsid w:val="00AE6861"/>
    <w:rsid w:val="00AE7445"/>
    <w:rsid w:val="00AF142F"/>
    <w:rsid w:val="00AF37BC"/>
    <w:rsid w:val="00AF4303"/>
    <w:rsid w:val="00AF4DC5"/>
    <w:rsid w:val="00AF5831"/>
    <w:rsid w:val="00B02FD0"/>
    <w:rsid w:val="00B0514D"/>
    <w:rsid w:val="00B05199"/>
    <w:rsid w:val="00B066BA"/>
    <w:rsid w:val="00B150E8"/>
    <w:rsid w:val="00B16D4D"/>
    <w:rsid w:val="00B206A9"/>
    <w:rsid w:val="00B22983"/>
    <w:rsid w:val="00B230BF"/>
    <w:rsid w:val="00B24455"/>
    <w:rsid w:val="00B30962"/>
    <w:rsid w:val="00B326A6"/>
    <w:rsid w:val="00B4400D"/>
    <w:rsid w:val="00B44AD9"/>
    <w:rsid w:val="00B45117"/>
    <w:rsid w:val="00B5287E"/>
    <w:rsid w:val="00B5348F"/>
    <w:rsid w:val="00B54F59"/>
    <w:rsid w:val="00B604B9"/>
    <w:rsid w:val="00B61D1D"/>
    <w:rsid w:val="00B61EAC"/>
    <w:rsid w:val="00B6649A"/>
    <w:rsid w:val="00B70940"/>
    <w:rsid w:val="00B74F02"/>
    <w:rsid w:val="00B74F72"/>
    <w:rsid w:val="00B7790D"/>
    <w:rsid w:val="00B80003"/>
    <w:rsid w:val="00B80BDA"/>
    <w:rsid w:val="00B835D8"/>
    <w:rsid w:val="00B84AF5"/>
    <w:rsid w:val="00B92803"/>
    <w:rsid w:val="00B94D66"/>
    <w:rsid w:val="00BA159E"/>
    <w:rsid w:val="00BA659B"/>
    <w:rsid w:val="00BA6BE9"/>
    <w:rsid w:val="00BB3ED4"/>
    <w:rsid w:val="00BC048A"/>
    <w:rsid w:val="00BC2069"/>
    <w:rsid w:val="00BC3D0D"/>
    <w:rsid w:val="00BD0BC0"/>
    <w:rsid w:val="00BD1692"/>
    <w:rsid w:val="00BD6410"/>
    <w:rsid w:val="00BD6F36"/>
    <w:rsid w:val="00BE2082"/>
    <w:rsid w:val="00BE541A"/>
    <w:rsid w:val="00BE6A57"/>
    <w:rsid w:val="00BE7541"/>
    <w:rsid w:val="00BF0509"/>
    <w:rsid w:val="00BF1152"/>
    <w:rsid w:val="00BF30C8"/>
    <w:rsid w:val="00BF315E"/>
    <w:rsid w:val="00BF4B7B"/>
    <w:rsid w:val="00BF5A0E"/>
    <w:rsid w:val="00BF69BB"/>
    <w:rsid w:val="00C031D0"/>
    <w:rsid w:val="00C10F80"/>
    <w:rsid w:val="00C11C79"/>
    <w:rsid w:val="00C11FAF"/>
    <w:rsid w:val="00C14A96"/>
    <w:rsid w:val="00C2642B"/>
    <w:rsid w:val="00C272D5"/>
    <w:rsid w:val="00C36D24"/>
    <w:rsid w:val="00C400E6"/>
    <w:rsid w:val="00C408A3"/>
    <w:rsid w:val="00C428FB"/>
    <w:rsid w:val="00C42FFA"/>
    <w:rsid w:val="00C4580D"/>
    <w:rsid w:val="00C47979"/>
    <w:rsid w:val="00C501AF"/>
    <w:rsid w:val="00C65D67"/>
    <w:rsid w:val="00C661B5"/>
    <w:rsid w:val="00C66735"/>
    <w:rsid w:val="00C67503"/>
    <w:rsid w:val="00C67743"/>
    <w:rsid w:val="00C75480"/>
    <w:rsid w:val="00C75B3E"/>
    <w:rsid w:val="00C7775F"/>
    <w:rsid w:val="00C77E2E"/>
    <w:rsid w:val="00C84668"/>
    <w:rsid w:val="00C863F2"/>
    <w:rsid w:val="00C91BC1"/>
    <w:rsid w:val="00C93DE6"/>
    <w:rsid w:val="00C940E0"/>
    <w:rsid w:val="00C9469A"/>
    <w:rsid w:val="00C963E2"/>
    <w:rsid w:val="00CA42CE"/>
    <w:rsid w:val="00CA54C0"/>
    <w:rsid w:val="00CA606F"/>
    <w:rsid w:val="00CA69C6"/>
    <w:rsid w:val="00CA706A"/>
    <w:rsid w:val="00CA7592"/>
    <w:rsid w:val="00CB0240"/>
    <w:rsid w:val="00CB1E32"/>
    <w:rsid w:val="00CB2998"/>
    <w:rsid w:val="00CB32E4"/>
    <w:rsid w:val="00CC0AE8"/>
    <w:rsid w:val="00CC0F4B"/>
    <w:rsid w:val="00CC165C"/>
    <w:rsid w:val="00CC20AA"/>
    <w:rsid w:val="00CC30B1"/>
    <w:rsid w:val="00CC695E"/>
    <w:rsid w:val="00CD026C"/>
    <w:rsid w:val="00CD0717"/>
    <w:rsid w:val="00CD5C0E"/>
    <w:rsid w:val="00CE7727"/>
    <w:rsid w:val="00CF0379"/>
    <w:rsid w:val="00CF1B8E"/>
    <w:rsid w:val="00CF2E41"/>
    <w:rsid w:val="00CF47E3"/>
    <w:rsid w:val="00CF4991"/>
    <w:rsid w:val="00CF4A28"/>
    <w:rsid w:val="00CF5B71"/>
    <w:rsid w:val="00CF67BC"/>
    <w:rsid w:val="00D00114"/>
    <w:rsid w:val="00D11D60"/>
    <w:rsid w:val="00D11EE9"/>
    <w:rsid w:val="00D12BBD"/>
    <w:rsid w:val="00D20F79"/>
    <w:rsid w:val="00D21A6A"/>
    <w:rsid w:val="00D25EFC"/>
    <w:rsid w:val="00D31C01"/>
    <w:rsid w:val="00D332DF"/>
    <w:rsid w:val="00D349ED"/>
    <w:rsid w:val="00D352DB"/>
    <w:rsid w:val="00D439EF"/>
    <w:rsid w:val="00D45412"/>
    <w:rsid w:val="00D46EBE"/>
    <w:rsid w:val="00D5173C"/>
    <w:rsid w:val="00D53659"/>
    <w:rsid w:val="00D57823"/>
    <w:rsid w:val="00D617A6"/>
    <w:rsid w:val="00D626AB"/>
    <w:rsid w:val="00D73A95"/>
    <w:rsid w:val="00D839B8"/>
    <w:rsid w:val="00D84A27"/>
    <w:rsid w:val="00D85A0E"/>
    <w:rsid w:val="00D92D0E"/>
    <w:rsid w:val="00D94770"/>
    <w:rsid w:val="00D95C11"/>
    <w:rsid w:val="00D95DD5"/>
    <w:rsid w:val="00D975F5"/>
    <w:rsid w:val="00D97F33"/>
    <w:rsid w:val="00DA0D6C"/>
    <w:rsid w:val="00DA4A13"/>
    <w:rsid w:val="00DA5213"/>
    <w:rsid w:val="00DB0BEC"/>
    <w:rsid w:val="00DB5CB2"/>
    <w:rsid w:val="00DB7363"/>
    <w:rsid w:val="00DC7E4C"/>
    <w:rsid w:val="00DD5B70"/>
    <w:rsid w:val="00DE0261"/>
    <w:rsid w:val="00DE14E0"/>
    <w:rsid w:val="00DE1B45"/>
    <w:rsid w:val="00DE24F6"/>
    <w:rsid w:val="00DE3529"/>
    <w:rsid w:val="00DE69AA"/>
    <w:rsid w:val="00DE79CD"/>
    <w:rsid w:val="00DF128C"/>
    <w:rsid w:val="00DF4261"/>
    <w:rsid w:val="00E02D8D"/>
    <w:rsid w:val="00E0612A"/>
    <w:rsid w:val="00E07AF9"/>
    <w:rsid w:val="00E15664"/>
    <w:rsid w:val="00E162F6"/>
    <w:rsid w:val="00E17DDD"/>
    <w:rsid w:val="00E17E79"/>
    <w:rsid w:val="00E21F18"/>
    <w:rsid w:val="00E2701D"/>
    <w:rsid w:val="00E31F37"/>
    <w:rsid w:val="00E3359B"/>
    <w:rsid w:val="00E3437A"/>
    <w:rsid w:val="00E35744"/>
    <w:rsid w:val="00E42E50"/>
    <w:rsid w:val="00E438D9"/>
    <w:rsid w:val="00E44267"/>
    <w:rsid w:val="00E50D4B"/>
    <w:rsid w:val="00E52DAB"/>
    <w:rsid w:val="00E52F11"/>
    <w:rsid w:val="00E5362E"/>
    <w:rsid w:val="00E552FB"/>
    <w:rsid w:val="00E57B17"/>
    <w:rsid w:val="00E57B4F"/>
    <w:rsid w:val="00E67081"/>
    <w:rsid w:val="00E8481D"/>
    <w:rsid w:val="00E84932"/>
    <w:rsid w:val="00E84B69"/>
    <w:rsid w:val="00E87807"/>
    <w:rsid w:val="00E92617"/>
    <w:rsid w:val="00E94E93"/>
    <w:rsid w:val="00EA4DED"/>
    <w:rsid w:val="00EA6350"/>
    <w:rsid w:val="00EB0290"/>
    <w:rsid w:val="00EB0DA2"/>
    <w:rsid w:val="00EB0FAD"/>
    <w:rsid w:val="00EB59B3"/>
    <w:rsid w:val="00EB5CDD"/>
    <w:rsid w:val="00EC1326"/>
    <w:rsid w:val="00EC1EF7"/>
    <w:rsid w:val="00EC35CA"/>
    <w:rsid w:val="00EC5033"/>
    <w:rsid w:val="00EC5BE5"/>
    <w:rsid w:val="00EC7633"/>
    <w:rsid w:val="00ED2CF5"/>
    <w:rsid w:val="00ED4BC4"/>
    <w:rsid w:val="00ED7D08"/>
    <w:rsid w:val="00EE3247"/>
    <w:rsid w:val="00EE3C36"/>
    <w:rsid w:val="00EF05D7"/>
    <w:rsid w:val="00EF7357"/>
    <w:rsid w:val="00F00E81"/>
    <w:rsid w:val="00F0585A"/>
    <w:rsid w:val="00F065EA"/>
    <w:rsid w:val="00F07489"/>
    <w:rsid w:val="00F07BAF"/>
    <w:rsid w:val="00F111CE"/>
    <w:rsid w:val="00F13479"/>
    <w:rsid w:val="00F2268A"/>
    <w:rsid w:val="00F254E6"/>
    <w:rsid w:val="00F25AA8"/>
    <w:rsid w:val="00F421A3"/>
    <w:rsid w:val="00F45ECE"/>
    <w:rsid w:val="00F46B1B"/>
    <w:rsid w:val="00F50355"/>
    <w:rsid w:val="00F5086B"/>
    <w:rsid w:val="00F53146"/>
    <w:rsid w:val="00F5431A"/>
    <w:rsid w:val="00F55C77"/>
    <w:rsid w:val="00F55E4D"/>
    <w:rsid w:val="00F56AB5"/>
    <w:rsid w:val="00F60919"/>
    <w:rsid w:val="00F6382E"/>
    <w:rsid w:val="00F64306"/>
    <w:rsid w:val="00F65C77"/>
    <w:rsid w:val="00F7032B"/>
    <w:rsid w:val="00F70C9B"/>
    <w:rsid w:val="00F71296"/>
    <w:rsid w:val="00F735C2"/>
    <w:rsid w:val="00F76CB7"/>
    <w:rsid w:val="00F81549"/>
    <w:rsid w:val="00F81BDB"/>
    <w:rsid w:val="00F8302D"/>
    <w:rsid w:val="00F83649"/>
    <w:rsid w:val="00F83B02"/>
    <w:rsid w:val="00F84067"/>
    <w:rsid w:val="00F87144"/>
    <w:rsid w:val="00F90685"/>
    <w:rsid w:val="00F91C53"/>
    <w:rsid w:val="00F9474B"/>
    <w:rsid w:val="00F9756B"/>
    <w:rsid w:val="00FA2BA5"/>
    <w:rsid w:val="00FB5A3E"/>
    <w:rsid w:val="00FB6378"/>
    <w:rsid w:val="00FC291B"/>
    <w:rsid w:val="00FC4DE1"/>
    <w:rsid w:val="00FC5622"/>
    <w:rsid w:val="00FC58C3"/>
    <w:rsid w:val="00FC6C9D"/>
    <w:rsid w:val="00FD6C89"/>
    <w:rsid w:val="00FD7985"/>
    <w:rsid w:val="00FD7A82"/>
    <w:rsid w:val="00FE1A35"/>
    <w:rsid w:val="00FE381E"/>
    <w:rsid w:val="00FE3DC8"/>
    <w:rsid w:val="00FE5A12"/>
    <w:rsid w:val="00FF25B5"/>
    <w:rsid w:val="00FF4348"/>
    <w:rsid w:val="00FF6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8D"/>
    <w:pPr>
      <w:widowControl w:val="0"/>
      <w:jc w:val="both"/>
    </w:pPr>
    <w:rPr>
      <w:kern w:val="2"/>
      <w:sz w:val="21"/>
      <w:szCs w:val="22"/>
    </w:rPr>
  </w:style>
  <w:style w:type="paragraph" w:styleId="1">
    <w:name w:val="heading 1"/>
    <w:basedOn w:val="a"/>
    <w:link w:val="1Char"/>
    <w:uiPriority w:val="99"/>
    <w:qFormat/>
    <w:rsid w:val="00FC291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C291B"/>
    <w:rPr>
      <w:rFonts w:ascii="宋体" w:eastAsia="宋体" w:hAnsi="宋体" w:cs="宋体"/>
      <w:b/>
      <w:bCs/>
      <w:kern w:val="36"/>
      <w:sz w:val="48"/>
      <w:szCs w:val="48"/>
    </w:rPr>
  </w:style>
  <w:style w:type="paragraph" w:styleId="a3">
    <w:name w:val="Normal (Web)"/>
    <w:basedOn w:val="a"/>
    <w:uiPriority w:val="99"/>
    <w:rsid w:val="00FC291B"/>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FC291B"/>
    <w:rPr>
      <w:rFonts w:cs="Times New Roman"/>
      <w:b/>
      <w:bCs/>
    </w:rPr>
  </w:style>
  <w:style w:type="paragraph" w:styleId="a5">
    <w:name w:val="List Paragraph"/>
    <w:basedOn w:val="a"/>
    <w:uiPriority w:val="99"/>
    <w:qFormat/>
    <w:rsid w:val="00317248"/>
    <w:pPr>
      <w:ind w:firstLineChars="200" w:firstLine="420"/>
    </w:pPr>
  </w:style>
  <w:style w:type="paragraph" w:styleId="a6">
    <w:name w:val="header"/>
    <w:basedOn w:val="a"/>
    <w:link w:val="Char"/>
    <w:uiPriority w:val="99"/>
    <w:rsid w:val="001C70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1C7091"/>
    <w:rPr>
      <w:rFonts w:cs="Times New Roman"/>
      <w:sz w:val="18"/>
      <w:szCs w:val="18"/>
    </w:rPr>
  </w:style>
  <w:style w:type="paragraph" w:styleId="a7">
    <w:name w:val="footer"/>
    <w:basedOn w:val="a"/>
    <w:link w:val="Char0"/>
    <w:uiPriority w:val="99"/>
    <w:rsid w:val="001C7091"/>
    <w:pPr>
      <w:tabs>
        <w:tab w:val="center" w:pos="4153"/>
        <w:tab w:val="right" w:pos="8306"/>
      </w:tabs>
      <w:snapToGrid w:val="0"/>
      <w:jc w:val="left"/>
    </w:pPr>
    <w:rPr>
      <w:sz w:val="18"/>
      <w:szCs w:val="18"/>
    </w:rPr>
  </w:style>
  <w:style w:type="character" w:customStyle="1" w:styleId="Char0">
    <w:name w:val="页脚 Char"/>
    <w:link w:val="a7"/>
    <w:uiPriority w:val="99"/>
    <w:locked/>
    <w:rsid w:val="001C7091"/>
    <w:rPr>
      <w:rFonts w:cs="Times New Roman"/>
      <w:sz w:val="18"/>
      <w:szCs w:val="18"/>
    </w:rPr>
  </w:style>
  <w:style w:type="paragraph" w:styleId="a8">
    <w:name w:val="No Spacing"/>
    <w:link w:val="Char1"/>
    <w:uiPriority w:val="99"/>
    <w:qFormat/>
    <w:rsid w:val="00B45117"/>
    <w:rPr>
      <w:sz w:val="22"/>
      <w:szCs w:val="22"/>
    </w:rPr>
  </w:style>
  <w:style w:type="character" w:customStyle="1" w:styleId="Char1">
    <w:name w:val="无间隔 Char"/>
    <w:link w:val="a8"/>
    <w:uiPriority w:val="99"/>
    <w:locked/>
    <w:rsid w:val="00B45117"/>
    <w:rPr>
      <w:rFonts w:cs="Times New Roman"/>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4624-730F-48D1-A7E6-E429CD36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580</Words>
  <Characters>3307</Characters>
  <Application>Microsoft Office Word</Application>
  <DocSecurity>0</DocSecurity>
  <Lines>27</Lines>
  <Paragraphs>7</Paragraphs>
  <ScaleCrop>false</ScaleCrop>
  <Company>chinaunicom</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系统修改</dc:creator>
  <cp:keywords/>
  <dc:description/>
  <cp:lastModifiedBy>User</cp:lastModifiedBy>
  <cp:revision>14</cp:revision>
  <cp:lastPrinted>2020-09-16T04:59:00Z</cp:lastPrinted>
  <dcterms:created xsi:type="dcterms:W3CDTF">2014-09-12T12:49:00Z</dcterms:created>
  <dcterms:modified xsi:type="dcterms:W3CDTF">2020-09-16T05:00:00Z</dcterms:modified>
</cp:coreProperties>
</file>