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黑体" w:hAnsi="黑体" w:eastAsia="黑体" w:cs="宋体"/>
          <w:b/>
          <w:bCs/>
          <w:color w:val="auto"/>
          <w:kern w:val="0"/>
          <w:sz w:val="28"/>
          <w:szCs w:val="28"/>
          <w:lang w:val="en-US" w:eastAsia="zh-CN" w:bidi="ar-SA"/>
        </w:rPr>
      </w:pPr>
      <w:r>
        <w:rPr>
          <w:rFonts w:hint="eastAsia" w:ascii="黑体" w:hAnsi="黑体" w:eastAsia="黑体" w:cs="宋体"/>
          <w:b/>
          <w:bCs/>
          <w:color w:val="auto"/>
          <w:kern w:val="0"/>
          <w:sz w:val="28"/>
          <w:szCs w:val="28"/>
          <w:lang w:val="en-US" w:eastAsia="zh-CN" w:bidi="ar-SA"/>
        </w:rPr>
        <w:t>2020年职业技术教育（045120）816专业技术综合（文化艺术）</w:t>
      </w:r>
    </w:p>
    <w:p>
      <w:pPr>
        <w:pStyle w:val="11"/>
        <w:jc w:val="center"/>
        <w:rPr>
          <w:rFonts w:ascii="宋体" w:hAnsi="宋体" w:cs="宋体"/>
        </w:rPr>
      </w:pPr>
      <w:r>
        <w:rPr>
          <w:rFonts w:hint="eastAsia" w:eastAsia="黑体"/>
          <w:sz w:val="28"/>
          <w:szCs w:val="28"/>
        </w:rPr>
        <w:t>《装饰图案》考试大纲及参考书目</w:t>
      </w:r>
    </w:p>
    <w:p>
      <w:pPr>
        <w:widowControl/>
        <w:spacing w:before="156" w:beforeLines="50" w:after="312" w:afterLines="10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第一部分  考试说明</w:t>
      </w:r>
    </w:p>
    <w:p>
      <w:pPr>
        <w:widowControl/>
        <w:spacing w:before="156" w:beforeLines="50" w:after="312" w:afterLines="100"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一、考查目标</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装饰图案是为招收全日制教育硕士专业学位入学设置的考试基础课程。其目的是为了测试考生是否具备攻读本专业硕士学位的基础知识和基本专业素质以及培养潜能。要求考生系统掌握艺术设计学基础知识和创作能力，可以综合运用设计方法论和装饰手法解决专业教育领域的实践问题。</w:t>
      </w:r>
    </w:p>
    <w:p>
      <w:pPr>
        <w:widowControl/>
        <w:spacing w:before="156" w:beforeLines="50" w:after="312" w:afterLines="100"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二、考试形式与试卷结构</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（一）试卷成绩及考试时间</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本试卷满分为150分，考试时间为180分钟。</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（二）答题方式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答题方式为闭卷、笔试。</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（三）试卷题型结构</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命题创作。</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（四）考试用具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素描铅笔、水粉颜料等绘画工具。</w:t>
      </w:r>
    </w:p>
    <w:p>
      <w:pPr>
        <w:widowControl/>
        <w:spacing w:before="156" w:beforeLines="50" w:after="312" w:afterLines="100"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en-US" w:eastAsia="zh-CN"/>
        </w:rPr>
        <w:t xml:space="preserve">第二部分  </w:t>
      </w:r>
      <w:r>
        <w:rPr>
          <w:rFonts w:hint="eastAsia" w:ascii="宋体" w:hAnsi="宋体" w:eastAsia="宋体" w:cs="宋体"/>
          <w:b/>
          <w:bCs/>
          <w:kern w:val="0"/>
          <w:sz w:val="28"/>
          <w:szCs w:val="28"/>
        </w:rPr>
        <w:t>考查范围</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一）</w:t>
      </w:r>
      <w:r>
        <w:rPr>
          <w:rFonts w:hint="eastAsia" w:asciiTheme="minorEastAsia" w:hAnsiTheme="minorEastAsia" w:eastAsiaTheme="minorEastAsia" w:cstheme="minorEastAsia"/>
          <w:b/>
          <w:bCs/>
          <w:color w:val="000000"/>
          <w:kern w:val="0"/>
          <w:sz w:val="24"/>
          <w:szCs w:val="24"/>
        </w:rPr>
        <w:t>对装饰图案知识的理解及运用；</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二）</w:t>
      </w:r>
      <w:r>
        <w:rPr>
          <w:rFonts w:hint="eastAsia" w:asciiTheme="minorEastAsia" w:hAnsiTheme="minorEastAsia" w:eastAsiaTheme="minorEastAsia" w:cstheme="minorEastAsia"/>
          <w:b/>
          <w:bCs/>
          <w:color w:val="000000"/>
          <w:kern w:val="0"/>
          <w:sz w:val="24"/>
          <w:szCs w:val="24"/>
        </w:rPr>
        <w:t>装饰图案的艺术表现力与创造力。</w:t>
      </w:r>
    </w:p>
    <w:p>
      <w:pPr>
        <w:widowControl/>
        <w:spacing w:before="156" w:beforeLines="50" w:after="312" w:afterLines="100" w:line="360" w:lineRule="auto"/>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第三部分  参考书目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45CE"/>
    <w:rsid w:val="000A7B72"/>
    <w:rsid w:val="001827CC"/>
    <w:rsid w:val="001F79D6"/>
    <w:rsid w:val="003130CD"/>
    <w:rsid w:val="0032362E"/>
    <w:rsid w:val="003F3C07"/>
    <w:rsid w:val="004851B8"/>
    <w:rsid w:val="005212C9"/>
    <w:rsid w:val="005563FC"/>
    <w:rsid w:val="005645CE"/>
    <w:rsid w:val="00597ABF"/>
    <w:rsid w:val="006D144E"/>
    <w:rsid w:val="0072558E"/>
    <w:rsid w:val="00783672"/>
    <w:rsid w:val="00974C6B"/>
    <w:rsid w:val="009E28EC"/>
    <w:rsid w:val="00AA119D"/>
    <w:rsid w:val="00CA4DA5"/>
    <w:rsid w:val="00CE21BD"/>
    <w:rsid w:val="00D06FF2"/>
    <w:rsid w:val="00D1215F"/>
    <w:rsid w:val="00E24810"/>
    <w:rsid w:val="00ED1267"/>
    <w:rsid w:val="00F743BD"/>
    <w:rsid w:val="00F84A3B"/>
    <w:rsid w:val="0A763260"/>
    <w:rsid w:val="17371DDD"/>
    <w:rsid w:val="257D14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b/>
      <w:bCs/>
      <w:kern w:val="44"/>
      <w:sz w:val="44"/>
      <w:szCs w:val="44"/>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Default"/>
    <w:uiPriority w:val="0"/>
    <w:pPr>
      <w:widowControl w:val="0"/>
      <w:autoSpaceDE w:val="0"/>
      <w:autoSpaceDN w:val="0"/>
      <w:adjustRightInd w:val="0"/>
    </w:pPr>
    <w:rPr>
      <w:rFonts w:ascii="黑体" w:hAnsi="黑体" w:cs="黑体" w:eastAsiaTheme="minorEastAsia"/>
      <w:color w:val="00000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57</Words>
  <Characters>326</Characters>
  <Lines>2</Lines>
  <Paragraphs>1</Paragraphs>
  <TotalTime>22</TotalTime>
  <ScaleCrop>false</ScaleCrop>
  <LinksUpToDate>false</LinksUpToDate>
  <CharactersWithSpaces>382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2016-09-28T03:05:00Z</dcterms:created>
  <dc:creator>Ldgl</dc:creator>
  <cp:lastModifiedBy>王者战神</cp:lastModifiedBy>
  <dcterms:modified xsi:type="dcterms:W3CDTF">2020-09-11T01:50:21Z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