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</w:pPr>
      <w:bookmarkStart w:id="0" w:name="_GoBack"/>
      <w:bookmarkEnd w:id="0"/>
      <w:r>
        <w:rPr>
          <w:rFonts w:hint="default"/>
        </w:rPr>
        <w:t>关于开展研究生科学道德和学术诚信</w:t>
      </w:r>
      <w:r>
        <w:rPr>
          <w:rFonts w:hint="eastAsia"/>
          <w:lang w:val="en-US" w:eastAsia="zh-CN"/>
        </w:rPr>
        <w:t>主题</w:t>
      </w:r>
      <w:r>
        <w:rPr>
          <w:rFonts w:hint="default"/>
        </w:rPr>
        <w:t>教育</w:t>
      </w:r>
      <w:r>
        <w:rPr>
          <w:rFonts w:hint="eastAsia"/>
          <w:lang w:val="en-US" w:eastAsia="zh-CN"/>
        </w:rPr>
        <w:t>活动</w:t>
      </w:r>
      <w:r>
        <w:rPr>
          <w:rFonts w:hint="default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各学院（部、系、中心）,研究生各班级：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深入贯彻习近平总书记关于研究生教育工作的重要指示精神，进一步提升我校研究生培养质量，根据教育部、省教育厅和省科协有关要求，经研究，决定在我校研究生中开展科学道德和学术诚信主题教育活动，现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一、举办科学道德和学术诚信主题报告会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研究生院将邀请专家举办科学道德和学术诚信主题报告会，要求研究生新生、新生班主任、新增研究生导师等参加学习，加强遵守科学道德，坚守学术诚信教育。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二、进行学术不端案例警示教育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研究生院将集中通报校外学术不端案例和本校不守学术诚信情形，用身边的案例加强学术不端警示教育。同时，组织研究生参加抵制学术不端签名等系列活动。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三、召开科学道德和学术诚信主题班会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各班级要召开科学道德和学术诚信主题班会，各班主任要加强组织，带领研究生再次认真学习《景德镇陶瓷大学预防与处理学术不端行为办法实施细则（试行）》中“构成学术不端行为七种行为”“学术不端的受理与调查、认定和处理”，学习《景德镇陶瓷大学研究生违纪处分管理规定》中“学位论文、公开发表的研究成果存在抄袭、篡改、伪造等学术不端行为者，给予严重警告处分；情节轻微、影响较大者，给予记过以上处分；情节严重、影响恶劣的，给予开除学籍处分”等相关条款，告知研究生学术不端的后果及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四、签订遵守学术道德规范承诺书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组织研究生签订遵守学术道德规范承诺书。由班主任负责，在研究生充分知晓《景德镇陶瓷大学预防与处理学术不端行为办法实施细则（试行）》、《景德镇陶瓷大学研究生违纪处分管理规定》的内容及要求后，签署《景德镇陶瓷大学研究生遵守学术道德规范承诺书》。本人在承诺书上签字、按手印，不得代签字或代按手印现象。承诺书一人一份，签署后交研工办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五、营造良好氛围，增强工作合力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宣传、教育、惩处等，大力营造坚持科学道德，坚守学术诚信的良好氛围。研究生院各科室、各党团组织、各班级、各有关分院（部、系、学科点）及研究生导师要高度重视，密切配合，增强合力，并以此为契机，推动我校研究生的学风、研风再上新台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right="0"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景德镇陶瓷大学研究生遵守学术道德规范承诺书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研究生院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2020年10月12日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bidi w:val="0"/>
        <w:spacing w:beforeAutospacing="0" w:afterAutospacing="0" w:line="440" w:lineRule="exact"/>
        <w:jc w:val="center"/>
        <w:rPr>
          <w:rFonts w:hint="eastAsia"/>
        </w:rPr>
      </w:pPr>
      <w:r>
        <w:rPr>
          <w:rFonts w:hint="eastAsia"/>
          <w:lang w:val="en-US" w:eastAsia="zh-CN"/>
        </w:rPr>
        <w:t>景德镇陶瓷大学研究生遵守学术道德规范承诺书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为促进优良校风、学风建设，规范学术行为，维护学术诚信，</w:t>
      </w:r>
      <w:r>
        <w:rPr>
          <w:rFonts w:hint="eastAsia"/>
          <w:sz w:val="28"/>
          <w:szCs w:val="28"/>
        </w:rPr>
        <w:t>本人郑重承诺</w:t>
      </w:r>
      <w:r>
        <w:rPr>
          <w:rFonts w:hint="eastAsia"/>
          <w:sz w:val="28"/>
          <w:szCs w:val="28"/>
          <w:lang w:val="en-US" w:eastAsia="zh-CN"/>
        </w:rPr>
        <w:t>在景德镇陶瓷大学学习期间，自觉做到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一、弘扬科学精神，坚持求真探索，完善学术人格，遵循科学规律，尊重学术自由，倡导学术批评，维护学术尊严，自觉抵制学术不端行为。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二、树立良好学风，遵守考试纪律，维护考试秩序，不作弊。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三、按照要求完成作业和论文，不剽窃、不抄袭、不侵占他人学术成果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论文重复率不超过25%。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四、忠于科学真理，不伪造科研数据、资料、文献、注释，不捏造事实、编造虚假研究成果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不买卖论文、由他人代写或者为他人代写论文。</w:t>
      </w:r>
      <w:r>
        <w:rPr>
          <w:rFonts w:hint="eastAsia"/>
          <w:sz w:val="28"/>
          <w:szCs w:val="28"/>
          <w:lang w:val="en-US" w:eastAsia="zh-CN"/>
        </w:rPr>
        <w:t>不伪造学术研究、学科竞赛、收藏、专利等成果。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、尊重他人成果，</w:t>
      </w:r>
      <w:r>
        <w:rPr>
          <w:rFonts w:hint="eastAsia"/>
          <w:sz w:val="28"/>
          <w:szCs w:val="28"/>
          <w:lang w:val="en-US" w:eastAsia="zh-CN"/>
        </w:rPr>
        <w:t>规范</w:t>
      </w:r>
      <w:r>
        <w:rPr>
          <w:rFonts w:hint="eastAsia"/>
          <w:sz w:val="28"/>
          <w:szCs w:val="28"/>
        </w:rPr>
        <w:t>成果署名，未参加研究或创作不在研究成果、学术论文上署名，未经他人许可不使用他人签名，不虚构合作者共同署名。多人共同完成的研究成果，要注明他人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、规范成果发表，不“一稿多投”，重复发表或变相重复发表。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</w:t>
      </w:r>
      <w:r>
        <w:rPr>
          <w:rFonts w:hint="eastAsia"/>
          <w:sz w:val="28"/>
          <w:szCs w:val="28"/>
        </w:rPr>
        <w:t>、学术评价客观公正，不故意夸大个人研究成果的价值，不编造个人学术经历和学术成果，不伪造专家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导师意见或签名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八</w:t>
      </w:r>
      <w:r>
        <w:rPr>
          <w:rFonts w:hint="eastAsia"/>
          <w:sz w:val="28"/>
          <w:szCs w:val="28"/>
        </w:rPr>
        <w:t>、遵守国家和学校有关保密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的规定，不泄露应保密的学术研究事项。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九、</w:t>
      </w: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</w:rPr>
        <w:t>保证在今后的学习、科研过程中所提交的作业、课程论文、考试试卷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学位论文和提交的论文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著作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学科竞赛证书、收藏证书、专利证书等</w:t>
      </w:r>
      <w:r>
        <w:rPr>
          <w:rFonts w:hint="eastAsia"/>
          <w:sz w:val="28"/>
          <w:szCs w:val="28"/>
        </w:rPr>
        <w:t>研究成果是</w:t>
      </w: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</w:rPr>
        <w:t>完成的。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十、本人</w:t>
      </w:r>
      <w:r>
        <w:rPr>
          <w:rFonts w:hint="eastAsia"/>
          <w:sz w:val="28"/>
          <w:szCs w:val="28"/>
        </w:rPr>
        <w:t>已认真阅读本承诺书的全部内容，并承诺认真学习国家有关法律法规及校规校纪，熟知学校有关研究生教育的相关要求并切实履行。本人如有学术失范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学术不端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行为，</w:t>
      </w:r>
      <w:r>
        <w:rPr>
          <w:rFonts w:hint="eastAsia"/>
          <w:sz w:val="28"/>
          <w:szCs w:val="28"/>
          <w:lang w:val="en-US" w:eastAsia="zh-CN"/>
        </w:rPr>
        <w:t>自动退出各类奖学金或荣誉的评选，并且自愿</w:t>
      </w:r>
      <w:r>
        <w:rPr>
          <w:rFonts w:hint="eastAsia"/>
          <w:sz w:val="28"/>
          <w:szCs w:val="28"/>
        </w:rPr>
        <w:t>接受学校给予的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处理处分。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D2DEB"/>
    <w:rsid w:val="046F371F"/>
    <w:rsid w:val="07505822"/>
    <w:rsid w:val="0AAA017B"/>
    <w:rsid w:val="0C863808"/>
    <w:rsid w:val="10DB1501"/>
    <w:rsid w:val="17EA180E"/>
    <w:rsid w:val="18FC6CC5"/>
    <w:rsid w:val="1EBD2DEB"/>
    <w:rsid w:val="213E19B2"/>
    <w:rsid w:val="24A33F29"/>
    <w:rsid w:val="2EA77A8B"/>
    <w:rsid w:val="3BE307CB"/>
    <w:rsid w:val="41196FA6"/>
    <w:rsid w:val="470911BC"/>
    <w:rsid w:val="4D001482"/>
    <w:rsid w:val="4E8256C6"/>
    <w:rsid w:val="55466E7B"/>
    <w:rsid w:val="57DE3B8C"/>
    <w:rsid w:val="5C742A68"/>
    <w:rsid w:val="61BF028C"/>
    <w:rsid w:val="767D344C"/>
    <w:rsid w:val="7A3A17F1"/>
    <w:rsid w:val="7BF77FD6"/>
    <w:rsid w:val="7DA81C7C"/>
    <w:rsid w:val="7E8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hover36"/>
    <w:basedOn w:val="7"/>
    <w:qFormat/>
    <w:uiPriority w:val="0"/>
    <w:rPr>
      <w:shd w:val="clear" w:fill="EEEEEE"/>
    </w:rPr>
  </w:style>
  <w:style w:type="character" w:customStyle="1" w:styleId="11">
    <w:name w:val="hover37"/>
    <w:basedOn w:val="7"/>
    <w:qFormat/>
    <w:uiPriority w:val="0"/>
    <w:rPr>
      <w:color w:val="121212"/>
      <w:shd w:val="clear" w:fill="F7F7F7"/>
    </w:rPr>
  </w:style>
  <w:style w:type="character" w:customStyle="1" w:styleId="12">
    <w:name w:val="item-name"/>
    <w:basedOn w:val="7"/>
    <w:qFormat/>
    <w:uiPriority w:val="0"/>
    <w:rPr>
      <w:sz w:val="27"/>
      <w:szCs w:val="27"/>
    </w:rPr>
  </w:style>
  <w:style w:type="character" w:customStyle="1" w:styleId="13">
    <w:name w:val="item-name1"/>
    <w:basedOn w:val="7"/>
    <w:qFormat/>
    <w:uiPriority w:val="0"/>
    <w:rPr>
      <w:sz w:val="24"/>
      <w:szCs w:val="24"/>
    </w:rPr>
  </w:style>
  <w:style w:type="character" w:customStyle="1" w:styleId="14">
    <w:name w:val="item-name2"/>
    <w:basedOn w:val="7"/>
    <w:qFormat/>
    <w:uiPriority w:val="0"/>
  </w:style>
  <w:style w:type="character" w:customStyle="1" w:styleId="15">
    <w:name w:val="item-name3"/>
    <w:basedOn w:val="7"/>
    <w:qFormat/>
    <w:uiPriority w:val="0"/>
    <w:rPr>
      <w:b/>
      <w:color w:val="FFFFFF"/>
      <w:sz w:val="19"/>
      <w:szCs w:val="19"/>
    </w:rPr>
  </w:style>
  <w:style w:type="character" w:customStyle="1" w:styleId="16">
    <w:name w:val="item-name4"/>
    <w:basedOn w:val="7"/>
    <w:qFormat/>
    <w:uiPriority w:val="0"/>
    <w:rPr>
      <w:color w:val="666666"/>
    </w:rPr>
  </w:style>
  <w:style w:type="character" w:customStyle="1" w:styleId="17">
    <w:name w:val="item-name5"/>
    <w:basedOn w:val="7"/>
    <w:qFormat/>
    <w:uiPriority w:val="0"/>
  </w:style>
  <w:style w:type="character" w:customStyle="1" w:styleId="18">
    <w:name w:val="item-name6"/>
    <w:basedOn w:val="7"/>
    <w:qFormat/>
    <w:uiPriority w:val="0"/>
    <w:rPr>
      <w:color w:val="A8C7ED"/>
      <w:sz w:val="19"/>
      <w:szCs w:val="19"/>
    </w:rPr>
  </w:style>
  <w:style w:type="character" w:customStyle="1" w:styleId="19">
    <w:name w:val="item-name7"/>
    <w:basedOn w:val="7"/>
    <w:qFormat/>
    <w:uiPriority w:val="0"/>
    <w:rPr>
      <w:color w:val="A8C7ED"/>
      <w:sz w:val="19"/>
      <w:szCs w:val="19"/>
    </w:rPr>
  </w:style>
  <w:style w:type="character" w:customStyle="1" w:styleId="20">
    <w:name w:val="pubdate-month"/>
    <w:basedOn w:val="7"/>
    <w:qFormat/>
    <w:uiPriority w:val="0"/>
    <w:rPr>
      <w:color w:val="666666"/>
      <w:sz w:val="21"/>
      <w:szCs w:val="21"/>
    </w:rPr>
  </w:style>
  <w:style w:type="character" w:customStyle="1" w:styleId="21">
    <w:name w:val="pubdate-day"/>
    <w:basedOn w:val="7"/>
    <w:qFormat/>
    <w:uiPriority w:val="0"/>
    <w:rPr>
      <w:color w:val="739ECC"/>
      <w:sz w:val="45"/>
      <w:szCs w:val="45"/>
    </w:rPr>
  </w:style>
  <w:style w:type="character" w:customStyle="1" w:styleId="22">
    <w:name w:val="column_name"/>
    <w:basedOn w:val="7"/>
    <w:qFormat/>
    <w:uiPriority w:val="0"/>
    <w:rPr>
      <w:color w:val="FFFFFF"/>
      <w:sz w:val="37"/>
      <w:szCs w:val="37"/>
    </w:rPr>
  </w:style>
  <w:style w:type="character" w:customStyle="1" w:styleId="23">
    <w:name w:val="more1"/>
    <w:basedOn w:val="7"/>
    <w:qFormat/>
    <w:uiPriority w:val="0"/>
    <w:rPr>
      <w:color w:val="FFFFFF"/>
      <w:shd w:val="clear" w:fill="0C7ED9"/>
    </w:rPr>
  </w:style>
  <w:style w:type="character" w:customStyle="1" w:styleId="24">
    <w:name w:val="choose"/>
    <w:basedOn w:val="7"/>
    <w:qFormat/>
    <w:uiPriority w:val="0"/>
    <w:rPr>
      <w:color w:val="2277BA"/>
      <w:shd w:val="clear" w:fill="E6F0FB"/>
    </w:rPr>
  </w:style>
  <w:style w:type="character" w:customStyle="1" w:styleId="25">
    <w:name w:val="sitetitle"/>
    <w:basedOn w:val="7"/>
    <w:qFormat/>
    <w:uiPriority w:val="0"/>
    <w:rPr>
      <w:b/>
      <w:color w:val="165AA1"/>
      <w:sz w:val="54"/>
      <w:szCs w:val="54"/>
    </w:rPr>
  </w:style>
  <w:style w:type="character" w:customStyle="1" w:styleId="26">
    <w:name w:val="column-name12"/>
    <w:basedOn w:val="7"/>
    <w:qFormat/>
    <w:uiPriority w:val="0"/>
    <w:rPr>
      <w:color w:val="026CC6"/>
    </w:rPr>
  </w:style>
  <w:style w:type="character" w:customStyle="1" w:styleId="27">
    <w:name w:val="column-name13"/>
    <w:basedOn w:val="7"/>
    <w:qFormat/>
    <w:uiPriority w:val="0"/>
    <w:rPr>
      <w:color w:val="124D83"/>
    </w:rPr>
  </w:style>
  <w:style w:type="character" w:customStyle="1" w:styleId="28">
    <w:name w:val="column-name14"/>
    <w:basedOn w:val="7"/>
    <w:qFormat/>
    <w:uiPriority w:val="0"/>
    <w:rPr>
      <w:color w:val="124D83"/>
    </w:rPr>
  </w:style>
  <w:style w:type="character" w:customStyle="1" w:styleId="29">
    <w:name w:val="column-name15"/>
    <w:basedOn w:val="7"/>
    <w:qFormat/>
    <w:uiPriority w:val="0"/>
    <w:rPr>
      <w:color w:val="124D83"/>
    </w:rPr>
  </w:style>
  <w:style w:type="character" w:customStyle="1" w:styleId="30">
    <w:name w:val="column-name16"/>
    <w:basedOn w:val="7"/>
    <w:qFormat/>
    <w:uiPriority w:val="0"/>
    <w:rPr>
      <w:color w:val="124D83"/>
    </w:rPr>
  </w:style>
  <w:style w:type="character" w:customStyle="1" w:styleId="31">
    <w:name w:val="column-name"/>
    <w:basedOn w:val="7"/>
    <w:qFormat/>
    <w:uiPriority w:val="0"/>
    <w:rPr>
      <w:color w:val="026CC6"/>
    </w:rPr>
  </w:style>
  <w:style w:type="character" w:customStyle="1" w:styleId="32">
    <w:name w:val="column-name1"/>
    <w:basedOn w:val="7"/>
    <w:qFormat/>
    <w:uiPriority w:val="0"/>
    <w:rPr>
      <w:color w:val="124D83"/>
    </w:rPr>
  </w:style>
  <w:style w:type="character" w:customStyle="1" w:styleId="33">
    <w:name w:val="column-name2"/>
    <w:basedOn w:val="7"/>
    <w:qFormat/>
    <w:uiPriority w:val="0"/>
    <w:rPr>
      <w:color w:val="124D83"/>
    </w:rPr>
  </w:style>
  <w:style w:type="character" w:customStyle="1" w:styleId="34">
    <w:name w:val="column-name3"/>
    <w:basedOn w:val="7"/>
    <w:qFormat/>
    <w:uiPriority w:val="0"/>
    <w:rPr>
      <w:color w:val="124D83"/>
    </w:rPr>
  </w:style>
  <w:style w:type="character" w:customStyle="1" w:styleId="35">
    <w:name w:val="column-name4"/>
    <w:basedOn w:val="7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2020-10-09T02:23:00Z</dcterms:created>
  <dc:creator>梁超</dc:creator>
  <cp:lastModifiedBy>梁超</cp:lastModifiedBy>
  <dcterms:modified xsi:type="dcterms:W3CDTF">2020-10-13T03:26:43Z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