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CE7C" w14:textId="7D538037" w:rsidR="006E1A34" w:rsidRDefault="006E1A34" w:rsidP="006E1A34">
      <w:pPr>
        <w:widowControl/>
        <w:spacing w:after="105" w:line="315" w:lineRule="atLeast"/>
        <w:ind w:firstLine="420"/>
        <w:jc w:val="center"/>
        <w:rPr>
          <w:rFonts w:ascii="微软雅黑" w:eastAsia="微软雅黑" w:hAnsi="微软雅黑"/>
          <w:b/>
          <w:bCs/>
          <w:color w:val="303030"/>
          <w:sz w:val="33"/>
          <w:szCs w:val="33"/>
        </w:rPr>
      </w:pP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202</w:t>
      </w:r>
      <w:r>
        <w:rPr>
          <w:rFonts w:ascii="微软雅黑" w:eastAsia="微软雅黑" w:hAnsi="微软雅黑"/>
          <w:b/>
          <w:bCs/>
          <w:color w:val="303030"/>
          <w:sz w:val="33"/>
          <w:szCs w:val="33"/>
        </w:rPr>
        <w:t>1</w:t>
      </w: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届毕业</w:t>
      </w: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研究生</w:t>
      </w: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预答辩及论文检测</w:t>
      </w: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工作</w:t>
      </w: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安排</w:t>
      </w:r>
    </w:p>
    <w:p w14:paraId="19D2C32E" w14:textId="39A2FAD0" w:rsidR="001E5C5D" w:rsidRPr="001E5C5D" w:rsidRDefault="001E5C5D" w:rsidP="006E1A34">
      <w:pPr>
        <w:widowControl/>
        <w:spacing w:after="105" w:line="315" w:lineRule="atLeas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各学院：</w:t>
      </w:r>
    </w:p>
    <w:p w14:paraId="45966F30" w14:textId="60DFF17E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为切实保障广大师生的生命安全和身体健康，扎实做好研究生学位授予相关工作，现将有关事宜通知如下：</w:t>
      </w:r>
    </w:p>
    <w:p w14:paraId="3734561C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一、总体要求</w:t>
      </w:r>
    </w:p>
    <w:p w14:paraId="6DD8498F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1. 有效防控疫情、保障师生安全的前提下，学校按照规定的时间节点和要求，有序开展学位授予各环节工作。</w:t>
      </w:r>
    </w:p>
    <w:p w14:paraId="74E164E2" w14:textId="1EDB7A7B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3. 研究生导师要高度重视对毕业研究生的学位论文指导工作，主动为研究生学习和撰写学位论文提供支持和指导，把好学位论文质量关。</w:t>
      </w:r>
    </w:p>
    <w:p w14:paraId="05E82472" w14:textId="11B836E0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4. 拟申请学位的研究生要增强自律意识，切实提高自主学习与研究能力，</w:t>
      </w:r>
      <w:r w:rsidR="00905ED4">
        <w:rPr>
          <w:rFonts w:ascii="宋体" w:eastAsia="宋体" w:hAnsi="宋体" w:cs="Calibri" w:hint="eastAsia"/>
          <w:color w:val="2E2E2E"/>
          <w:kern w:val="0"/>
          <w:szCs w:val="21"/>
        </w:rPr>
        <w:t>做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好学位论文</w:t>
      </w:r>
      <w:r w:rsidR="00905ED4">
        <w:rPr>
          <w:rFonts w:ascii="宋体" w:eastAsia="宋体" w:hAnsi="宋体" w:cs="Calibri" w:hint="eastAsia"/>
          <w:color w:val="2E2E2E"/>
          <w:kern w:val="0"/>
          <w:szCs w:val="21"/>
        </w:rPr>
        <w:t>定稿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工作。主动与导师及时沟通论文工作，扎扎实实推进学位论文工作进度，为如期进行学位论文答辩做好充足的准备工作。</w:t>
      </w:r>
    </w:p>
    <w:p w14:paraId="35CAE415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二、环节说明</w:t>
      </w:r>
    </w:p>
    <w:p w14:paraId="439CDC16" w14:textId="4EC5DC7D" w:rsidR="001E5C5D" w:rsidRPr="001E5C5D" w:rsidRDefault="001E5C5D" w:rsidP="001E5C5D">
      <w:pPr>
        <w:widowControl/>
        <w:spacing w:before="100" w:beforeAutospacing="1" w:after="100" w:afterAutospacing="1" w:line="315" w:lineRule="atLeast"/>
        <w:ind w:firstLine="420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1. 3月</w:t>
      </w:r>
      <w:r>
        <w:rPr>
          <w:rFonts w:ascii="宋体" w:eastAsia="宋体" w:hAnsi="宋体" w:cs="Calibri"/>
          <w:b/>
          <w:bCs/>
          <w:color w:val="000000"/>
          <w:kern w:val="0"/>
          <w:szCs w:val="21"/>
        </w:rPr>
        <w:t>18</w:t>
      </w: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日前，提交预答辩结果。</w:t>
      </w:r>
    </w:p>
    <w:p w14:paraId="73B40564" w14:textId="77777777" w:rsidR="001E5C5D" w:rsidRPr="001E5C5D" w:rsidRDefault="001E5C5D" w:rsidP="001E5C5D">
      <w:pPr>
        <w:widowControl/>
        <w:spacing w:before="100" w:beforeAutospacing="1" w:after="100" w:afterAutospacing="1" w:line="315" w:lineRule="atLeast"/>
        <w:ind w:firstLine="420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预答辩要求：</w:t>
      </w:r>
    </w:p>
    <w:p w14:paraId="5C3FBF84" w14:textId="04DA4785" w:rsidR="001E5C5D" w:rsidRPr="001E5C5D" w:rsidRDefault="001E5C5D" w:rsidP="001E5C5D">
      <w:pPr>
        <w:widowControl/>
        <w:spacing w:before="100" w:beforeAutospacing="1" w:after="100" w:afterAutospacing="1" w:line="315" w:lineRule="atLeast"/>
        <w:ind w:firstLine="420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（1）根据疫情控制情况，</w:t>
      </w:r>
      <w:r>
        <w:rPr>
          <w:rFonts w:ascii="宋体" w:eastAsia="宋体" w:hAnsi="宋体" w:cs="Calibri" w:hint="eastAsia"/>
          <w:color w:val="2E2E2E"/>
          <w:kern w:val="0"/>
          <w:szCs w:val="21"/>
        </w:rPr>
        <w:t>各学院现场完成预答辩工作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。</w:t>
      </w:r>
    </w:p>
    <w:p w14:paraId="14A32444" w14:textId="3ADE2EC2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（2）各学院需做好预答辩的协调工作，及时把预答辩的安排通知到每位参加预答辩的专家和研究生。加强有痕管理。</w:t>
      </w:r>
    </w:p>
    <w:p w14:paraId="51B2FB1A" w14:textId="490EAE84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（3）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3月</w:t>
      </w:r>
      <w:r>
        <w:rPr>
          <w:rFonts w:ascii="宋体" w:eastAsia="宋体" w:hAnsi="宋体" w:cs="Calibri"/>
          <w:color w:val="FF0000"/>
          <w:kern w:val="0"/>
          <w:szCs w:val="21"/>
        </w:rPr>
        <w:t>18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日前将“学位论文预答辩结果汇总表”（研究生处网站-下载服务-学位资料中下载）</w:t>
      </w:r>
      <w:r w:rsidR="00B77DA4">
        <w:rPr>
          <w:rFonts w:ascii="宋体" w:eastAsia="宋体" w:hAnsi="宋体" w:cs="Calibri"/>
          <w:color w:val="FF0000"/>
          <w:kern w:val="0"/>
          <w:szCs w:val="21"/>
        </w:rPr>
        <w:t>电子版发送至xwb@zua.edu.cn，纸质加盖公章送至综合楼226</w:t>
      </w:r>
      <w:r w:rsidR="00B77DA4">
        <w:rPr>
          <w:rFonts w:ascii="宋体" w:eastAsia="宋体" w:hAnsi="宋体" w:cs="Calibri" w:hint="eastAsia"/>
          <w:color w:val="FF0000"/>
          <w:kern w:val="0"/>
          <w:szCs w:val="21"/>
        </w:rPr>
        <w:t>学位办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 。</w:t>
      </w:r>
    </w:p>
    <w:p w14:paraId="5A57E956" w14:textId="2D39254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 xml:space="preserve">2. </w:t>
      </w:r>
      <w:r w:rsidR="002D1015">
        <w:rPr>
          <w:rFonts w:ascii="宋体" w:eastAsia="宋体" w:hAnsi="宋体" w:cs="Calibri"/>
          <w:b/>
          <w:bCs/>
          <w:color w:val="000000"/>
          <w:kern w:val="0"/>
          <w:szCs w:val="21"/>
        </w:rPr>
        <w:t>3</w:t>
      </w: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月</w:t>
      </w:r>
      <w:r w:rsidR="002D1015">
        <w:rPr>
          <w:rFonts w:ascii="宋体" w:eastAsia="宋体" w:hAnsi="宋体" w:cs="Calibri"/>
          <w:b/>
          <w:bCs/>
          <w:color w:val="000000"/>
          <w:kern w:val="0"/>
          <w:szCs w:val="21"/>
        </w:rPr>
        <w:t>3</w:t>
      </w:r>
      <w:r w:rsidR="00B77DA4">
        <w:rPr>
          <w:rFonts w:ascii="宋体" w:eastAsia="宋体" w:hAnsi="宋体" w:cs="Calibri"/>
          <w:b/>
          <w:bCs/>
          <w:color w:val="000000"/>
          <w:kern w:val="0"/>
          <w:szCs w:val="21"/>
        </w:rPr>
        <w:t>1</w:t>
      </w: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日前，论文定稿。</w:t>
      </w:r>
    </w:p>
    <w:p w14:paraId="799F80B9" w14:textId="08049B85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申请学位的研究生需于</w:t>
      </w:r>
      <w:r w:rsidR="00B77DA4">
        <w:rPr>
          <w:rFonts w:ascii="宋体" w:eastAsia="宋体" w:hAnsi="宋体" w:cs="Calibri"/>
          <w:color w:val="2E2E2E"/>
          <w:kern w:val="0"/>
          <w:szCs w:val="21"/>
        </w:rPr>
        <w:t>3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月</w:t>
      </w:r>
      <w:r w:rsidR="00B77DA4">
        <w:rPr>
          <w:rFonts w:ascii="宋体" w:eastAsia="宋体" w:hAnsi="宋体" w:cs="Calibri"/>
          <w:color w:val="2E2E2E"/>
          <w:kern w:val="0"/>
          <w:szCs w:val="21"/>
        </w:rPr>
        <w:t>31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日前完成学位论文定稿。学位论文格式见研究生处网站-</w:t>
      </w:r>
      <w:r w:rsidR="00B77DA4">
        <w:rPr>
          <w:rFonts w:ascii="宋体" w:eastAsia="宋体" w:hAnsi="宋体" w:cs="Calibri" w:hint="eastAsia"/>
          <w:color w:val="2E2E2E"/>
          <w:kern w:val="0"/>
          <w:szCs w:val="21"/>
        </w:rPr>
        <w:t>资料下载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-学位资料-</w:t>
      </w:r>
      <w:r w:rsidRPr="001E5C5D">
        <w:rPr>
          <w:rFonts w:ascii="Calibri" w:eastAsia="微软雅黑" w:hAnsi="Calibri" w:cs="Calibri"/>
          <w:color w:val="2E2E2E"/>
          <w:kern w:val="0"/>
          <w:szCs w:val="21"/>
        </w:rPr>
        <w:t> 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“401郑州航空工业管理学院学位论文撰写规范-模板20190613更新.docx”</w:t>
      </w:r>
    </w:p>
    <w:p w14:paraId="771A3C67" w14:textId="7A9DB8AC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3. 4月</w:t>
      </w:r>
      <w:r w:rsidR="002D1015">
        <w:rPr>
          <w:rFonts w:ascii="宋体" w:eastAsia="宋体" w:hAnsi="宋体" w:cs="Calibri"/>
          <w:b/>
          <w:bCs/>
          <w:color w:val="000000"/>
          <w:kern w:val="0"/>
          <w:szCs w:val="21"/>
        </w:rPr>
        <w:t>8</w:t>
      </w: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日前，相似性检测</w:t>
      </w:r>
      <w:r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（含2次）</w:t>
      </w:r>
      <w:r w:rsidRPr="001E5C5D">
        <w:rPr>
          <w:rFonts w:ascii="宋体" w:eastAsia="宋体" w:hAnsi="宋体" w:cs="Calibri" w:hint="eastAsia"/>
          <w:b/>
          <w:bCs/>
          <w:color w:val="000000"/>
          <w:kern w:val="0"/>
          <w:szCs w:val="21"/>
        </w:rPr>
        <w:t>。</w:t>
      </w:r>
    </w:p>
    <w:p w14:paraId="448C3DB8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检测要求：</w:t>
      </w:r>
    </w:p>
    <w:p w14:paraId="532890E3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（1）论文电子版：学位论文word文档（后缀为.doc或.docx）的正文部分（即不包括封面、目录、参考文献、附录、致谢、公开发表论文等）。</w:t>
      </w:r>
    </w:p>
    <w:p w14:paraId="564B3486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（2）命名方式：学号-作者-篇名-专业-导师.doc，如“201411001006-张三-图书馆学研究-图书馆学-李四.doc”</w:t>
      </w:r>
    </w:p>
    <w:p w14:paraId="1E2ACD47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注意：一定要按此格式命名，注意符号正确，否则直接影响检测结果！</w:t>
      </w:r>
    </w:p>
    <w:p w14:paraId="6B11D30A" w14:textId="1A944CDB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（3）提交方式：各学院对本学院所有待检测论文进行打包，命名方式为“学院名称_论文一次检测”，于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4月</w:t>
      </w:r>
      <w:r w:rsidR="002D1015">
        <w:rPr>
          <w:rFonts w:ascii="宋体" w:eastAsia="宋体" w:hAnsi="宋体" w:cs="Calibri"/>
          <w:color w:val="FF0000"/>
          <w:kern w:val="0"/>
          <w:szCs w:val="21"/>
        </w:rPr>
        <w:t>2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日前发送至xwb@zua.edu.cn 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。</w:t>
      </w:r>
    </w:p>
    <w:p w14:paraId="25DA13F5" w14:textId="2F1A53A2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（4）由研究生处</w:t>
      </w:r>
      <w:r w:rsidRPr="001E5C5D">
        <w:rPr>
          <w:rFonts w:ascii="宋体" w:eastAsia="宋体" w:hAnsi="宋体" w:cs="Calibri" w:hint="eastAsia"/>
          <w:color w:val="000000"/>
          <w:kern w:val="0"/>
          <w:szCs w:val="21"/>
        </w:rPr>
        <w:t>根据《郑州航院硕士研究生学位论文质量检测实施细则》规定对学位论文进行检测分别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于4月</w:t>
      </w:r>
      <w:r w:rsidR="002D1015">
        <w:rPr>
          <w:rFonts w:ascii="宋体" w:eastAsia="宋体" w:hAnsi="宋体" w:cs="Calibri"/>
          <w:color w:val="FF0000"/>
          <w:kern w:val="0"/>
          <w:szCs w:val="21"/>
        </w:rPr>
        <w:t>5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日、4月</w:t>
      </w:r>
      <w:r w:rsidR="002D1015">
        <w:rPr>
          <w:rFonts w:ascii="宋体" w:eastAsia="宋体" w:hAnsi="宋体" w:cs="Calibri"/>
          <w:color w:val="FF0000"/>
          <w:kern w:val="0"/>
          <w:szCs w:val="21"/>
        </w:rPr>
        <w:t>8</w:t>
      </w:r>
      <w:r w:rsidRPr="001E5C5D">
        <w:rPr>
          <w:rFonts w:ascii="宋体" w:eastAsia="宋体" w:hAnsi="宋体" w:cs="Calibri" w:hint="eastAsia"/>
          <w:color w:val="FF0000"/>
          <w:kern w:val="0"/>
          <w:szCs w:val="21"/>
        </w:rPr>
        <w:t>日反馈二次检测结果。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检测结果符合要求的论文</w:t>
      </w:r>
      <w:r w:rsidR="002D1015">
        <w:rPr>
          <w:rFonts w:ascii="宋体" w:eastAsia="宋体" w:hAnsi="宋体" w:cs="Calibri" w:hint="eastAsia"/>
          <w:color w:val="2E2E2E"/>
          <w:kern w:val="0"/>
          <w:szCs w:val="21"/>
        </w:rPr>
        <w:t>将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组织</w:t>
      </w:r>
      <w:r w:rsidR="002D1015">
        <w:rPr>
          <w:rFonts w:ascii="宋体" w:eastAsia="宋体" w:hAnsi="宋体" w:cs="Calibri" w:hint="eastAsia"/>
          <w:color w:val="2E2E2E"/>
          <w:kern w:val="0"/>
          <w:szCs w:val="21"/>
        </w:rPr>
        <w:t>匿名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评阅。</w:t>
      </w:r>
    </w:p>
    <w:p w14:paraId="3A3C5214" w14:textId="1E912EA9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 xml:space="preserve">4. </w:t>
      </w:r>
      <w:r>
        <w:rPr>
          <w:rFonts w:ascii="宋体" w:eastAsia="宋体" w:hAnsi="宋体" w:cs="Calibri"/>
          <w:b/>
          <w:bCs/>
          <w:color w:val="2E2E2E"/>
          <w:kern w:val="0"/>
          <w:szCs w:val="21"/>
        </w:rPr>
        <w:t>4</w:t>
      </w: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月1</w:t>
      </w:r>
      <w:r>
        <w:rPr>
          <w:rFonts w:ascii="宋体" w:eastAsia="宋体" w:hAnsi="宋体" w:cs="Calibri"/>
          <w:b/>
          <w:bCs/>
          <w:color w:val="2E2E2E"/>
          <w:kern w:val="0"/>
          <w:szCs w:val="21"/>
        </w:rPr>
        <w:t>4</w:t>
      </w: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日前，</w:t>
      </w:r>
      <w:r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提交</w:t>
      </w: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论文</w:t>
      </w:r>
      <w:r w:rsidR="002D1015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及</w:t>
      </w: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匿名评阅</w:t>
      </w:r>
      <w:r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书</w:t>
      </w:r>
      <w:r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。</w:t>
      </w:r>
    </w:p>
    <w:p w14:paraId="07834F0D" w14:textId="4B4FE17F" w:rsidR="002D1015" w:rsidRDefault="002D1015" w:rsidP="002D1015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学院要</w:t>
      </w:r>
      <w:r>
        <w:rPr>
          <w:rFonts w:ascii="宋体" w:eastAsia="宋体" w:hAnsi="宋体" w:cs="Calibri" w:hint="eastAsia"/>
          <w:color w:val="2E2E2E"/>
          <w:kern w:val="0"/>
          <w:szCs w:val="21"/>
        </w:rPr>
        <w:t>按要求提交匿名评阅材料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。</w:t>
      </w:r>
      <w:r>
        <w:rPr>
          <w:rFonts w:ascii="宋体" w:eastAsia="宋体" w:hAnsi="宋体" w:cs="Calibri" w:hint="eastAsia"/>
          <w:color w:val="2E2E2E"/>
          <w:kern w:val="0"/>
          <w:szCs w:val="21"/>
        </w:rPr>
        <w:t>具体提供材料于4月另行通知。</w:t>
      </w:r>
    </w:p>
    <w:p w14:paraId="7A765967" w14:textId="42B7BDEB" w:rsidR="00F635E0" w:rsidRDefault="001E5C5D" w:rsidP="001E5C5D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硕士学位论文</w:t>
      </w:r>
      <w:r w:rsidR="002D1015">
        <w:rPr>
          <w:rFonts w:ascii="宋体" w:eastAsia="宋体" w:hAnsi="宋体" w:cs="Calibri" w:hint="eastAsia"/>
          <w:color w:val="2E2E2E"/>
          <w:kern w:val="0"/>
          <w:szCs w:val="21"/>
        </w:rPr>
        <w:t>今年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由</w:t>
      </w:r>
      <w:r>
        <w:rPr>
          <w:rFonts w:ascii="宋体" w:eastAsia="宋体" w:hAnsi="宋体" w:cs="Calibri" w:hint="eastAsia"/>
          <w:color w:val="2E2E2E"/>
          <w:kern w:val="0"/>
          <w:szCs w:val="21"/>
        </w:rPr>
        <w:t>研究生处</w:t>
      </w:r>
      <w:r w:rsidRPr="002D1015">
        <w:rPr>
          <w:rFonts w:ascii="宋体" w:eastAsia="宋体" w:hAnsi="宋体" w:cs="Calibri" w:hint="eastAsia"/>
          <w:color w:val="000000" w:themeColor="text1"/>
          <w:kern w:val="0"/>
          <w:szCs w:val="21"/>
        </w:rPr>
        <w:t>统一提交</w:t>
      </w:r>
      <w:r w:rsidRPr="002D1015">
        <w:rPr>
          <w:rFonts w:ascii="宋体" w:eastAsia="宋体" w:hAnsi="宋体" w:cs="Calibri" w:hint="eastAsia"/>
          <w:b/>
          <w:bCs/>
          <w:color w:val="FF0000"/>
          <w:kern w:val="0"/>
          <w:szCs w:val="21"/>
        </w:rPr>
        <w:t>匿名评阅系统</w:t>
      </w:r>
      <w:r w:rsidRPr="002D1015">
        <w:rPr>
          <w:rFonts w:ascii="宋体" w:eastAsia="宋体" w:hAnsi="宋体" w:cs="Calibri" w:hint="eastAsia"/>
          <w:color w:val="000000" w:themeColor="text1"/>
          <w:kern w:val="0"/>
          <w:szCs w:val="21"/>
        </w:rPr>
        <w:t>进行</w:t>
      </w:r>
      <w:r w:rsidRPr="001E5C5D">
        <w:rPr>
          <w:rFonts w:ascii="宋体" w:eastAsia="宋体" w:hAnsi="宋体" w:cs="Calibri" w:hint="eastAsia"/>
          <w:color w:val="000000" w:themeColor="text1"/>
          <w:kern w:val="0"/>
          <w:szCs w:val="21"/>
        </w:rPr>
        <w:t>评阅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。</w:t>
      </w:r>
    </w:p>
    <w:p w14:paraId="04E3984F" w14:textId="2C668E99" w:rsidR="00F635E0" w:rsidRDefault="00F635E0" w:rsidP="001E5C5D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b/>
          <w:bCs/>
          <w:color w:val="2E2E2E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5</w:t>
      </w:r>
      <w:r>
        <w:rPr>
          <w:rFonts w:ascii="宋体" w:eastAsia="宋体" w:hAnsi="宋体" w:cs="Calibri"/>
          <w:b/>
          <w:bCs/>
          <w:color w:val="2E2E2E"/>
          <w:kern w:val="0"/>
          <w:szCs w:val="21"/>
        </w:rPr>
        <w:t>.</w:t>
      </w:r>
      <w:r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反馈匿名评阅结果</w:t>
      </w:r>
      <w:r w:rsidR="002D1015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。</w:t>
      </w:r>
    </w:p>
    <w:p w14:paraId="51426CCF" w14:textId="41278B9F" w:rsidR="00F635E0" w:rsidRPr="00F635E0" w:rsidRDefault="00F635E0" w:rsidP="001E5C5D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b/>
          <w:bCs/>
          <w:color w:val="2E2E2E"/>
          <w:kern w:val="0"/>
          <w:szCs w:val="21"/>
        </w:rPr>
      </w:pPr>
      <w:r>
        <w:rPr>
          <w:rFonts w:ascii="宋体" w:eastAsia="宋体" w:hAnsi="宋体" w:cs="Calibri"/>
          <w:b/>
          <w:bCs/>
          <w:color w:val="2E2E2E"/>
          <w:kern w:val="0"/>
          <w:szCs w:val="21"/>
        </w:rPr>
        <w:t>6</w:t>
      </w:r>
      <w:r w:rsidRPr="00F635E0">
        <w:rPr>
          <w:rFonts w:ascii="宋体" w:eastAsia="宋体" w:hAnsi="宋体" w:cs="Calibri"/>
          <w:b/>
          <w:bCs/>
          <w:color w:val="2E2E2E"/>
          <w:kern w:val="0"/>
          <w:szCs w:val="21"/>
        </w:rPr>
        <w:t>.</w:t>
      </w:r>
      <w:r w:rsidRPr="00F635E0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论文答辩五月底完成，另行通知</w:t>
      </w:r>
      <w:r w:rsidR="002D1015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。</w:t>
      </w:r>
    </w:p>
    <w:p w14:paraId="6948914D" w14:textId="77777777" w:rsidR="00F635E0" w:rsidRDefault="00F635E0" w:rsidP="001E5C5D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color w:val="2E2E2E"/>
          <w:kern w:val="0"/>
          <w:szCs w:val="21"/>
        </w:rPr>
      </w:pPr>
    </w:p>
    <w:p w14:paraId="05B9B9D0" w14:textId="789078F3" w:rsidR="001E5C5D" w:rsidRPr="001E5C5D" w:rsidRDefault="002D1015" w:rsidP="001E5C5D">
      <w:pPr>
        <w:widowControl/>
        <w:spacing w:before="100" w:beforeAutospacing="1" w:after="100" w:afterAutospacing="1" w:line="315" w:lineRule="atLeast"/>
        <w:ind w:firstLine="420"/>
        <w:rPr>
          <w:rFonts w:ascii="Calibri" w:eastAsia="微软雅黑" w:hAnsi="Calibri" w:cs="Calibri"/>
          <w:color w:val="2E2E2E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三</w:t>
      </w:r>
      <w:r w:rsidR="001E5C5D" w:rsidRPr="001E5C5D">
        <w:rPr>
          <w:rFonts w:ascii="宋体" w:eastAsia="宋体" w:hAnsi="宋体" w:cs="Calibri" w:hint="eastAsia"/>
          <w:b/>
          <w:bCs/>
          <w:color w:val="2E2E2E"/>
          <w:kern w:val="0"/>
          <w:szCs w:val="21"/>
        </w:rPr>
        <w:t>、联系方式</w:t>
      </w:r>
    </w:p>
    <w:p w14:paraId="411A0C52" w14:textId="77777777" w:rsidR="001E5C5D" w:rsidRPr="001E5C5D" w:rsidRDefault="001E5C5D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联系人：</w:t>
      </w:r>
      <w:proofErr w:type="gramStart"/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孙梦洁</w:t>
      </w:r>
      <w:proofErr w:type="gramEnd"/>
    </w:p>
    <w:p w14:paraId="1F5782A1" w14:textId="2AA16832" w:rsidR="001E5C5D" w:rsidRDefault="001E5C5D" w:rsidP="001E5C5D">
      <w:pPr>
        <w:widowControl/>
        <w:spacing w:after="105" w:line="315" w:lineRule="atLeast"/>
        <w:ind w:firstLine="420"/>
        <w:jc w:val="left"/>
        <w:rPr>
          <w:rFonts w:ascii="宋体" w:eastAsia="宋体" w:hAnsi="宋体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电话：0371-61912521</w:t>
      </w:r>
    </w:p>
    <w:p w14:paraId="0D270C27" w14:textId="77777777" w:rsidR="002D1015" w:rsidRPr="001E5C5D" w:rsidRDefault="002D1015" w:rsidP="001E5C5D">
      <w:pPr>
        <w:widowControl/>
        <w:spacing w:after="105" w:line="315" w:lineRule="atLeast"/>
        <w:ind w:firstLine="420"/>
        <w:jc w:val="left"/>
        <w:rPr>
          <w:rFonts w:ascii="Calibri" w:eastAsia="微软雅黑" w:hAnsi="Calibri" w:cs="Calibri" w:hint="eastAsia"/>
          <w:color w:val="2E2E2E"/>
          <w:kern w:val="0"/>
          <w:szCs w:val="21"/>
        </w:rPr>
      </w:pPr>
    </w:p>
    <w:p w14:paraId="23E12AEA" w14:textId="77777777" w:rsidR="001E5C5D" w:rsidRPr="001E5C5D" w:rsidRDefault="001E5C5D" w:rsidP="001E5C5D">
      <w:pPr>
        <w:widowControl/>
        <w:spacing w:after="105" w:line="315" w:lineRule="atLeast"/>
        <w:ind w:firstLine="420"/>
        <w:jc w:val="righ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研究生处学位办公室</w:t>
      </w:r>
    </w:p>
    <w:p w14:paraId="103809EF" w14:textId="7DDCE8CA" w:rsidR="001E5C5D" w:rsidRPr="001E5C5D" w:rsidRDefault="001E5C5D" w:rsidP="001E5C5D">
      <w:pPr>
        <w:widowControl/>
        <w:spacing w:after="105" w:line="315" w:lineRule="atLeast"/>
        <w:ind w:firstLine="420"/>
        <w:jc w:val="right"/>
        <w:rPr>
          <w:rFonts w:ascii="Calibri" w:eastAsia="微软雅黑" w:hAnsi="Calibri" w:cs="Calibri"/>
          <w:color w:val="2E2E2E"/>
          <w:kern w:val="0"/>
          <w:szCs w:val="21"/>
        </w:rPr>
      </w:pP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202</w:t>
      </w:r>
      <w:r w:rsidR="002D1015">
        <w:rPr>
          <w:rFonts w:ascii="宋体" w:eastAsia="宋体" w:hAnsi="宋体" w:cs="Calibri"/>
          <w:color w:val="2E2E2E"/>
          <w:kern w:val="0"/>
          <w:szCs w:val="21"/>
        </w:rPr>
        <w:t>1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年</w:t>
      </w:r>
      <w:r w:rsidR="002D1015">
        <w:rPr>
          <w:rFonts w:ascii="宋体" w:eastAsia="宋体" w:hAnsi="宋体" w:cs="Calibri"/>
          <w:color w:val="2E2E2E"/>
          <w:kern w:val="0"/>
          <w:szCs w:val="21"/>
        </w:rPr>
        <w:t>2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月</w:t>
      </w:r>
      <w:r w:rsidR="002D1015">
        <w:rPr>
          <w:rFonts w:ascii="宋体" w:eastAsia="宋体" w:hAnsi="宋体" w:cs="Calibri"/>
          <w:color w:val="2E2E2E"/>
          <w:kern w:val="0"/>
          <w:szCs w:val="21"/>
        </w:rPr>
        <w:t>27</w:t>
      </w:r>
      <w:r w:rsidRPr="001E5C5D">
        <w:rPr>
          <w:rFonts w:ascii="宋体" w:eastAsia="宋体" w:hAnsi="宋体" w:cs="Calibri" w:hint="eastAsia"/>
          <w:color w:val="2E2E2E"/>
          <w:kern w:val="0"/>
          <w:szCs w:val="21"/>
        </w:rPr>
        <w:t>日</w:t>
      </w:r>
    </w:p>
    <w:p w14:paraId="3ACB09C8" w14:textId="77777777" w:rsidR="00676E26" w:rsidRPr="001E5C5D" w:rsidRDefault="00676E26"/>
    <w:sectPr w:rsidR="00676E26" w:rsidRPr="001E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7ECF6" w14:textId="77777777" w:rsidR="001E5C5D" w:rsidRDefault="001E5C5D" w:rsidP="001E5C5D">
      <w:r>
        <w:separator/>
      </w:r>
    </w:p>
  </w:endnote>
  <w:endnote w:type="continuationSeparator" w:id="0">
    <w:p w14:paraId="62676D54" w14:textId="77777777" w:rsidR="001E5C5D" w:rsidRDefault="001E5C5D" w:rsidP="001E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E55D9" w14:textId="77777777" w:rsidR="001E5C5D" w:rsidRDefault="001E5C5D" w:rsidP="001E5C5D">
      <w:r>
        <w:separator/>
      </w:r>
    </w:p>
  </w:footnote>
  <w:footnote w:type="continuationSeparator" w:id="0">
    <w:p w14:paraId="30B37A38" w14:textId="77777777" w:rsidR="001E5C5D" w:rsidRDefault="001E5C5D" w:rsidP="001E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A"/>
    <w:rsid w:val="00002C64"/>
    <w:rsid w:val="001E5C5D"/>
    <w:rsid w:val="002D1015"/>
    <w:rsid w:val="004217AA"/>
    <w:rsid w:val="00676E26"/>
    <w:rsid w:val="006E1A34"/>
    <w:rsid w:val="00905ED4"/>
    <w:rsid w:val="00B77DA4"/>
    <w:rsid w:val="00F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4B3DA"/>
  <w15:chartTrackingRefBased/>
  <w15:docId w15:val="{BD334EC8-77CB-4D10-90CE-AF0CD06B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C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C5D"/>
    <w:rPr>
      <w:sz w:val="18"/>
      <w:szCs w:val="18"/>
    </w:rPr>
  </w:style>
  <w:style w:type="character" w:styleId="a7">
    <w:name w:val="Strong"/>
    <w:basedOn w:val="a0"/>
    <w:uiPriority w:val="22"/>
    <w:qFormat/>
    <w:rsid w:val="001E5C5D"/>
    <w:rPr>
      <w:b/>
      <w:bCs/>
    </w:rPr>
  </w:style>
  <w:style w:type="character" w:styleId="a8">
    <w:name w:val="Hyperlink"/>
    <w:basedOn w:val="a0"/>
    <w:uiPriority w:val="99"/>
    <w:unhideWhenUsed/>
    <w:rsid w:val="00B77DA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7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133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002960孙梦洁</dc:creator>
  <cp:keywords/>
  <dc:description/>
  <cp:lastModifiedBy>002960孙梦洁</cp:lastModifiedBy>
  <cp:revision>3</cp:revision>
  <dcterms:created xsi:type="dcterms:W3CDTF">2021-02-27T08:43:00Z</dcterms:created>
  <dcterms:modified xsi:type="dcterms:W3CDTF">2021-02-27T08:46:00Z</dcterms:modified>
</cp:coreProperties>
</file>