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F7" w:rsidRPr="002825F7" w:rsidRDefault="002825F7" w:rsidP="002825F7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黑体"/>
          <w:kern w:val="0"/>
          <w:sz w:val="32"/>
          <w:szCs w:val="32"/>
        </w:rPr>
      </w:pPr>
      <w:r w:rsidRPr="002825F7">
        <w:rPr>
          <w:rFonts w:ascii="方正小标宋简体" w:eastAsia="方正小标宋简体" w:cs="黑体" w:hint="eastAsia"/>
          <w:kern w:val="0"/>
          <w:sz w:val="32"/>
          <w:szCs w:val="32"/>
        </w:rPr>
        <w:t>黔南民族师范学院</w:t>
      </w:r>
    </w:p>
    <w:p w:rsidR="002825F7" w:rsidRPr="002825F7" w:rsidRDefault="002825F7" w:rsidP="002825F7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黑体"/>
          <w:kern w:val="0"/>
          <w:sz w:val="32"/>
          <w:szCs w:val="32"/>
        </w:rPr>
      </w:pPr>
      <w:r w:rsidRPr="002825F7">
        <w:rPr>
          <w:rFonts w:ascii="方正小标宋简体" w:eastAsia="方正小标宋简体" w:cs="黑体" w:hint="eastAsia"/>
          <w:kern w:val="0"/>
          <w:sz w:val="32"/>
          <w:szCs w:val="32"/>
        </w:rPr>
        <w:t>教育硕士专业学位研究生定向培养协议书</w:t>
      </w:r>
    </w:p>
    <w:p w:rsidR="002825F7" w:rsidRDefault="002825F7" w:rsidP="002825F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</w:p>
    <w:p w:rsidR="002825F7" w:rsidRP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甲方</w:t>
      </w:r>
      <w:r>
        <w:rPr>
          <w:rFonts w:ascii="宋体" w:eastAsia="宋体" w:hAnsi="宋体" w:cs="黑体" w:hint="eastAsia"/>
          <w:kern w:val="0"/>
          <w:sz w:val="28"/>
          <w:szCs w:val="28"/>
        </w:rPr>
        <w:t>（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培养单位</w:t>
      </w:r>
      <w:r>
        <w:rPr>
          <w:rFonts w:ascii="宋体" w:eastAsia="宋体" w:hAnsi="宋体" w:cs="黑体" w:hint="eastAsia"/>
          <w:kern w:val="0"/>
          <w:sz w:val="28"/>
          <w:szCs w:val="28"/>
        </w:rPr>
        <w:t>）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：</w:t>
      </w:r>
      <w:r w:rsidRPr="002825F7">
        <w:rPr>
          <w:rFonts w:ascii="宋体" w:eastAsia="宋体" w:hAnsi="宋体" w:cs="黑体"/>
          <w:kern w:val="0"/>
          <w:sz w:val="28"/>
          <w:szCs w:val="28"/>
          <w:u w:val="single"/>
        </w:rPr>
        <w:t xml:space="preserve"> </w:t>
      </w:r>
      <w:r w:rsidRPr="002825F7">
        <w:rPr>
          <w:rFonts w:ascii="宋体" w:eastAsia="宋体" w:hAnsi="宋体" w:cs="黑体" w:hint="eastAsia"/>
          <w:kern w:val="0"/>
          <w:sz w:val="28"/>
          <w:szCs w:val="28"/>
          <w:u w:val="single"/>
        </w:rPr>
        <w:t>黔南民族师范学院</w:t>
      </w:r>
      <w:r>
        <w:rPr>
          <w:rFonts w:ascii="宋体" w:eastAsia="宋体" w:hAnsi="宋体" w:cs="黑体" w:hint="eastAsia"/>
          <w:kern w:val="0"/>
          <w:sz w:val="28"/>
          <w:szCs w:val="28"/>
          <w:u w:val="single"/>
        </w:rPr>
        <w:t xml:space="preserve">     </w:t>
      </w:r>
    </w:p>
    <w:p w:rsidR="002825F7" w:rsidRP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  <w:u w:val="single"/>
        </w:rPr>
      </w:pP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乙方</w:t>
      </w:r>
      <w:r>
        <w:rPr>
          <w:rFonts w:ascii="宋体" w:eastAsia="宋体" w:hAnsi="宋体" w:cs="黑体" w:hint="eastAsia"/>
          <w:kern w:val="0"/>
          <w:sz w:val="28"/>
          <w:szCs w:val="28"/>
        </w:rPr>
        <w:t>（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定向单位</w:t>
      </w:r>
      <w:r>
        <w:rPr>
          <w:rFonts w:ascii="宋体" w:eastAsia="宋体" w:hAnsi="宋体" w:cs="黑体" w:hint="eastAsia"/>
          <w:kern w:val="0"/>
          <w:sz w:val="28"/>
          <w:szCs w:val="28"/>
        </w:rPr>
        <w:t>）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：</w:t>
      </w:r>
      <w:r>
        <w:rPr>
          <w:rFonts w:ascii="宋体" w:eastAsia="宋体" w:hAnsi="宋体" w:cs="黑体" w:hint="eastAsia"/>
          <w:kern w:val="0"/>
          <w:sz w:val="28"/>
          <w:szCs w:val="28"/>
          <w:u w:val="single"/>
        </w:rPr>
        <w:t xml:space="preserve">                      </w:t>
      </w:r>
    </w:p>
    <w:p w:rsid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  <w:u w:val="single"/>
        </w:rPr>
      </w:pP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丙方</w:t>
      </w:r>
      <w:r>
        <w:rPr>
          <w:rFonts w:ascii="宋体" w:eastAsia="宋体" w:hAnsi="宋体" w:cs="黑体" w:hint="eastAsia"/>
          <w:kern w:val="0"/>
          <w:sz w:val="28"/>
          <w:szCs w:val="28"/>
        </w:rPr>
        <w:t>（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考</w:t>
      </w:r>
      <w:r>
        <w:rPr>
          <w:rFonts w:ascii="宋体" w:eastAsia="宋体" w:hAnsi="宋体" w:cs="黑体" w:hint="eastAsia"/>
          <w:kern w:val="0"/>
          <w:sz w:val="28"/>
          <w:szCs w:val="28"/>
        </w:rPr>
        <w:t xml:space="preserve">    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生</w:t>
      </w:r>
      <w:r>
        <w:rPr>
          <w:rFonts w:ascii="宋体" w:eastAsia="宋体" w:hAnsi="宋体" w:cs="黑体" w:hint="eastAsia"/>
          <w:kern w:val="0"/>
          <w:sz w:val="28"/>
          <w:szCs w:val="28"/>
        </w:rPr>
        <w:t>）</w:t>
      </w:r>
      <w:r w:rsidRPr="002825F7">
        <w:rPr>
          <w:rFonts w:ascii="宋体" w:eastAsia="宋体" w:hAnsi="宋体" w:cs="黑体" w:hint="eastAsia"/>
          <w:kern w:val="0"/>
          <w:sz w:val="28"/>
          <w:szCs w:val="28"/>
        </w:rPr>
        <w:t>：</w:t>
      </w:r>
      <w:r>
        <w:rPr>
          <w:rFonts w:ascii="宋体" w:eastAsia="宋体" w:hAnsi="宋体" w:cs="黑体" w:hint="eastAsia"/>
          <w:kern w:val="0"/>
          <w:sz w:val="28"/>
          <w:szCs w:val="28"/>
          <w:u w:val="single"/>
        </w:rPr>
        <w:t xml:space="preserve">                      </w:t>
      </w:r>
    </w:p>
    <w:p w:rsidR="002825F7" w:rsidRP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  <w:u w:val="single"/>
        </w:rPr>
      </w:pPr>
    </w:p>
    <w:p w:rsidR="002825F7" w:rsidRP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根据国务院学位办有关教育硕士专业学位招生培养的规定，经协商，甲、乙、丙三方达成如下协议：</w:t>
      </w:r>
    </w:p>
    <w:p w:rsid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一、乙方推荐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同志（身份证号：</w:t>
      </w:r>
      <w:r w:rsidRPr="002825F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93098">
        <w:rPr>
          <w:rFonts w:ascii="宋体" w:eastAsia="宋体" w:hAnsi="宋体" w:cs="宋体" w:hint="eastAsia"/>
          <w:kern w:val="0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）攻读甲方教育硕士专业学位研究生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1A4E06" w:rsidRPr="001A4E06">
        <w:rPr>
          <w:rFonts w:ascii="宋体" w:eastAsia="宋体" w:hAnsi="宋体" w:cs="宋体" w:hint="eastAsia"/>
          <w:kern w:val="0"/>
          <w:sz w:val="28"/>
          <w:szCs w:val="28"/>
        </w:rPr>
        <w:t>培养方式为定向培养，学习方式为三年全日制学习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825F7" w:rsidRPr="002825F7" w:rsidRDefault="002825F7" w:rsidP="002825F7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二、丙方在学期间，必须遵守甲方的学籍管理制度和其它规章制度。对丙方在学期间出现违反法律及校规校纪行为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2825F7">
        <w:rPr>
          <w:rFonts w:ascii="宋体" w:eastAsia="宋体" w:hAnsi="宋体" w:cs="宋体" w:hint="eastAsia"/>
          <w:kern w:val="0"/>
          <w:sz w:val="28"/>
          <w:szCs w:val="28"/>
        </w:rPr>
        <w:t>甲方有权根据有关规定对丙方进行处理。</w:t>
      </w:r>
    </w:p>
    <w:p w:rsidR="001A4E06" w:rsidRDefault="001A4E06" w:rsidP="001A4E0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Pr="001A4E06">
        <w:rPr>
          <w:rFonts w:ascii="宋体" w:eastAsia="宋体" w:hAnsi="宋体" w:cs="宋体" w:hint="eastAsia"/>
          <w:kern w:val="0"/>
          <w:sz w:val="28"/>
          <w:szCs w:val="28"/>
        </w:rPr>
        <w:t>丙方毕业后由甲方负责派遣回乙方工作。</w:t>
      </w:r>
    </w:p>
    <w:p w:rsidR="002825F7" w:rsidRDefault="001A4E06" w:rsidP="001A4E0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A4E06">
        <w:rPr>
          <w:rFonts w:ascii="宋体" w:eastAsia="宋体" w:hAnsi="宋体" w:cs="宋体" w:hint="eastAsia"/>
          <w:kern w:val="0"/>
          <w:sz w:val="28"/>
          <w:szCs w:val="28"/>
        </w:rPr>
        <w:t>四、本协议书一式三份，甲、乙、丙三方各执一份。本协议自签订之日起至丙方毕业有效。</w:t>
      </w:r>
    </w:p>
    <w:p w:rsidR="001A4E06" w:rsidRDefault="001A4E06" w:rsidP="001A4E0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4E06" w:rsidTr="001A4E06">
        <w:tc>
          <w:tcPr>
            <w:tcW w:w="4530" w:type="dxa"/>
          </w:tcPr>
          <w:p w:rsidR="001A4E06" w:rsidRDefault="001A4E06" w:rsidP="001A4E06">
            <w:pPr>
              <w:spacing w:line="480" w:lineRule="auto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（甲方）：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>（盖章）</w:t>
            </w:r>
          </w:p>
        </w:tc>
        <w:tc>
          <w:tcPr>
            <w:tcW w:w="4530" w:type="dxa"/>
          </w:tcPr>
          <w:p w:rsidR="001A4E06" w:rsidRDefault="001A4E06" w:rsidP="001A4E06">
            <w:pPr>
              <w:spacing w:line="480" w:lineRule="auto"/>
              <w:ind w:firstLineChars="50" w:firstLine="140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（乙方）：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>（盖章）</w:t>
            </w:r>
          </w:p>
        </w:tc>
      </w:tr>
      <w:tr w:rsidR="001A4E06" w:rsidTr="001A4E06">
        <w:tc>
          <w:tcPr>
            <w:tcW w:w="4530" w:type="dxa"/>
          </w:tcPr>
          <w:p w:rsidR="001A4E06" w:rsidRDefault="001A4E06" w:rsidP="001A4E06">
            <w:pPr>
              <w:spacing w:line="480" w:lineRule="auto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负责人（签字）：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4530" w:type="dxa"/>
          </w:tcPr>
          <w:p w:rsidR="001A4E06" w:rsidRDefault="001A4E06" w:rsidP="001A4E06">
            <w:pPr>
              <w:spacing w:line="480" w:lineRule="auto"/>
              <w:ind w:firstLineChars="100" w:firstLine="280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负责人（签字）：</w:t>
            </w:r>
            <w:r w:rsidRPr="001A4E06">
              <w:rPr>
                <w:rFonts w:hint="eastAsia"/>
                <w:i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</w:t>
            </w:r>
            <w:r w:rsidR="00793098">
              <w:rPr>
                <w:rFonts w:hint="eastAsia"/>
                <w:i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1A4E06">
              <w:rPr>
                <w:rFonts w:hint="eastAsia"/>
                <w:i/>
                <w:sz w:val="28"/>
                <w:szCs w:val="28"/>
                <w:u w:val="single"/>
              </w:rPr>
              <w:t xml:space="preserve"> </w:t>
            </w:r>
            <w:r w:rsidRPr="001A4E0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1A4E06">
              <w:rPr>
                <w:rFonts w:hint="eastAsia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  <w:tr w:rsidR="001A4E06" w:rsidTr="001A4E06">
        <w:tc>
          <w:tcPr>
            <w:tcW w:w="4530" w:type="dxa"/>
          </w:tcPr>
          <w:p w:rsidR="001A4E06" w:rsidRDefault="001A4E06" w:rsidP="001A4E06">
            <w:pPr>
              <w:spacing w:line="480" w:lineRule="auto"/>
              <w:jc w:val="right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年</w:t>
            </w:r>
            <w:r w:rsidRPr="001A4E06">
              <w:rPr>
                <w:rFonts w:hint="eastAsia"/>
                <w:sz w:val="28"/>
                <w:szCs w:val="28"/>
              </w:rPr>
              <w:t xml:space="preserve">    </w:t>
            </w:r>
            <w:r w:rsidRPr="001A4E06">
              <w:rPr>
                <w:rFonts w:hint="eastAsia"/>
                <w:sz w:val="28"/>
                <w:szCs w:val="28"/>
              </w:rPr>
              <w:t>月</w:t>
            </w:r>
            <w:r w:rsidRPr="001A4E06">
              <w:rPr>
                <w:rFonts w:hint="eastAsia"/>
                <w:sz w:val="28"/>
                <w:szCs w:val="28"/>
              </w:rPr>
              <w:t xml:space="preserve">    </w:t>
            </w:r>
            <w:r w:rsidRPr="001A4E0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</w:tcPr>
          <w:p w:rsidR="001A4E06" w:rsidRDefault="001A4E06" w:rsidP="001A4E06">
            <w:pPr>
              <w:spacing w:line="480" w:lineRule="auto"/>
              <w:ind w:firstLineChars="100" w:firstLine="280"/>
              <w:jc w:val="right"/>
              <w:rPr>
                <w:szCs w:val="21"/>
              </w:rPr>
            </w:pPr>
            <w:r w:rsidRPr="001A4E06">
              <w:rPr>
                <w:rFonts w:hint="eastAsia"/>
                <w:sz w:val="28"/>
                <w:szCs w:val="28"/>
              </w:rPr>
              <w:t>年</w:t>
            </w:r>
            <w:r w:rsidRPr="001A4E06">
              <w:rPr>
                <w:rFonts w:hint="eastAsia"/>
                <w:sz w:val="28"/>
                <w:szCs w:val="28"/>
              </w:rPr>
              <w:t xml:space="preserve">    </w:t>
            </w:r>
            <w:r w:rsidRPr="001A4E06">
              <w:rPr>
                <w:rFonts w:hint="eastAsia"/>
                <w:sz w:val="28"/>
                <w:szCs w:val="28"/>
              </w:rPr>
              <w:t>月</w:t>
            </w:r>
            <w:r w:rsidRPr="001A4E06">
              <w:rPr>
                <w:rFonts w:hint="eastAsia"/>
                <w:sz w:val="28"/>
                <w:szCs w:val="28"/>
              </w:rPr>
              <w:t xml:space="preserve">    </w:t>
            </w:r>
            <w:r w:rsidRPr="001A4E0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A4E06" w:rsidRDefault="001A4E06" w:rsidP="001A4E06">
      <w:pPr>
        <w:spacing w:line="480" w:lineRule="auto"/>
        <w:rPr>
          <w:szCs w:val="21"/>
        </w:rPr>
      </w:pPr>
    </w:p>
    <w:p w:rsidR="001A4E06" w:rsidRPr="001A4E06" w:rsidRDefault="001A4E06" w:rsidP="001A4E06">
      <w:pPr>
        <w:spacing w:line="480" w:lineRule="auto"/>
        <w:ind w:firstLineChars="50" w:firstLine="140"/>
        <w:rPr>
          <w:sz w:val="28"/>
          <w:szCs w:val="28"/>
        </w:rPr>
      </w:pPr>
      <w:r w:rsidRPr="001A4E06">
        <w:rPr>
          <w:rFonts w:hint="eastAsia"/>
          <w:sz w:val="28"/>
          <w:szCs w:val="28"/>
        </w:rPr>
        <w:t>丙方签字：</w:t>
      </w:r>
      <w:r w:rsidRPr="001A4E06">
        <w:rPr>
          <w:rFonts w:hint="eastAsia"/>
          <w:sz w:val="28"/>
          <w:szCs w:val="28"/>
          <w:u w:val="single"/>
        </w:rPr>
        <w:t xml:space="preserve">                  </w:t>
      </w:r>
    </w:p>
    <w:p w:rsidR="001A4E06" w:rsidRPr="001A4E06" w:rsidRDefault="001A4E06" w:rsidP="001A4E06">
      <w:pPr>
        <w:spacing w:line="480" w:lineRule="auto"/>
        <w:rPr>
          <w:sz w:val="28"/>
          <w:szCs w:val="28"/>
        </w:rPr>
      </w:pPr>
      <w:r w:rsidRPr="001A4E06">
        <w:rPr>
          <w:rFonts w:hint="eastAsia"/>
          <w:sz w:val="28"/>
          <w:szCs w:val="28"/>
        </w:rPr>
        <w:t xml:space="preserve">            </w:t>
      </w:r>
      <w:r w:rsidRPr="001A4E06">
        <w:rPr>
          <w:rFonts w:hint="eastAsia"/>
          <w:sz w:val="28"/>
          <w:szCs w:val="28"/>
        </w:rPr>
        <w:t>年</w:t>
      </w:r>
      <w:r w:rsidRPr="001A4E06">
        <w:rPr>
          <w:rFonts w:hint="eastAsia"/>
          <w:sz w:val="28"/>
          <w:szCs w:val="28"/>
        </w:rPr>
        <w:t xml:space="preserve">    </w:t>
      </w:r>
      <w:r w:rsidRPr="001A4E06">
        <w:rPr>
          <w:rFonts w:hint="eastAsia"/>
          <w:sz w:val="28"/>
          <w:szCs w:val="28"/>
        </w:rPr>
        <w:t>月</w:t>
      </w:r>
      <w:r w:rsidRPr="001A4E06">
        <w:rPr>
          <w:rFonts w:hint="eastAsia"/>
          <w:sz w:val="28"/>
          <w:szCs w:val="28"/>
        </w:rPr>
        <w:t xml:space="preserve">    </w:t>
      </w:r>
      <w:r w:rsidRPr="001A4E06">
        <w:rPr>
          <w:rFonts w:hint="eastAsia"/>
          <w:sz w:val="28"/>
          <w:szCs w:val="28"/>
        </w:rPr>
        <w:t>日</w:t>
      </w:r>
    </w:p>
    <w:sectPr w:rsidR="001A4E06" w:rsidRPr="001A4E06" w:rsidSect="006771F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29" w:rsidRDefault="00ED6B29" w:rsidP="002825F7">
      <w:r>
        <w:separator/>
      </w:r>
    </w:p>
  </w:endnote>
  <w:endnote w:type="continuationSeparator" w:id="0">
    <w:p w:rsidR="00ED6B29" w:rsidRDefault="00ED6B29" w:rsidP="0028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29" w:rsidRDefault="00ED6B29" w:rsidP="002825F7">
      <w:r>
        <w:separator/>
      </w:r>
    </w:p>
  </w:footnote>
  <w:footnote w:type="continuationSeparator" w:id="0">
    <w:p w:rsidR="00ED6B29" w:rsidRDefault="00ED6B29" w:rsidP="0028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5E"/>
    <w:rsid w:val="0017420B"/>
    <w:rsid w:val="001A4E06"/>
    <w:rsid w:val="002825F7"/>
    <w:rsid w:val="0066747A"/>
    <w:rsid w:val="006771F1"/>
    <w:rsid w:val="00793098"/>
    <w:rsid w:val="00E1265E"/>
    <w:rsid w:val="00E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5F7"/>
    <w:rPr>
      <w:sz w:val="18"/>
      <w:szCs w:val="18"/>
    </w:rPr>
  </w:style>
  <w:style w:type="table" w:styleId="a5">
    <w:name w:val="Table Grid"/>
    <w:basedOn w:val="a1"/>
    <w:uiPriority w:val="59"/>
    <w:rsid w:val="001A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5F7"/>
    <w:rPr>
      <w:sz w:val="18"/>
      <w:szCs w:val="18"/>
    </w:rPr>
  </w:style>
  <w:style w:type="table" w:styleId="a5">
    <w:name w:val="Table Grid"/>
    <w:basedOn w:val="a1"/>
    <w:uiPriority w:val="59"/>
    <w:rsid w:val="001A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研究生工作部收文员</dc:creator>
  <cp:keywords/>
  <dc:description/>
  <cp:lastModifiedBy>xbany</cp:lastModifiedBy>
  <cp:revision>3</cp:revision>
  <dcterms:created xsi:type="dcterms:W3CDTF">2020-04-17T05:01:00Z</dcterms:created>
  <dcterms:modified xsi:type="dcterms:W3CDTF">2020-04-17T07:05:00Z</dcterms:modified>
</cp:coreProperties>
</file>