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rPr>
          <w:rFonts w:ascii="方正小标宋简体" w:hAnsi="黑体" w:eastAsia="方正小标宋简体"/>
          <w:b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ascii="方正小标宋简体" w:hAnsi="黑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1</w:t>
      </w:r>
      <w:r>
        <w:rPr>
          <w:rFonts w:ascii="方正小标宋简体" w:hAnsi="黑体" w:eastAsia="方正小标宋简体"/>
          <w:bCs/>
          <w:sz w:val="44"/>
          <w:szCs w:val="44"/>
        </w:rPr>
        <w:t>年山东省综合评价招生</w:t>
      </w:r>
    </w:p>
    <w:p>
      <w:pPr>
        <w:spacing w:line="560" w:lineRule="exact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报考材料真实性承诺书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中国海洋大学：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愿参加中国海洋大学2021年综合评价招生考试，已认真阅读《中国海洋大学2021年综合评价招生简章》，并按照相应报考条件进行申报，同时知晓《国家教育考试违规处理办法》（教育部令第33号）和《普通高等学校招生违规行为处理暂行办法》（教育部令第36号）的有关规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我保证报名所提供的全部材料和信息真实、准确、完整，无弄虚作假，无伪造证明、证书。如提供虚假信息或证明材料，造成的一切后果，由本人无条件承担。</w:t>
      </w:r>
    </w:p>
    <w:p>
      <w:pPr>
        <w:spacing w:line="560" w:lineRule="exact"/>
        <w:ind w:right="56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560"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</w:p>
    <w:p>
      <w:pPr>
        <w:spacing w:line="560" w:lineRule="exact"/>
        <w:ind w:right="560"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jc w:val="center"/>
      </w:pPr>
    </w:p>
    <w:p/>
    <w:p>
      <w:pPr>
        <w:shd w:val="clear" w:color="auto" w:fill="FFFFFF"/>
        <w:ind w:right="580" w:firstLine="555"/>
        <w:jc w:val="center"/>
        <w:rPr>
          <w:rFonts w:ascii="仿宋" w:hAnsi="仿宋" w:eastAsia="仿宋" w:cs="宋体"/>
          <w:color w:val="333333"/>
          <w:kern w:val="0"/>
          <w:sz w:val="29"/>
          <w:szCs w:val="29"/>
        </w:rPr>
      </w:pPr>
    </w:p>
    <w:p/>
    <w:p/>
    <w:p>
      <w:pPr>
        <w:spacing w:line="360" w:lineRule="auto"/>
        <w:contextualSpacing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2021-04-16T06:06:25Z</dcterms:created>
  <dc:creator>ChenNing</dc:creator>
  <cp:lastModifiedBy>陈宁</cp:lastModifiedBy>
  <dcterms:modified xsi:type="dcterms:W3CDTF">2021-04-16T06:06:46Z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1C681A6E99C44001A484A62CDBA91F09</vt:lpwstr>
  </property>
</Properties>
</file>