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center"/>
        <w:textAlignment w:val="baseline"/>
        <w:rPr>
          <w:rFonts w:hint="default"/>
          <w:sz w:val="30"/>
          <w:szCs w:val="30"/>
        </w:rPr>
      </w:pPr>
      <w:r>
        <w:rPr>
          <w:color w:val="313131"/>
          <w:sz w:val="30"/>
          <w:szCs w:val="30"/>
          <w:shd w:val="clear" w:color="auto" w:fill="FFFFFF"/>
        </w:rPr>
        <w:t>贵州民族大学文学院关于20</w:t>
      </w:r>
      <w:r>
        <w:rPr>
          <w:rFonts w:hint="eastAsia"/>
          <w:color w:val="313131"/>
          <w:sz w:val="30"/>
          <w:szCs w:val="30"/>
          <w:shd w:val="clear" w:color="auto" w:fill="FFFFFF"/>
          <w:lang w:val="en-US" w:eastAsia="zh-CN"/>
        </w:rPr>
        <w:t>21</w:t>
      </w:r>
      <w:r>
        <w:rPr>
          <w:color w:val="313131"/>
          <w:sz w:val="30"/>
          <w:szCs w:val="30"/>
          <w:shd w:val="clear" w:color="auto" w:fill="FFFFFF"/>
        </w:rPr>
        <w:t>年全国硕士研究生</w:t>
      </w:r>
      <w:r>
        <w:rPr>
          <w:rFonts w:hint="eastAsia"/>
          <w:color w:val="313131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/>
          <w:color w:val="313131"/>
          <w:sz w:val="30"/>
          <w:szCs w:val="30"/>
          <w:shd w:val="clear" w:color="auto" w:fill="FFFFFF"/>
          <w:lang w:val="en-US" w:eastAsia="zh-CN"/>
        </w:rPr>
        <w:t>第二批</w:t>
      </w:r>
      <w:r>
        <w:rPr>
          <w:rFonts w:hint="eastAsia"/>
          <w:color w:val="313131"/>
          <w:sz w:val="30"/>
          <w:szCs w:val="30"/>
          <w:shd w:val="clear" w:color="auto" w:fill="FFFFFF"/>
          <w:lang w:eastAsia="zh-CN"/>
        </w:rPr>
        <w:t>）</w:t>
      </w:r>
      <w:r>
        <w:rPr>
          <w:color w:val="313131"/>
          <w:sz w:val="30"/>
          <w:szCs w:val="30"/>
          <w:shd w:val="clear" w:color="auto" w:fill="FFFFFF"/>
        </w:rPr>
        <w:t>入学考试复试成绩复核的通知</w:t>
      </w:r>
    </w:p>
    <w:p>
      <w:pPr>
        <w:widowControl/>
        <w:jc w:val="left"/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textAlignment w:val="baseline"/>
        <w:rPr>
          <w:rFonts w:hint="default" w:ascii="宋体" w:hAnsi="宋体" w:eastAsia="宋体" w:cs="宋体"/>
          <w:color w:val="31313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13131"/>
          <w:sz w:val="21"/>
          <w:szCs w:val="21"/>
          <w:shd w:val="clear" w:color="auto" w:fill="FFFFFF"/>
        </w:rPr>
        <w:t>发布人：文学院研究生培养科  发布时间：20</w:t>
      </w:r>
      <w:r>
        <w:rPr>
          <w:rFonts w:hint="eastAsia" w:ascii="宋体" w:hAnsi="宋体" w:eastAsia="宋体" w:cs="宋体"/>
          <w:color w:val="313131"/>
          <w:sz w:val="21"/>
          <w:szCs w:val="21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color w:val="313131"/>
          <w:sz w:val="21"/>
          <w:szCs w:val="21"/>
          <w:shd w:val="clear" w:color="auto" w:fill="FFFFFF"/>
        </w:rPr>
        <w:t>-0</w:t>
      </w:r>
      <w:r>
        <w:rPr>
          <w:rFonts w:hint="eastAsia" w:ascii="宋体" w:hAnsi="宋体" w:eastAsia="宋体" w:cs="宋体"/>
          <w:color w:val="313131"/>
          <w:sz w:val="21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13131"/>
          <w:sz w:val="21"/>
          <w:szCs w:val="21"/>
          <w:shd w:val="clear" w:color="auto" w:fill="FFFFFF"/>
        </w:rPr>
        <w:t>-</w:t>
      </w:r>
      <w:r>
        <w:rPr>
          <w:rFonts w:hint="eastAsia" w:ascii="宋体" w:hAnsi="宋体" w:eastAsia="宋体" w:cs="宋体"/>
          <w:color w:val="313131"/>
          <w:sz w:val="21"/>
          <w:szCs w:val="21"/>
          <w:shd w:val="clear" w:color="auto" w:fill="FFFFFF"/>
          <w:lang w:val="en-US" w:eastAsia="zh-CN"/>
        </w:rPr>
        <w:t>19</w:t>
      </w:r>
    </w:p>
    <w:p>
      <w:pPr>
        <w:widowControl/>
        <w:shd w:val="clear" w:color="auto" w:fill="FFFFFF"/>
        <w:jc w:val="center"/>
        <w:textAlignment w:val="baseline"/>
        <w:rPr>
          <w:rFonts w:ascii="宋体" w:hAnsi="宋体" w:eastAsia="宋体" w:cs="宋体"/>
          <w:color w:val="313131"/>
          <w:szCs w:val="21"/>
        </w:rPr>
      </w:pPr>
      <w:r>
        <w:rPr>
          <w:rFonts w:ascii="宋体" w:hAnsi="宋体" w:eastAsia="宋体" w:cs="宋体"/>
          <w:color w:val="313131"/>
          <w:szCs w:val="21"/>
        </w:rPr>
        <w:pict>
          <v:rect id="_x0000_i1025" o:spt="1" style="height:1.5pt;width:432pt;" fillcolor="#313131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4"/>
        <w:widowControl/>
        <w:spacing w:beforeAutospacing="0" w:afterAutospacing="0" w:line="420" w:lineRule="atLeast"/>
        <w:ind w:right="720"/>
        <w:jc w:val="both"/>
        <w:textAlignment w:val="baseline"/>
        <w:rPr>
          <w:rFonts w:ascii="宋体" w:hAnsi="宋体" w:eastAsia="宋体" w:cs="宋体"/>
          <w:color w:val="313131"/>
          <w:sz w:val="21"/>
          <w:szCs w:val="21"/>
        </w:rPr>
      </w:pPr>
      <w:r>
        <w:rPr>
          <w:rFonts w:hint="eastAsia" w:ascii="宋体" w:hAnsi="宋体" w:eastAsia="宋体" w:cs="宋体"/>
          <w:color w:val="313131"/>
          <w:szCs w:val="24"/>
          <w:shd w:val="clear" w:color="auto" w:fill="FFFFFF"/>
        </w:rPr>
        <w:t>各位考生：</w:t>
      </w:r>
    </w:p>
    <w:p>
      <w:pPr>
        <w:widowControl/>
        <w:shd w:val="clear" w:color="auto" w:fill="FFFFFF"/>
        <w:spacing w:line="580" w:lineRule="atLeast"/>
        <w:ind w:left="720" w:right="720" w:firstLine="492"/>
        <w:textAlignment w:val="baseline"/>
        <w:rPr>
          <w:rFonts w:ascii="宋体" w:hAnsi="宋体" w:eastAsia="宋体" w:cs="宋体"/>
          <w:color w:val="313131"/>
          <w:szCs w:val="21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</w:rPr>
        <w:t>我院20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</w:rPr>
        <w:t>年硕士研究生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第二批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</w:rPr>
        <w:t>入学考试复试成绩于20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19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</w:rPr>
        <w:t>日已经挂网公示。成绩复核具体安排如下：考生如对本人成绩有疑问，可向我院申请成绩复核。申请复核的考生须注意如下事项：</w:t>
      </w:r>
    </w:p>
    <w:p>
      <w:pPr>
        <w:widowControl/>
        <w:shd w:val="clear" w:color="auto" w:fill="FFFFFF"/>
        <w:spacing w:line="580" w:lineRule="atLeast"/>
        <w:ind w:left="720" w:right="720" w:firstLine="480"/>
        <w:jc w:val="left"/>
        <w:textAlignment w:val="baseline"/>
        <w:rPr>
          <w:rFonts w:ascii="宋体" w:hAnsi="宋体" w:eastAsia="宋体" w:cs="宋体"/>
          <w:color w:val="313131"/>
          <w:szCs w:val="21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</w:rPr>
        <w:t>1.申请复核的时间：20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19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</w:rPr>
        <w:t>日12:00—20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</w:rPr>
        <w:t>日12：00。逾期不再受理。</w:t>
      </w:r>
    </w:p>
    <w:p>
      <w:pPr>
        <w:widowControl/>
        <w:shd w:val="clear" w:color="auto" w:fill="FFFFFF"/>
        <w:spacing w:line="580" w:lineRule="atLeast"/>
        <w:ind w:left="720" w:right="720" w:firstLine="480"/>
        <w:jc w:val="left"/>
        <w:textAlignment w:val="baseline"/>
        <w:rPr>
          <w:rFonts w:ascii="宋体" w:hAnsi="宋体" w:eastAsia="宋体" w:cs="宋体"/>
          <w:color w:val="313131"/>
          <w:szCs w:val="21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</w:rPr>
        <w:t>2.申请复核方式：考生网上填写《贵州民族大学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文学院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</w:rPr>
        <w:t>研究生入学考试复试成绩复核申请表》（见附件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</w:rPr>
        <w:t>）电子版及身份证、准考证扫描件打包（文件名为：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考生编号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</w:rPr>
        <w:t>+姓名），发送至文学院研究生培养科（邮箱地址：604140847@qq.com）。联系人：孙萍。电话：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13984175242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</w:rPr>
        <w:t>。</w:t>
      </w:r>
    </w:p>
    <w:p>
      <w:pPr>
        <w:widowControl/>
        <w:shd w:val="clear" w:color="auto" w:fill="FFFFFF"/>
        <w:spacing w:line="580" w:lineRule="atLeast"/>
        <w:ind w:left="720" w:right="720" w:firstLine="480"/>
        <w:jc w:val="left"/>
        <w:textAlignment w:val="baseline"/>
        <w:rPr>
          <w:rFonts w:ascii="宋体" w:hAnsi="宋体" w:eastAsia="宋体" w:cs="宋体"/>
          <w:color w:val="313131"/>
          <w:szCs w:val="21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</w:rPr>
        <w:t>3.复核内容：是否存在漏判、成绩累计、登记错误。其它事项不在复核范围内。</w:t>
      </w:r>
    </w:p>
    <w:p>
      <w:pPr>
        <w:widowControl/>
        <w:shd w:val="clear" w:color="auto" w:fill="FFFFFF"/>
        <w:spacing w:line="580" w:lineRule="atLeast"/>
        <w:ind w:left="720" w:right="720" w:firstLine="480"/>
        <w:jc w:val="left"/>
        <w:textAlignment w:val="baseline"/>
        <w:rPr>
          <w:rFonts w:ascii="宋体" w:hAnsi="宋体" w:eastAsia="宋体" w:cs="宋体"/>
          <w:color w:val="313131"/>
          <w:szCs w:val="21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</w:rPr>
        <w:t>4. 申请结果反馈:20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</w:rPr>
        <w:t>日前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文学院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</w:rPr>
        <w:t>向申请查分并获得批准的考生反馈结果。</w:t>
      </w:r>
    </w:p>
    <w:p>
      <w:pPr>
        <w:widowControl/>
        <w:shd w:val="clear" w:color="auto" w:fill="FFFFFF"/>
        <w:spacing w:line="580" w:lineRule="atLeast"/>
        <w:ind w:left="720" w:right="720" w:firstLine="480"/>
        <w:jc w:val="left"/>
        <w:textAlignment w:val="baseline"/>
        <w:rPr>
          <w:rFonts w:ascii="宋体" w:hAnsi="宋体" w:eastAsia="宋体" w:cs="宋体"/>
          <w:color w:val="313131"/>
          <w:szCs w:val="21"/>
        </w:rPr>
      </w:pPr>
      <w:r>
        <w:rPr>
          <w:rFonts w:hint="eastAsia" w:ascii="宋体" w:hAnsi="宋体" w:eastAsia="宋体" w:cs="宋体"/>
          <w:color w:val="313131"/>
          <w:kern w:val="0"/>
          <w:szCs w:val="21"/>
          <w:shd w:val="clear" w:color="auto" w:fill="FFFFFF"/>
        </w:rPr>
        <w:t> </w:t>
      </w:r>
    </w:p>
    <w:p>
      <w:pPr>
        <w:widowControl/>
        <w:shd w:val="clear" w:color="auto" w:fill="FFFFFF"/>
        <w:spacing w:line="580" w:lineRule="atLeast"/>
        <w:ind w:right="720"/>
        <w:jc w:val="left"/>
        <w:textAlignment w:val="baseline"/>
        <w:rPr>
          <w:rFonts w:ascii="宋体" w:hAnsi="宋体" w:eastAsia="宋体" w:cs="宋体"/>
          <w:color w:val="313131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line="580" w:lineRule="atLeast"/>
        <w:ind w:right="720"/>
        <w:jc w:val="left"/>
        <w:textAlignment w:val="baseline"/>
        <w:rPr>
          <w:rFonts w:ascii="宋体" w:hAnsi="宋体" w:eastAsia="宋体" w:cs="宋体"/>
          <w:color w:val="313131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line="580" w:lineRule="atLeast"/>
        <w:ind w:right="720"/>
        <w:jc w:val="left"/>
        <w:textAlignment w:val="baseline"/>
        <w:rPr>
          <w:rFonts w:ascii="宋体" w:hAnsi="宋体" w:eastAsia="宋体" w:cs="宋体"/>
          <w:color w:val="313131"/>
          <w:szCs w:val="21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  <w:shd w:val="clear" w:color="auto" w:fill="FFFFFF"/>
        </w:rPr>
        <w:t>附件：贵州民族大学文学院研究生入学考试复试成绩复核申请表</w:t>
      </w:r>
    </w:p>
    <w:p>
      <w:pPr>
        <w:widowControl/>
        <w:shd w:val="clear" w:color="auto" w:fill="FFFFFF"/>
        <w:spacing w:line="580" w:lineRule="atLeast"/>
        <w:ind w:right="720"/>
        <w:jc w:val="left"/>
        <w:textAlignment w:val="baseline"/>
        <w:rPr>
          <w:rFonts w:ascii="宋体" w:hAnsi="宋体" w:eastAsia="宋体" w:cs="宋体"/>
          <w:color w:val="313131"/>
          <w:szCs w:val="21"/>
        </w:rPr>
      </w:pPr>
      <w:r>
        <w:rPr>
          <w:rFonts w:hint="eastAsia" w:ascii="宋体" w:hAnsi="宋体" w:eastAsia="宋体" w:cs="宋体"/>
          <w:b/>
          <w:color w:val="313131"/>
          <w:kern w:val="0"/>
          <w:sz w:val="32"/>
          <w:szCs w:val="32"/>
          <w:shd w:val="clear" w:color="auto" w:fill="FFFFFF"/>
        </w:rPr>
        <w:t>贵州民族大学研究生入学考试复试成绩复核申请表</w:t>
      </w:r>
    </w:p>
    <w:tbl>
      <w:tblPr>
        <w:tblStyle w:val="5"/>
        <w:tblW w:w="85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214"/>
        <w:gridCol w:w="1811"/>
        <w:gridCol w:w="149"/>
        <w:gridCol w:w="1186"/>
        <w:gridCol w:w="307"/>
        <w:gridCol w:w="360"/>
        <w:gridCol w:w="672"/>
        <w:gridCol w:w="129"/>
        <w:gridCol w:w="2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31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46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5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96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both"/>
              <w:textAlignment w:val="baseline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5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textAlignment w:val="baseline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报考学院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textAlignment w:val="baseline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报考专业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3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baseline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存在疑义科目详细信息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textAlignment w:val="baseline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textAlignment w:val="baseline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专业笔试</w:t>
            </w:r>
          </w:p>
        </w:tc>
        <w:tc>
          <w:tcPr>
            <w:tcW w:w="247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ind w:firstLine="420" w:firstLineChars="200"/>
              <w:jc w:val="both"/>
              <w:textAlignment w:val="baseline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2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 综合面试</w:t>
            </w: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47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3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申请查询的理由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6" w:hRule="atLeast"/>
        </w:trPr>
        <w:tc>
          <w:tcPr>
            <w:tcW w:w="8513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ind w:left="5154" w:right="1120" w:hanging="2640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left="5154" w:right="1120" w:hanging="2640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left="5154" w:right="1120" w:hanging="2640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1120"/>
              <w:jc w:val="both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left="5154" w:right="1120" w:hanging="2640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考生本人签字：</w:t>
            </w:r>
          </w:p>
          <w:p>
            <w:pPr>
              <w:widowControl/>
              <w:ind w:firstLine="4560" w:firstLineChars="1900"/>
              <w:jc w:val="both"/>
              <w:textAlignment w:val="baseline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8513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textAlignment w:val="baseline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贵州民族大学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文学院研究生培养科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审核意见</w:t>
            </w:r>
          </w:p>
          <w:p>
            <w:pPr>
              <w:widowControl/>
              <w:ind w:firstLine="4800"/>
              <w:jc w:val="center"/>
              <w:textAlignment w:val="baseline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 </w:t>
            </w:r>
          </w:p>
          <w:p>
            <w:pPr>
              <w:widowControl/>
              <w:spacing w:line="500" w:lineRule="atLeast"/>
              <w:ind w:firstLine="5640"/>
              <w:jc w:val="center"/>
              <w:textAlignment w:val="baseline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审核人签字：</w:t>
            </w:r>
          </w:p>
          <w:p>
            <w:pPr>
              <w:widowControl/>
              <w:spacing w:line="500" w:lineRule="atLeast"/>
              <w:ind w:firstLine="6000"/>
              <w:jc w:val="center"/>
              <w:textAlignment w:val="baseline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513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复核情况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3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textAlignment w:val="baseline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40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textAlignment w:val="baseline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专业笔试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3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textAlignment w:val="baseline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40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综合面试  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8513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复核人签字：</w:t>
            </w:r>
          </w:p>
          <w:p>
            <w:pPr>
              <w:widowControl/>
              <w:jc w:val="center"/>
              <w:textAlignment w:val="baseline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         年 月 日</w:t>
            </w:r>
          </w:p>
        </w:tc>
      </w:tr>
    </w:tbl>
    <w:p>
      <w:pPr>
        <w:widowControl/>
        <w:shd w:val="clear" w:color="auto" w:fill="FFFFFF"/>
        <w:spacing w:line="580" w:lineRule="atLeast"/>
        <w:ind w:right="720"/>
        <w:jc w:val="right"/>
        <w:textAlignment w:val="baseline"/>
        <w:rPr>
          <w:rFonts w:ascii="宋体" w:hAnsi="宋体" w:eastAsia="宋体" w:cs="宋体"/>
          <w:color w:val="313131"/>
          <w:szCs w:val="21"/>
        </w:rPr>
      </w:pPr>
      <w:r>
        <w:rPr>
          <w:rFonts w:hint="eastAsia" w:ascii="宋体" w:hAnsi="宋体" w:eastAsia="宋体" w:cs="宋体"/>
          <w:color w:val="313131"/>
          <w:kern w:val="0"/>
          <w:sz w:val="27"/>
          <w:szCs w:val="27"/>
          <w:shd w:val="clear" w:color="auto" w:fill="FFFFFF"/>
        </w:rPr>
        <w:t>贵州民族大学文学院研究生培养科</w:t>
      </w:r>
    </w:p>
    <w:p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390357"/>
    <w:rsid w:val="00393471"/>
    <w:rsid w:val="006F6657"/>
    <w:rsid w:val="00821AC3"/>
    <w:rsid w:val="00915588"/>
    <w:rsid w:val="00EF7110"/>
    <w:rsid w:val="00F44A27"/>
    <w:rsid w:val="02A46582"/>
    <w:rsid w:val="03B52007"/>
    <w:rsid w:val="06054EDD"/>
    <w:rsid w:val="06965086"/>
    <w:rsid w:val="0A3A146F"/>
    <w:rsid w:val="0DC6054C"/>
    <w:rsid w:val="0DCD718A"/>
    <w:rsid w:val="0F1E45D0"/>
    <w:rsid w:val="0FA169D6"/>
    <w:rsid w:val="14D33725"/>
    <w:rsid w:val="18C34F1C"/>
    <w:rsid w:val="1E94378F"/>
    <w:rsid w:val="1F3A30CD"/>
    <w:rsid w:val="204031B5"/>
    <w:rsid w:val="21CF7FB1"/>
    <w:rsid w:val="2294695B"/>
    <w:rsid w:val="252D6130"/>
    <w:rsid w:val="26E675A6"/>
    <w:rsid w:val="2B706660"/>
    <w:rsid w:val="2F6866E3"/>
    <w:rsid w:val="312D51BE"/>
    <w:rsid w:val="31996AFD"/>
    <w:rsid w:val="33C047CA"/>
    <w:rsid w:val="33EA75A8"/>
    <w:rsid w:val="393A2611"/>
    <w:rsid w:val="3A512FD1"/>
    <w:rsid w:val="3A711B85"/>
    <w:rsid w:val="3C8F2CC7"/>
    <w:rsid w:val="3E210E89"/>
    <w:rsid w:val="3E6C712F"/>
    <w:rsid w:val="460764DE"/>
    <w:rsid w:val="49F76275"/>
    <w:rsid w:val="4A33700F"/>
    <w:rsid w:val="4AD55F45"/>
    <w:rsid w:val="4CAE1BE9"/>
    <w:rsid w:val="510163B8"/>
    <w:rsid w:val="52DC0C92"/>
    <w:rsid w:val="550C4510"/>
    <w:rsid w:val="57017660"/>
    <w:rsid w:val="580643BB"/>
    <w:rsid w:val="5A0576CF"/>
    <w:rsid w:val="5CF14ACF"/>
    <w:rsid w:val="5DBC4F5E"/>
    <w:rsid w:val="60854AC6"/>
    <w:rsid w:val="615F1DE5"/>
    <w:rsid w:val="61F61CF4"/>
    <w:rsid w:val="657A1A2C"/>
    <w:rsid w:val="6BDC6765"/>
    <w:rsid w:val="6D626EA5"/>
    <w:rsid w:val="6DC60A21"/>
    <w:rsid w:val="75026540"/>
    <w:rsid w:val="7B98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</Words>
  <Characters>732</Characters>
  <Lines>6</Lines>
  <Paragraphs>1</Paragraphs>
  <TotalTime>62</TotalTime>
  <ScaleCrop>false</ScaleCrop>
  <LinksUpToDate>false</LinksUpToDate>
  <CharactersWithSpaces>859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2018-03-23T06:56:00Z</dcterms:created>
  <dc:creator>孙萍</dc:creator>
  <cp:lastModifiedBy>孙萍</cp:lastModifiedBy>
  <cp:lastPrinted>2021-04-01T02:40:00Z</cp:lastPrinted>
  <dcterms:modified xsi:type="dcterms:W3CDTF">2021-04-19T02:46:56Z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06C8C3049ACB40F2985315BE4CFC129A</vt:lpwstr>
  </property>
</Properties>
</file>