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4333" w14:textId="77777777" w:rsidR="00095F1F" w:rsidRDefault="00CF01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中南大学马克思主义学院</w:t>
      </w:r>
      <w:r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年硕士研究生招生考试复试分数线二次划线方案</w:t>
      </w:r>
    </w:p>
    <w:p w14:paraId="2548E1CE" w14:textId="77777777" w:rsidR="00095F1F" w:rsidRDefault="00CF0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根据教育部</w:t>
      </w:r>
      <w:r>
        <w:rPr>
          <w:rFonts w:ascii="宋体" w:eastAsia="宋体" w:hAnsi="宋体" w:hint="eastAsia"/>
          <w:sz w:val="24"/>
          <w:szCs w:val="24"/>
        </w:rPr>
        <w:t>相关文件</w:t>
      </w:r>
      <w:r>
        <w:rPr>
          <w:rFonts w:ascii="宋体" w:eastAsia="宋体" w:hAnsi="宋体" w:hint="eastAsia"/>
          <w:sz w:val="24"/>
          <w:szCs w:val="24"/>
        </w:rPr>
        <w:t>要求，研究生招生单位要精准划定专业分数线。根据中南大学的统一要求，特对马克思主义学院</w:t>
      </w: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年硕士研究生招生考试复试分数线进行二次划线（</w:t>
      </w:r>
      <w:r>
        <w:rPr>
          <w:rFonts w:ascii="宋体" w:eastAsia="宋体" w:hAnsi="宋体" w:hint="eastAsia"/>
          <w:b/>
          <w:sz w:val="24"/>
          <w:szCs w:val="24"/>
        </w:rPr>
        <w:t>报考少数民族骨干计划、士兵计划、单独考试的考生，达到学校基本分数线要求即可，不再对此类考生进行二次划线</w:t>
      </w:r>
      <w:r>
        <w:rPr>
          <w:rFonts w:ascii="宋体" w:eastAsia="宋体" w:hAnsi="宋体" w:hint="eastAsia"/>
          <w:sz w:val="24"/>
          <w:szCs w:val="24"/>
        </w:rPr>
        <w:t>）。</w:t>
      </w:r>
    </w:p>
    <w:p w14:paraId="780B7359" w14:textId="77777777" w:rsidR="00095F1F" w:rsidRDefault="00CF0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此次二次划线坚持以公平、公开、公正为原则，按照《中南大学</w:t>
      </w: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年硕士研究生招生简章》中公布的马克思主义学院硕士研究生招生专业目录，分专业进行二次划线。经学院招生工作领导小组研究，各专业招生计划及二次划定的分数线如下：</w:t>
      </w:r>
    </w:p>
    <w:p w14:paraId="6A552387" w14:textId="77777777" w:rsidR="00095F1F" w:rsidRDefault="00095F1F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8471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2270"/>
        <w:gridCol w:w="985"/>
        <w:gridCol w:w="2069"/>
        <w:gridCol w:w="3147"/>
      </w:tblGrid>
      <w:tr w:rsidR="00095F1F" w14:paraId="528CA8B8" w14:textId="77777777">
        <w:tc>
          <w:tcPr>
            <w:tcW w:w="2270" w:type="dxa"/>
          </w:tcPr>
          <w:p w14:paraId="5F40D82B" w14:textId="77777777" w:rsidR="00095F1F" w:rsidRDefault="00CF01C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85" w:type="dxa"/>
          </w:tcPr>
          <w:p w14:paraId="55B1D990" w14:textId="77777777" w:rsidR="00095F1F" w:rsidRDefault="00CF01C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2069" w:type="dxa"/>
          </w:tcPr>
          <w:p w14:paraId="22F45164" w14:textId="77777777" w:rsidR="00095F1F" w:rsidRDefault="00CF01C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招生计划</w:t>
            </w:r>
          </w:p>
        </w:tc>
        <w:tc>
          <w:tcPr>
            <w:tcW w:w="3147" w:type="dxa"/>
          </w:tcPr>
          <w:p w14:paraId="11E32845" w14:textId="77777777" w:rsidR="00095F1F" w:rsidRDefault="00CF01C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二次划定的分数线</w:t>
            </w:r>
          </w:p>
        </w:tc>
      </w:tr>
      <w:tr w:rsidR="00095F1F" w14:paraId="5D3E309E" w14:textId="77777777">
        <w:tc>
          <w:tcPr>
            <w:tcW w:w="2270" w:type="dxa"/>
          </w:tcPr>
          <w:p w14:paraId="793189E2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马克思主义基本原理</w:t>
            </w:r>
          </w:p>
        </w:tc>
        <w:tc>
          <w:tcPr>
            <w:tcW w:w="985" w:type="dxa"/>
          </w:tcPr>
          <w:p w14:paraId="7C83AAA5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030501</w:t>
            </w:r>
          </w:p>
        </w:tc>
        <w:tc>
          <w:tcPr>
            <w:tcW w:w="2069" w:type="dxa"/>
          </w:tcPr>
          <w:p w14:paraId="62366C68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（含推荐免试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退役大学生士兵计划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47" w:type="dxa"/>
          </w:tcPr>
          <w:p w14:paraId="5CE9C458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总分：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370</w:t>
            </w:r>
          </w:p>
          <w:p w14:paraId="0F1E59C2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=100)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  <w:p w14:paraId="1A662FA3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&gt;100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095F1F" w14:paraId="5DFB5814" w14:textId="77777777">
        <w:tc>
          <w:tcPr>
            <w:tcW w:w="2270" w:type="dxa"/>
          </w:tcPr>
          <w:p w14:paraId="35DC0447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马克思主义中国化研究</w:t>
            </w:r>
          </w:p>
        </w:tc>
        <w:tc>
          <w:tcPr>
            <w:tcW w:w="985" w:type="dxa"/>
          </w:tcPr>
          <w:p w14:paraId="549CDA54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030503</w:t>
            </w:r>
          </w:p>
        </w:tc>
        <w:tc>
          <w:tcPr>
            <w:tcW w:w="2069" w:type="dxa"/>
          </w:tcPr>
          <w:p w14:paraId="2070ADBF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（含推荐免试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退役大学生士兵计划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47" w:type="dxa"/>
          </w:tcPr>
          <w:p w14:paraId="1DC63B13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总分：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80</w:t>
            </w:r>
          </w:p>
          <w:p w14:paraId="58D514B4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=100)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  <w:p w14:paraId="01881E34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&gt;100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095F1F" w14:paraId="0F9BA06B" w14:textId="77777777">
        <w:tc>
          <w:tcPr>
            <w:tcW w:w="2270" w:type="dxa"/>
          </w:tcPr>
          <w:p w14:paraId="0E6ED109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思想政治教育</w:t>
            </w:r>
          </w:p>
        </w:tc>
        <w:tc>
          <w:tcPr>
            <w:tcW w:w="985" w:type="dxa"/>
          </w:tcPr>
          <w:p w14:paraId="4C55F613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030505</w:t>
            </w:r>
          </w:p>
        </w:tc>
        <w:tc>
          <w:tcPr>
            <w:tcW w:w="2069" w:type="dxa"/>
          </w:tcPr>
          <w:p w14:paraId="18CE0C66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26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（含推荐免试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名，单考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47" w:type="dxa"/>
          </w:tcPr>
          <w:p w14:paraId="33BE6232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总分：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80</w:t>
            </w:r>
          </w:p>
          <w:p w14:paraId="29C9FA66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=100)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  <w:p w14:paraId="4497D38D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&gt;100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095F1F" w14:paraId="4D5E8C69" w14:textId="77777777">
        <w:tc>
          <w:tcPr>
            <w:tcW w:w="2270" w:type="dxa"/>
          </w:tcPr>
          <w:p w14:paraId="6065D454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中国近现代史基本问题研究</w:t>
            </w:r>
          </w:p>
        </w:tc>
        <w:tc>
          <w:tcPr>
            <w:tcW w:w="985" w:type="dxa"/>
          </w:tcPr>
          <w:p w14:paraId="3D8F81D8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030506</w:t>
            </w:r>
          </w:p>
        </w:tc>
        <w:tc>
          <w:tcPr>
            <w:tcW w:w="2069" w:type="dxa"/>
          </w:tcPr>
          <w:p w14:paraId="45750174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（含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推荐免试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47" w:type="dxa"/>
          </w:tcPr>
          <w:p w14:paraId="34C58BA5" w14:textId="4ACC9F5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总分：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340</w:t>
            </w:r>
          </w:p>
          <w:p w14:paraId="198AFDE1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=100)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  <w:p w14:paraId="043A586A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单科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（总分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&gt;100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）：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095F1F" w14:paraId="7B0EFA43" w14:textId="77777777">
        <w:tc>
          <w:tcPr>
            <w:tcW w:w="2270" w:type="dxa"/>
          </w:tcPr>
          <w:p w14:paraId="3F3D70EF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党的建设</w:t>
            </w:r>
          </w:p>
        </w:tc>
        <w:tc>
          <w:tcPr>
            <w:tcW w:w="985" w:type="dxa"/>
          </w:tcPr>
          <w:p w14:paraId="33226408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0305Z1</w:t>
            </w:r>
          </w:p>
        </w:tc>
        <w:tc>
          <w:tcPr>
            <w:tcW w:w="2069" w:type="dxa"/>
          </w:tcPr>
          <w:p w14:paraId="49644D43" w14:textId="77777777" w:rsidR="00095F1F" w:rsidRDefault="00CF01C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（含推荐免试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名）</w:t>
            </w:r>
          </w:p>
        </w:tc>
        <w:tc>
          <w:tcPr>
            <w:tcW w:w="3147" w:type="dxa"/>
          </w:tcPr>
          <w:p w14:paraId="27F4F2AF" w14:textId="77777777" w:rsidR="00095F1F" w:rsidRDefault="00095F1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08A3E29D" w14:textId="77777777" w:rsidR="00095F1F" w:rsidRDefault="00CF01C7">
      <w:pPr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中南大学马克思主义学院</w:t>
      </w:r>
      <w:r>
        <w:rPr>
          <w:rFonts w:ascii="宋体" w:eastAsia="宋体" w:hAnsi="宋体" w:hint="eastAsia"/>
          <w:b/>
          <w:bCs/>
          <w:sz w:val="24"/>
          <w:szCs w:val="24"/>
        </w:rPr>
        <w:t>202</w:t>
      </w: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hint="eastAsia"/>
          <w:b/>
          <w:bCs/>
          <w:sz w:val="24"/>
          <w:szCs w:val="24"/>
        </w:rPr>
        <w:t>年硕士研究生招生考试各专业招生计划及二次划定的分数线</w:t>
      </w:r>
    </w:p>
    <w:p w14:paraId="123967B2" w14:textId="77777777" w:rsidR="00095F1F" w:rsidRDefault="00CF01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考生必须达到马克思主义学院二次划定的分数线才能参加复试，上线考生名单详见附件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14:paraId="3F4BD628" w14:textId="77777777" w:rsidR="00095F1F" w:rsidRDefault="00CF01C7">
      <w:pPr>
        <w:spacing w:line="360" w:lineRule="auto"/>
        <w:ind w:firstLineChars="2100" w:firstLine="5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中南大学马克思主义学院</w:t>
      </w:r>
    </w:p>
    <w:p w14:paraId="5B6382BD" w14:textId="77777777" w:rsidR="00095F1F" w:rsidRDefault="00CF01C7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095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2B"/>
    <w:rsid w:val="00095F1F"/>
    <w:rsid w:val="001D3C39"/>
    <w:rsid w:val="00427E2B"/>
    <w:rsid w:val="00476AF6"/>
    <w:rsid w:val="00530FBC"/>
    <w:rsid w:val="006C3868"/>
    <w:rsid w:val="008D709F"/>
    <w:rsid w:val="00A6015C"/>
    <w:rsid w:val="00A73A44"/>
    <w:rsid w:val="00C3392C"/>
    <w:rsid w:val="00CF01C7"/>
    <w:rsid w:val="00E62D1A"/>
    <w:rsid w:val="028666AE"/>
    <w:rsid w:val="03AB33C6"/>
    <w:rsid w:val="10077D11"/>
    <w:rsid w:val="12306D6A"/>
    <w:rsid w:val="12532D17"/>
    <w:rsid w:val="1F0937F8"/>
    <w:rsid w:val="290439E2"/>
    <w:rsid w:val="2914066C"/>
    <w:rsid w:val="2E3520AF"/>
    <w:rsid w:val="3BC15596"/>
    <w:rsid w:val="42D958B1"/>
    <w:rsid w:val="435F098B"/>
    <w:rsid w:val="48154B46"/>
    <w:rsid w:val="497444F5"/>
    <w:rsid w:val="537479D4"/>
    <w:rsid w:val="562D7DF9"/>
    <w:rsid w:val="5C4C0F30"/>
    <w:rsid w:val="5C9A52E3"/>
    <w:rsid w:val="69E51D56"/>
    <w:rsid w:val="6B6C17C7"/>
    <w:rsid w:val="7DA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611C"/>
  <w15:docId w15:val="{419108C5-8D2A-4078-8B64-DBC297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王翔</dc:creator>
  <cp:lastModifiedBy>LENOVO</cp:lastModifiedBy>
  <cp:revision>5</cp:revision>
  <dcterms:created xsi:type="dcterms:W3CDTF">2020-04-24T00:30:00Z</dcterms:created>
  <dcterms:modified xsi:type="dcterms:W3CDTF">2022-03-18T09:11:00Z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3FFF7FE1FECC433C98B56F829C375983</vt:lpwstr>
  </property>
</Properties>
</file>