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EE" w:rsidRDefault="00C16CEE" w:rsidP="00C16CEE">
      <w:pPr>
        <w:pStyle w:val="Default"/>
        <w:jc w:val="center"/>
        <w:rPr>
          <w:rFonts w:hAnsi="Calibri"/>
          <w:sz w:val="32"/>
          <w:szCs w:val="32"/>
        </w:rPr>
      </w:pPr>
      <w:r>
        <w:rPr>
          <w:rFonts w:hint="eastAsia"/>
          <w:sz w:val="32"/>
          <w:szCs w:val="32"/>
        </w:rPr>
        <w:t>河南</w:t>
      </w:r>
      <w:r>
        <w:rPr>
          <w:sz w:val="32"/>
          <w:szCs w:val="32"/>
        </w:rPr>
        <w:t>科技</w:t>
      </w:r>
      <w:r w:rsidR="00C84600">
        <w:rPr>
          <w:rFonts w:hint="eastAsia"/>
          <w:sz w:val="32"/>
          <w:szCs w:val="32"/>
        </w:rPr>
        <w:t>大学</w:t>
      </w:r>
      <w:r w:rsidR="00C84600" w:rsidRPr="00D365B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D365B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D58C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84600">
        <w:rPr>
          <w:rFonts w:hAnsi="Calibri" w:hint="eastAsia"/>
          <w:sz w:val="32"/>
          <w:szCs w:val="32"/>
        </w:rPr>
        <w:t>年硕士生</w:t>
      </w:r>
      <w:r>
        <w:rPr>
          <w:rFonts w:hAnsi="Calibri" w:hint="eastAsia"/>
          <w:sz w:val="32"/>
          <w:szCs w:val="32"/>
        </w:rPr>
        <w:t>招生</w:t>
      </w:r>
      <w:r w:rsidR="00C84600">
        <w:rPr>
          <w:rFonts w:hAnsi="Calibri" w:hint="eastAsia"/>
          <w:sz w:val="32"/>
          <w:szCs w:val="32"/>
        </w:rPr>
        <w:t>考试初试</w:t>
      </w:r>
    </w:p>
    <w:p w:rsidR="00C84600" w:rsidRDefault="00C84600" w:rsidP="00C16CEE">
      <w:pPr>
        <w:pStyle w:val="Default"/>
        <w:jc w:val="center"/>
      </w:pPr>
      <w:r>
        <w:rPr>
          <w:rFonts w:hAnsi="Calibri" w:hint="eastAsia"/>
          <w:sz w:val="32"/>
          <w:szCs w:val="32"/>
        </w:rPr>
        <w:t>自命题科目考试大纲</w:t>
      </w:r>
    </w:p>
    <w:p w:rsidR="00C84600" w:rsidRDefault="00C84600"/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1185"/>
        <w:gridCol w:w="2075"/>
        <w:gridCol w:w="3119"/>
      </w:tblGrid>
      <w:tr w:rsidR="006C1526" w:rsidTr="006C1526">
        <w:trPr>
          <w:trHeight w:val="565"/>
          <w:jc w:val="center"/>
        </w:trPr>
        <w:tc>
          <w:tcPr>
            <w:tcW w:w="2263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学院名称</w:t>
            </w:r>
          </w:p>
        </w:tc>
        <w:tc>
          <w:tcPr>
            <w:tcW w:w="1185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科目代码</w:t>
            </w:r>
          </w:p>
        </w:tc>
        <w:tc>
          <w:tcPr>
            <w:tcW w:w="2075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科目名称</w:t>
            </w:r>
          </w:p>
        </w:tc>
        <w:tc>
          <w:tcPr>
            <w:tcW w:w="3119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说明</w:t>
            </w:r>
          </w:p>
        </w:tc>
      </w:tr>
      <w:tr w:rsidR="006C1526" w:rsidRPr="00B31DFC" w:rsidTr="006C1526">
        <w:trPr>
          <w:trHeight w:val="559"/>
          <w:jc w:val="center"/>
        </w:trPr>
        <w:tc>
          <w:tcPr>
            <w:tcW w:w="2263" w:type="dxa"/>
            <w:vAlign w:val="center"/>
          </w:tcPr>
          <w:p w:rsidR="006C1526" w:rsidRPr="00B31DFC" w:rsidRDefault="008E20AA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>
              <w:rPr>
                <w:rFonts w:ascii="仿宋" w:eastAsia="仿宋" w:hAnsi="仿宋" w:cs="FangSong" w:hint="eastAsia"/>
                <w:b/>
                <w:sz w:val="23"/>
                <w:szCs w:val="23"/>
              </w:rPr>
              <w:t>动物科技学院</w:t>
            </w:r>
          </w:p>
        </w:tc>
        <w:tc>
          <w:tcPr>
            <w:tcW w:w="1185" w:type="dxa"/>
            <w:vAlign w:val="center"/>
          </w:tcPr>
          <w:p w:rsidR="006C1526" w:rsidRPr="00B31DFC" w:rsidRDefault="00DA5340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>
              <w:rPr>
                <w:rFonts w:ascii="仿宋" w:eastAsia="仿宋" w:hAnsi="仿宋" w:cs="FangSong" w:hint="eastAsia"/>
                <w:b/>
                <w:sz w:val="23"/>
                <w:szCs w:val="23"/>
              </w:rPr>
              <w:t>960</w:t>
            </w:r>
          </w:p>
        </w:tc>
        <w:tc>
          <w:tcPr>
            <w:tcW w:w="2075" w:type="dxa"/>
            <w:vAlign w:val="center"/>
          </w:tcPr>
          <w:p w:rsidR="006C1526" w:rsidRPr="00B31DFC" w:rsidRDefault="00DA5340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>
              <w:rPr>
                <w:rFonts w:ascii="仿宋" w:eastAsia="仿宋" w:hAnsi="仿宋" w:cs="FangSong" w:hint="eastAsia"/>
                <w:b/>
                <w:sz w:val="23"/>
                <w:szCs w:val="23"/>
              </w:rPr>
              <w:t>猪生产学</w:t>
            </w:r>
          </w:p>
        </w:tc>
        <w:tc>
          <w:tcPr>
            <w:tcW w:w="3119" w:type="dxa"/>
            <w:vAlign w:val="center"/>
          </w:tcPr>
          <w:p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</w:p>
        </w:tc>
      </w:tr>
    </w:tbl>
    <w:p w:rsidR="00C84600" w:rsidRPr="00F5539C" w:rsidRDefault="00C16CEE" w:rsidP="00C16CEE">
      <w:pPr>
        <w:rPr>
          <w:sz w:val="24"/>
          <w:szCs w:val="24"/>
        </w:rPr>
      </w:pPr>
      <w:r w:rsidRPr="00F5539C">
        <w:rPr>
          <w:rFonts w:hint="eastAsia"/>
          <w:sz w:val="24"/>
          <w:szCs w:val="24"/>
        </w:rPr>
        <w:t>说明栏：各单位自命题考试科目如需带计算器、绘图工具等特殊要求的，请在说明栏里加备注。</w:t>
      </w:r>
    </w:p>
    <w:p w:rsidR="00C16CEE" w:rsidRDefault="00C16CEE" w:rsidP="00C16CEE"/>
    <w:p w:rsidR="00C16CEE" w:rsidRDefault="00C16CEE" w:rsidP="00C16CEE">
      <w:pPr>
        <w:pStyle w:val="Default"/>
      </w:pPr>
    </w:p>
    <w:p w:rsidR="00C16CEE" w:rsidRPr="00C16CEE" w:rsidRDefault="00C16CEE" w:rsidP="00C16CEE">
      <w:pPr>
        <w:pStyle w:val="Default"/>
        <w:jc w:val="center"/>
        <w:rPr>
          <w:b/>
          <w:sz w:val="32"/>
          <w:szCs w:val="32"/>
        </w:rPr>
      </w:pPr>
      <w:r w:rsidRPr="00C16CEE">
        <w:rPr>
          <w:rFonts w:hint="eastAsia"/>
          <w:b/>
          <w:sz w:val="32"/>
          <w:szCs w:val="32"/>
        </w:rPr>
        <w:t>河南</w:t>
      </w:r>
      <w:r w:rsidRPr="00C16CEE">
        <w:rPr>
          <w:b/>
          <w:sz w:val="32"/>
          <w:szCs w:val="32"/>
        </w:rPr>
        <w:t>科技</w:t>
      </w:r>
      <w:r w:rsidRPr="00C16CEE">
        <w:rPr>
          <w:rFonts w:hint="eastAsia"/>
          <w:b/>
          <w:sz w:val="32"/>
          <w:szCs w:val="32"/>
        </w:rPr>
        <w:t>大学硕士研究生</w:t>
      </w:r>
      <w:r w:rsidR="009B072E">
        <w:rPr>
          <w:rFonts w:hint="eastAsia"/>
          <w:b/>
          <w:sz w:val="32"/>
          <w:szCs w:val="32"/>
        </w:rPr>
        <w:t>招生</w:t>
      </w:r>
      <w:r w:rsidRPr="00C16CEE">
        <w:rPr>
          <w:rFonts w:hint="eastAsia"/>
          <w:b/>
          <w:sz w:val="32"/>
          <w:szCs w:val="32"/>
        </w:rPr>
        <w:t>考试</w:t>
      </w:r>
    </w:p>
    <w:p w:rsidR="00C16CEE" w:rsidRDefault="00C16CEE" w:rsidP="00C16CEE">
      <w:pPr>
        <w:jc w:val="center"/>
        <w:rPr>
          <w:b/>
          <w:sz w:val="32"/>
          <w:szCs w:val="32"/>
        </w:rPr>
      </w:pPr>
      <w:r w:rsidRPr="004A4815">
        <w:rPr>
          <w:rFonts w:hint="eastAsia"/>
          <w:b/>
          <w:sz w:val="32"/>
          <w:szCs w:val="32"/>
          <w:u w:val="single"/>
        </w:rPr>
        <w:t>《</w:t>
      </w:r>
      <w:r w:rsidR="004A4815">
        <w:rPr>
          <w:rFonts w:hint="eastAsia"/>
          <w:b/>
          <w:sz w:val="32"/>
          <w:szCs w:val="32"/>
          <w:u w:val="single"/>
        </w:rPr>
        <w:t xml:space="preserve"> </w:t>
      </w:r>
      <w:r w:rsidR="00DA5340">
        <w:rPr>
          <w:rFonts w:hint="eastAsia"/>
          <w:b/>
          <w:sz w:val="32"/>
          <w:szCs w:val="32"/>
          <w:u w:val="single"/>
        </w:rPr>
        <w:t>猪生产学</w:t>
      </w:r>
      <w:r w:rsidR="004A4815">
        <w:rPr>
          <w:rFonts w:hint="eastAsia"/>
          <w:b/>
          <w:sz w:val="32"/>
          <w:szCs w:val="32"/>
          <w:u w:val="single"/>
        </w:rPr>
        <w:t xml:space="preserve"> </w:t>
      </w:r>
      <w:r w:rsidRPr="004A4815">
        <w:rPr>
          <w:rFonts w:hint="eastAsia"/>
          <w:b/>
          <w:sz w:val="32"/>
          <w:szCs w:val="32"/>
          <w:u w:val="single"/>
        </w:rPr>
        <w:t>》</w:t>
      </w:r>
      <w:r w:rsidRPr="00C16CEE">
        <w:rPr>
          <w:rFonts w:hint="eastAsia"/>
          <w:b/>
          <w:sz w:val="32"/>
          <w:szCs w:val="32"/>
        </w:rPr>
        <w:t>考试大纲</w:t>
      </w:r>
    </w:p>
    <w:p w:rsidR="00835741" w:rsidRDefault="00835741" w:rsidP="00C16CEE">
      <w:pPr>
        <w:jc w:val="left"/>
        <w:rPr>
          <w:b/>
          <w:sz w:val="28"/>
          <w:szCs w:val="28"/>
        </w:rPr>
      </w:pPr>
    </w:p>
    <w:p w:rsidR="00C16CEE" w:rsidRDefault="00C16CEE" w:rsidP="00C16CEE">
      <w:pPr>
        <w:jc w:val="left"/>
        <w:rPr>
          <w:b/>
          <w:sz w:val="28"/>
          <w:szCs w:val="28"/>
          <w:u w:val="single"/>
        </w:rPr>
      </w:pPr>
      <w:r w:rsidRPr="00C16CEE">
        <w:rPr>
          <w:rFonts w:hint="eastAsia"/>
          <w:b/>
          <w:sz w:val="28"/>
          <w:szCs w:val="28"/>
        </w:rPr>
        <w:t>考试科目代码</w:t>
      </w:r>
      <w:r>
        <w:rPr>
          <w:rFonts w:hint="eastAsia"/>
          <w:b/>
          <w:sz w:val="28"/>
          <w:szCs w:val="28"/>
        </w:rPr>
        <w:t>：</w:t>
      </w:r>
      <w:r w:rsidRPr="00C16CEE">
        <w:rPr>
          <w:b/>
          <w:sz w:val="28"/>
          <w:szCs w:val="28"/>
          <w:u w:val="single"/>
        </w:rPr>
        <w:t xml:space="preserve"> </w:t>
      </w:r>
      <w:r w:rsidR="00DA5340">
        <w:rPr>
          <w:rFonts w:hint="eastAsia"/>
          <w:b/>
          <w:sz w:val="28"/>
          <w:szCs w:val="28"/>
          <w:u w:val="single"/>
        </w:rPr>
        <w:t>960</w:t>
      </w:r>
      <w:r w:rsidRPr="00C16CEE">
        <w:rPr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6CEE">
        <w:rPr>
          <w:rFonts w:hint="eastAsia"/>
          <w:b/>
          <w:sz w:val="28"/>
          <w:szCs w:val="28"/>
        </w:rPr>
        <w:t>考试科目名称：</w:t>
      </w:r>
      <w:r w:rsidRPr="00C16CEE">
        <w:rPr>
          <w:rFonts w:hint="eastAsia"/>
          <w:b/>
          <w:sz w:val="28"/>
          <w:szCs w:val="28"/>
          <w:u w:val="single"/>
        </w:rPr>
        <w:t xml:space="preserve">  </w:t>
      </w:r>
      <w:r w:rsidR="00DA5340">
        <w:rPr>
          <w:rFonts w:hint="eastAsia"/>
          <w:b/>
          <w:sz w:val="28"/>
          <w:szCs w:val="28"/>
          <w:u w:val="single"/>
        </w:rPr>
        <w:t>猪生产学</w:t>
      </w:r>
      <w:r>
        <w:rPr>
          <w:b/>
          <w:sz w:val="28"/>
          <w:szCs w:val="28"/>
          <w:u w:val="single"/>
        </w:rPr>
        <w:t xml:space="preserve">  </w:t>
      </w:r>
      <w:r w:rsidRPr="00C16CEE">
        <w:rPr>
          <w:rFonts w:hint="eastAsia"/>
          <w:b/>
          <w:sz w:val="28"/>
          <w:szCs w:val="28"/>
          <w:u w:val="single"/>
        </w:rPr>
        <w:t xml:space="preserve">      </w:t>
      </w:r>
    </w:p>
    <w:p w:rsidR="007A54E6" w:rsidRDefault="007A54E6" w:rsidP="00C16CEE">
      <w:pPr>
        <w:jc w:val="left"/>
        <w:rPr>
          <w:b/>
          <w:sz w:val="28"/>
          <w:szCs w:val="28"/>
          <w:u w:val="single"/>
        </w:rPr>
      </w:pPr>
    </w:p>
    <w:p w:rsidR="007A54E6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一、考试基本要求及适用范围概述</w:t>
      </w:r>
    </w:p>
    <w:p w:rsidR="006C0A0C" w:rsidRPr="006C0A0C" w:rsidRDefault="00C71011" w:rsidP="00C71011">
      <w:pPr>
        <w:ind w:firstLineChars="200" w:firstLine="420"/>
        <w:jc w:val="left"/>
        <w:rPr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szCs w:val="21"/>
        </w:rPr>
        <w:t>本考试</w:t>
      </w:r>
      <w:proofErr w:type="gramEnd"/>
      <w:r>
        <w:rPr>
          <w:rFonts w:ascii="微软雅黑" w:eastAsia="微软雅黑" w:hAnsi="微软雅黑" w:hint="eastAsia"/>
          <w:szCs w:val="21"/>
        </w:rPr>
        <w:t>大纲适用于报考我校畜牧学硕士研究生入学考试。猪生产学是一门理论性、实践性和综合性都较强的应用学科，是动物科学及相关专业的核心课程。本课程与动物营养学、动物遗传育种、动物繁殖学、畜牧场环境与经营管理等专业基础课程关系密切，这些课程是学习本课程的基础。它包括养猪业的概况、猪的生物学特性、猪的品种、猪的育种、种猪生产、幼猪的培育、生长肥育猪的饲养管理、猪场建设、养猪场的经营管理等部分</w:t>
      </w:r>
    </w:p>
    <w:p w:rsidR="001E0938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二、考试形式</w:t>
      </w:r>
    </w:p>
    <w:p w:rsidR="00C71011" w:rsidRPr="00C71011" w:rsidRDefault="00C71011" w:rsidP="00C71011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C71011">
        <w:rPr>
          <w:rFonts w:ascii="微软雅黑" w:eastAsia="微软雅黑" w:hAnsi="微软雅黑" w:cs="宋体" w:hint="eastAsia"/>
          <w:kern w:val="0"/>
          <w:szCs w:val="21"/>
        </w:rPr>
        <w:t>1、试卷满分及考试时间：本试卷满分为150分，考试时间为180分钟。</w:t>
      </w:r>
    </w:p>
    <w:p w:rsidR="00C71011" w:rsidRPr="00C71011" w:rsidRDefault="00C71011" w:rsidP="00C71011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C71011">
        <w:rPr>
          <w:rFonts w:ascii="微软雅黑" w:eastAsia="微软雅黑" w:hAnsi="微软雅黑" w:cs="宋体" w:hint="eastAsia"/>
          <w:kern w:val="0"/>
          <w:szCs w:val="21"/>
        </w:rPr>
        <w:t>2、答题方式：答题方式为闭卷、笔试。</w:t>
      </w:r>
    </w:p>
    <w:p w:rsidR="00C71011" w:rsidRPr="00C71011" w:rsidRDefault="00C71011" w:rsidP="00C71011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C71011">
        <w:rPr>
          <w:rFonts w:ascii="微软雅黑" w:eastAsia="微软雅黑" w:hAnsi="微软雅黑" w:cs="宋体" w:hint="eastAsia"/>
          <w:kern w:val="0"/>
          <w:szCs w:val="21"/>
        </w:rPr>
        <w:t>3、试卷题型结构：名词解释、填空题、选择题、判断题、简答题、论述题等。</w:t>
      </w:r>
    </w:p>
    <w:p w:rsidR="001E0938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三、考试内容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第一章</w:t>
      </w:r>
      <w:r w:rsidR="0064514E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="0064514E">
        <w:rPr>
          <w:rFonts w:ascii="微软雅黑" w:eastAsia="微软雅黑" w:hAnsi="微软雅黑" w:cs="宋体"/>
          <w:kern w:val="0"/>
          <w:szCs w:val="21"/>
        </w:rPr>
        <w:t xml:space="preserve"> 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绪论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    主要内容：国内外养猪业的概况。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第二章</w:t>
      </w:r>
      <w:r w:rsidR="0064514E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="0064514E">
        <w:rPr>
          <w:rFonts w:ascii="微软雅黑" w:eastAsia="微软雅黑" w:hAnsi="微软雅黑" w:cs="宋体"/>
          <w:kern w:val="0"/>
          <w:szCs w:val="21"/>
        </w:rPr>
        <w:t xml:space="preserve"> 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猪的生物学特性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    主要内容：</w:t>
      </w:r>
      <w:r w:rsidR="00BD7C64">
        <w:rPr>
          <w:rFonts w:ascii="微软雅黑" w:eastAsia="微软雅黑" w:hAnsi="微软雅黑" w:cs="宋体" w:hint="eastAsia"/>
          <w:kern w:val="0"/>
          <w:szCs w:val="21"/>
        </w:rPr>
        <w:t>猪的起源与进化、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猪的生物学特性及行为特点。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第三章</w:t>
      </w:r>
      <w:r w:rsidR="0064514E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="0064514E">
        <w:rPr>
          <w:rFonts w:ascii="微软雅黑" w:eastAsia="微软雅黑" w:hAnsi="微软雅黑" w:cs="宋体"/>
          <w:kern w:val="0"/>
          <w:szCs w:val="21"/>
        </w:rPr>
        <w:t xml:space="preserve"> 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猪的品种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    主要内容：中国地方猪的良种及培育品种；国外的猪品种。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第四章</w:t>
      </w:r>
      <w:r w:rsidR="0064514E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="0064514E">
        <w:rPr>
          <w:rFonts w:ascii="微软雅黑" w:eastAsia="微软雅黑" w:hAnsi="微软雅黑" w:cs="宋体"/>
          <w:kern w:val="0"/>
          <w:szCs w:val="21"/>
        </w:rPr>
        <w:t xml:space="preserve"> 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猪的育种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    主要内容：育种目标的确定；猪的性能测定；育种值的估计及品系的选育</w:t>
      </w:r>
      <w:r w:rsidR="00BD7C64">
        <w:rPr>
          <w:rFonts w:ascii="微软雅黑" w:eastAsia="微软雅黑" w:hAnsi="微软雅黑" w:cs="宋体" w:hint="eastAsia"/>
          <w:kern w:val="0"/>
          <w:szCs w:val="21"/>
        </w:rPr>
        <w:t>；种猪的选择；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杂交优势的利用。</w:t>
      </w:r>
    </w:p>
    <w:p w:rsidR="00AF3CBA" w:rsidRPr="00AF3CBA" w:rsidRDefault="0064514E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 </w:t>
      </w:r>
      <w:r w:rsidR="00AF3CBA" w:rsidRPr="00AF3CBA">
        <w:rPr>
          <w:rFonts w:ascii="微软雅黑" w:eastAsia="微软雅黑" w:hAnsi="微软雅黑" w:cs="宋体" w:hint="eastAsia"/>
          <w:kern w:val="0"/>
          <w:szCs w:val="21"/>
        </w:rPr>
        <w:t>第五章</w:t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kern w:val="0"/>
          <w:szCs w:val="21"/>
        </w:rPr>
        <w:t xml:space="preserve"> </w:t>
      </w:r>
      <w:r w:rsidR="00AF3CBA" w:rsidRPr="00AF3CBA">
        <w:rPr>
          <w:rFonts w:ascii="微软雅黑" w:eastAsia="微软雅黑" w:hAnsi="微软雅黑" w:cs="宋体" w:hint="eastAsia"/>
          <w:kern w:val="0"/>
          <w:szCs w:val="21"/>
        </w:rPr>
        <w:t>猪的营养及饲料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    主要内容：猪的采食与消化生理；猪的营养需要，猪的常用饲料及日粮配合。</w:t>
      </w:r>
    </w:p>
    <w:p w:rsidR="00AF3CBA" w:rsidRPr="00AF3CBA" w:rsidRDefault="0064514E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 </w:t>
      </w:r>
      <w:r w:rsidR="00AF3CBA" w:rsidRPr="00AF3CBA">
        <w:rPr>
          <w:rFonts w:ascii="微软雅黑" w:eastAsia="微软雅黑" w:hAnsi="微软雅黑" w:cs="宋体" w:hint="eastAsia"/>
          <w:kern w:val="0"/>
          <w:szCs w:val="21"/>
        </w:rPr>
        <w:t>第六章</w:t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kern w:val="0"/>
          <w:szCs w:val="21"/>
        </w:rPr>
        <w:t xml:space="preserve"> </w:t>
      </w:r>
      <w:r w:rsidR="00AF3CBA" w:rsidRPr="00AF3CBA">
        <w:rPr>
          <w:rFonts w:ascii="微软雅黑" w:eastAsia="微软雅黑" w:hAnsi="微软雅黑" w:cs="宋体" w:hint="eastAsia"/>
          <w:kern w:val="0"/>
          <w:szCs w:val="21"/>
        </w:rPr>
        <w:t>种猪生产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    主要内容：种猪的生产力</w:t>
      </w:r>
      <w:r w:rsidR="00BD7C64">
        <w:rPr>
          <w:rFonts w:ascii="微软雅黑" w:eastAsia="微软雅黑" w:hAnsi="微软雅黑" w:cs="宋体" w:hint="eastAsia"/>
          <w:kern w:val="0"/>
          <w:szCs w:val="21"/>
        </w:rPr>
        <w:t>和猪群组成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；配种</w:t>
      </w:r>
      <w:r w:rsidR="00BD7C64">
        <w:rPr>
          <w:rFonts w:ascii="微软雅黑" w:eastAsia="微软雅黑" w:hAnsi="微软雅黑" w:cs="宋体" w:hint="eastAsia"/>
          <w:kern w:val="0"/>
          <w:szCs w:val="21"/>
        </w:rPr>
        <w:t>、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妊娠、分娩、</w:t>
      </w:r>
      <w:proofErr w:type="gramStart"/>
      <w:r w:rsidRPr="00AF3CBA">
        <w:rPr>
          <w:rFonts w:ascii="微软雅黑" w:eastAsia="微软雅黑" w:hAnsi="微软雅黑" w:cs="宋体" w:hint="eastAsia"/>
          <w:kern w:val="0"/>
          <w:szCs w:val="21"/>
        </w:rPr>
        <w:t>泌</w:t>
      </w:r>
      <w:proofErr w:type="gramEnd"/>
      <w:r w:rsidRPr="00AF3CBA">
        <w:rPr>
          <w:rFonts w:ascii="微软雅黑" w:eastAsia="微软雅黑" w:hAnsi="微软雅黑" w:cs="宋体" w:hint="eastAsia"/>
          <w:kern w:val="0"/>
          <w:szCs w:val="21"/>
        </w:rPr>
        <w:t>乳及各阶段的饲养管理</w:t>
      </w:r>
      <w:r w:rsidR="00BD7C64">
        <w:rPr>
          <w:rFonts w:ascii="微软雅黑" w:eastAsia="微软雅黑" w:hAnsi="微软雅黑" w:cs="宋体" w:hint="eastAsia"/>
          <w:kern w:val="0"/>
          <w:szCs w:val="21"/>
        </w:rPr>
        <w:t>；提高母猪年生产力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AF3CBA" w:rsidRPr="00AF3CBA" w:rsidRDefault="0064514E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 </w:t>
      </w:r>
      <w:r w:rsidR="00AF3CBA" w:rsidRPr="00AF3CBA">
        <w:rPr>
          <w:rFonts w:ascii="微软雅黑" w:eastAsia="微软雅黑" w:hAnsi="微软雅黑" w:cs="宋体" w:hint="eastAsia"/>
          <w:kern w:val="0"/>
          <w:szCs w:val="21"/>
        </w:rPr>
        <w:t>第七章</w:t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kern w:val="0"/>
          <w:szCs w:val="21"/>
        </w:rPr>
        <w:t xml:space="preserve"> </w:t>
      </w:r>
      <w:r w:rsidR="00AF3CBA" w:rsidRPr="00AF3CBA">
        <w:rPr>
          <w:rFonts w:ascii="微软雅黑" w:eastAsia="微软雅黑" w:hAnsi="微软雅黑" w:cs="宋体" w:hint="eastAsia"/>
          <w:kern w:val="0"/>
          <w:szCs w:val="21"/>
        </w:rPr>
        <w:t>幼猪的培育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    主要内容：哺乳仔猪的生理特点</w:t>
      </w:r>
      <w:r w:rsidR="00BD7C64">
        <w:rPr>
          <w:rFonts w:ascii="微软雅黑" w:eastAsia="微软雅黑" w:hAnsi="微软雅黑" w:cs="宋体" w:hint="eastAsia"/>
          <w:kern w:val="0"/>
          <w:szCs w:val="21"/>
        </w:rPr>
        <w:t>、死亡原因和饲养管理技术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；断奶</w:t>
      </w:r>
      <w:proofErr w:type="gramStart"/>
      <w:r w:rsidRPr="00AF3CBA">
        <w:rPr>
          <w:rFonts w:ascii="微软雅黑" w:eastAsia="微软雅黑" w:hAnsi="微软雅黑" w:cs="宋体" w:hint="eastAsia"/>
          <w:kern w:val="0"/>
          <w:szCs w:val="21"/>
        </w:rPr>
        <w:t>仔猪及育成猪</w:t>
      </w:r>
      <w:proofErr w:type="gramEnd"/>
      <w:r w:rsidR="00BD7C64">
        <w:rPr>
          <w:rFonts w:ascii="微软雅黑" w:eastAsia="微软雅黑" w:hAnsi="微软雅黑" w:cs="宋体" w:hint="eastAsia"/>
          <w:kern w:val="0"/>
          <w:szCs w:val="21"/>
        </w:rPr>
        <w:t>与后备猪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的</w:t>
      </w:r>
      <w:r w:rsidR="00BD7C64">
        <w:rPr>
          <w:rFonts w:ascii="微软雅黑" w:eastAsia="微软雅黑" w:hAnsi="微软雅黑" w:cs="宋体" w:hint="eastAsia"/>
          <w:kern w:val="0"/>
          <w:szCs w:val="21"/>
        </w:rPr>
        <w:t>培育、选留和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饲养管理</w:t>
      </w:r>
      <w:r w:rsidR="00BD7C64">
        <w:rPr>
          <w:rFonts w:ascii="微软雅黑" w:eastAsia="微软雅黑" w:hAnsi="微软雅黑" w:cs="宋体" w:hint="eastAsia"/>
          <w:kern w:val="0"/>
          <w:szCs w:val="21"/>
        </w:rPr>
        <w:t>；S</w:t>
      </w:r>
      <w:r w:rsidR="00BD7C64">
        <w:rPr>
          <w:rFonts w:ascii="微软雅黑" w:eastAsia="微软雅黑" w:hAnsi="微软雅黑" w:cs="宋体"/>
          <w:kern w:val="0"/>
          <w:szCs w:val="21"/>
        </w:rPr>
        <w:t>PF</w:t>
      </w:r>
      <w:r w:rsidR="00BD7C64">
        <w:rPr>
          <w:rFonts w:ascii="微软雅黑" w:eastAsia="微软雅黑" w:hAnsi="微软雅黑" w:cs="宋体" w:hint="eastAsia"/>
          <w:kern w:val="0"/>
          <w:szCs w:val="21"/>
        </w:rPr>
        <w:t>猪的培育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AF3CBA" w:rsidRPr="00AF3CBA" w:rsidRDefault="0064514E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 </w:t>
      </w:r>
      <w:r w:rsidR="00AF3CBA" w:rsidRPr="00AF3CBA">
        <w:rPr>
          <w:rFonts w:ascii="微软雅黑" w:eastAsia="微软雅黑" w:hAnsi="微软雅黑" w:cs="宋体" w:hint="eastAsia"/>
          <w:kern w:val="0"/>
          <w:szCs w:val="21"/>
        </w:rPr>
        <w:t>第八章</w:t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kern w:val="0"/>
          <w:szCs w:val="21"/>
        </w:rPr>
        <w:t xml:space="preserve"> </w:t>
      </w:r>
      <w:r w:rsidR="00AF3CBA" w:rsidRPr="00AF3CBA">
        <w:rPr>
          <w:rFonts w:ascii="微软雅黑" w:eastAsia="微软雅黑" w:hAnsi="微软雅黑" w:cs="宋体" w:hint="eastAsia"/>
          <w:kern w:val="0"/>
          <w:szCs w:val="21"/>
        </w:rPr>
        <w:t>生长肥育猪的饲养管理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    主要内容：生长肥育猪的生长发育规律；提高生长肥育猪生产力的技术措施；猪</w:t>
      </w:r>
      <w:r w:rsidR="009340C7">
        <w:rPr>
          <w:rFonts w:ascii="微软雅黑" w:eastAsia="微软雅黑" w:hAnsi="微软雅黑" w:cs="宋体" w:hint="eastAsia"/>
          <w:kern w:val="0"/>
          <w:szCs w:val="21"/>
        </w:rPr>
        <w:t>的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肉质。</w:t>
      </w:r>
    </w:p>
    <w:p w:rsidR="00AF3CBA" w:rsidRPr="00AF3CBA" w:rsidRDefault="0064514E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  </w:t>
      </w:r>
      <w:r w:rsidR="00AF3CBA" w:rsidRPr="00AF3CBA">
        <w:rPr>
          <w:rFonts w:ascii="微软雅黑" w:eastAsia="微软雅黑" w:hAnsi="微软雅黑" w:cs="宋体" w:hint="eastAsia"/>
          <w:kern w:val="0"/>
          <w:szCs w:val="21"/>
        </w:rPr>
        <w:t>第九章</w:t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kern w:val="0"/>
          <w:szCs w:val="21"/>
        </w:rPr>
        <w:t xml:space="preserve"> </w:t>
      </w:r>
      <w:r w:rsidR="00AF3CBA" w:rsidRPr="00AF3CBA">
        <w:rPr>
          <w:rFonts w:ascii="微软雅黑" w:eastAsia="微软雅黑" w:hAnsi="微软雅黑" w:cs="宋体" w:hint="eastAsia"/>
          <w:kern w:val="0"/>
          <w:szCs w:val="21"/>
        </w:rPr>
        <w:t>猪场建设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lastRenderedPageBreak/>
        <w:t>    主要内容：养猪的生产工艺；猪舍建筑及设备；猪场的环境与保护。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    第十章</w:t>
      </w:r>
      <w:r w:rsidR="0064514E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="0064514E">
        <w:rPr>
          <w:rFonts w:ascii="微软雅黑" w:eastAsia="微软雅黑" w:hAnsi="微软雅黑" w:cs="宋体"/>
          <w:kern w:val="0"/>
          <w:szCs w:val="21"/>
        </w:rPr>
        <w:t xml:space="preserve"> 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养猪场的经营管理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    主要内容：猪场的经营与计划；</w:t>
      </w:r>
      <w:r w:rsidR="009340C7">
        <w:rPr>
          <w:rFonts w:ascii="微软雅黑" w:eastAsia="微软雅黑" w:hAnsi="微软雅黑" w:cs="宋体" w:hint="eastAsia"/>
          <w:kern w:val="0"/>
          <w:szCs w:val="21"/>
        </w:rPr>
        <w:t>猪场运行与营销管理；</w:t>
      </w:r>
      <w:r w:rsidRPr="00AF3CBA">
        <w:rPr>
          <w:rFonts w:ascii="微软雅黑" w:eastAsia="微软雅黑" w:hAnsi="微软雅黑" w:cs="宋体" w:hint="eastAsia"/>
          <w:kern w:val="0"/>
          <w:szCs w:val="21"/>
        </w:rPr>
        <w:t>猪场的财务管理与成本控制。</w:t>
      </w:r>
    </w:p>
    <w:p w:rsidR="001E0938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四、主要参考教材（参考书目）</w:t>
      </w:r>
    </w:p>
    <w:p w:rsidR="00AF3CBA" w:rsidRPr="00AF3CBA" w:rsidRDefault="00AF3CBA" w:rsidP="00AF3CB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1、杨公社主编.猪生产学.第3版.北京:中国农业出版社出，2015.</w:t>
      </w:r>
    </w:p>
    <w:p w:rsidR="006C0A0C" w:rsidRPr="00BE4D79" w:rsidRDefault="00AF3CBA" w:rsidP="009B4BC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F3CBA">
        <w:rPr>
          <w:rFonts w:ascii="微软雅黑" w:eastAsia="微软雅黑" w:hAnsi="微软雅黑" w:cs="宋体" w:hint="eastAsia"/>
          <w:kern w:val="0"/>
          <w:szCs w:val="21"/>
        </w:rPr>
        <w:t>2、</w:t>
      </w:r>
      <w:r w:rsidR="009B4BC7" w:rsidRPr="00BE4D79">
        <w:rPr>
          <w:rFonts w:ascii="微软雅黑" w:eastAsia="微软雅黑" w:hAnsi="微软雅黑" w:cs="宋体" w:hint="eastAsia"/>
          <w:kern w:val="0"/>
          <w:szCs w:val="21"/>
        </w:rPr>
        <w:t>中国养猪大成，</w:t>
      </w:r>
      <w:proofErr w:type="gramStart"/>
      <w:r w:rsidR="009B4BC7" w:rsidRPr="00BE4D79">
        <w:rPr>
          <w:rFonts w:ascii="微软雅黑" w:eastAsia="微软雅黑" w:hAnsi="微软雅黑" w:cs="宋体" w:hint="eastAsia"/>
          <w:kern w:val="0"/>
          <w:szCs w:val="21"/>
        </w:rPr>
        <w:t>赵书广</w:t>
      </w:r>
      <w:proofErr w:type="gramEnd"/>
      <w:r w:rsidR="009B4BC7" w:rsidRPr="00BE4D79">
        <w:rPr>
          <w:rFonts w:ascii="微软雅黑" w:eastAsia="微软雅黑" w:hAnsi="微软雅黑" w:cs="宋体" w:hint="eastAsia"/>
          <w:kern w:val="0"/>
          <w:szCs w:val="21"/>
        </w:rPr>
        <w:t>主编，中国农业出版社出版，</w:t>
      </w:r>
      <w:r w:rsidR="009B4BC7" w:rsidRPr="00BE4D79">
        <w:rPr>
          <w:rFonts w:ascii="微软雅黑" w:eastAsia="微软雅黑" w:hAnsi="微软雅黑" w:cs="宋体"/>
          <w:kern w:val="0"/>
          <w:szCs w:val="21"/>
        </w:rPr>
        <w:t>2013</w:t>
      </w:r>
      <w:r w:rsidR="009B4BC7" w:rsidRPr="00BE4D79">
        <w:rPr>
          <w:rFonts w:ascii="微软雅黑" w:eastAsia="微软雅黑" w:hAnsi="微软雅黑" w:cs="宋体" w:hint="eastAsia"/>
          <w:kern w:val="0"/>
          <w:szCs w:val="21"/>
        </w:rPr>
        <w:t>年</w:t>
      </w:r>
      <w:r w:rsidR="00BE4D79">
        <w:rPr>
          <w:rFonts w:ascii="微软雅黑" w:eastAsia="微软雅黑" w:hAnsi="微软雅黑" w:cs="宋体" w:hint="eastAsia"/>
          <w:kern w:val="0"/>
          <w:szCs w:val="21"/>
        </w:rPr>
        <w:t>.</w:t>
      </w:r>
      <w:bookmarkStart w:id="0" w:name="_GoBack"/>
      <w:bookmarkEnd w:id="0"/>
    </w:p>
    <w:sectPr w:rsidR="006C0A0C" w:rsidRPr="00BE4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5D"/>
    <w:rsid w:val="000257AD"/>
    <w:rsid w:val="00040A46"/>
    <w:rsid w:val="0011445E"/>
    <w:rsid w:val="001E0938"/>
    <w:rsid w:val="002E0251"/>
    <w:rsid w:val="004A4815"/>
    <w:rsid w:val="005333DD"/>
    <w:rsid w:val="005970D2"/>
    <w:rsid w:val="006271D4"/>
    <w:rsid w:val="0064514E"/>
    <w:rsid w:val="006C0A0C"/>
    <w:rsid w:val="006C1526"/>
    <w:rsid w:val="0073505D"/>
    <w:rsid w:val="007A54E6"/>
    <w:rsid w:val="007E1D88"/>
    <w:rsid w:val="00835741"/>
    <w:rsid w:val="008B60DF"/>
    <w:rsid w:val="008D58C6"/>
    <w:rsid w:val="008E20AA"/>
    <w:rsid w:val="009340C7"/>
    <w:rsid w:val="009B072E"/>
    <w:rsid w:val="009B4BC7"/>
    <w:rsid w:val="00AF3CBA"/>
    <w:rsid w:val="00B31DFC"/>
    <w:rsid w:val="00BD0DD3"/>
    <w:rsid w:val="00BD7C64"/>
    <w:rsid w:val="00BE4D79"/>
    <w:rsid w:val="00C16CEE"/>
    <w:rsid w:val="00C71011"/>
    <w:rsid w:val="00C84600"/>
    <w:rsid w:val="00D30FE1"/>
    <w:rsid w:val="00D365B5"/>
    <w:rsid w:val="00DA5340"/>
    <w:rsid w:val="00F5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6D638-BB6A-4F5B-8AD5-BCD5416D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0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8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3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0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2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4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04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950</Characters>
  <Application>Microsoft Office Word</Application>
  <DocSecurity>0</DocSecurity>
  <Lines>7</Lines>
  <Paragraphs>2</Paragraphs>
  <ScaleCrop>false</ScaleCrop>
  <Company>china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2021-09-24T06:33:00Z</dcterms:created>
  <dcterms:modified xsi:type="dcterms:W3CDTF">2021-09-24T06:33:00Z</dcterms:modified>
</cp:coreProperties>
</file>