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AF7" w:rsidRPr="008E590C" w:rsidRDefault="00785E8C">
      <w:pPr>
        <w:pStyle w:val="1"/>
        <w:widowControl/>
        <w:spacing w:beforeLines="100" w:before="312" w:after="0" w:line="450" w:lineRule="atLeast"/>
        <w:jc w:val="center"/>
        <w:rPr>
          <w:rFonts w:eastAsia="仿宋_GB2312"/>
          <w:sz w:val="32"/>
          <w:szCs w:val="32"/>
        </w:rPr>
      </w:pPr>
      <w:r w:rsidRPr="008E590C">
        <w:rPr>
          <w:rFonts w:eastAsia="仿宋_GB2312"/>
          <w:color w:val="000000"/>
          <w:sz w:val="32"/>
          <w:szCs w:val="32"/>
          <w:u w:val="single"/>
        </w:rPr>
        <w:t>833</w:t>
      </w:r>
      <w:r w:rsidRPr="008E590C">
        <w:rPr>
          <w:rFonts w:eastAsia="仿宋_GB2312"/>
          <w:color w:val="000000"/>
          <w:sz w:val="32"/>
          <w:szCs w:val="32"/>
          <w:u w:val="single"/>
        </w:rPr>
        <w:t>电子技术</w:t>
      </w:r>
      <w:r w:rsidRPr="008E590C">
        <w:rPr>
          <w:rFonts w:eastAsia="仿宋_GB2312"/>
          <w:color w:val="000000"/>
          <w:sz w:val="32"/>
          <w:szCs w:val="32"/>
          <w:u w:val="single"/>
        </w:rPr>
        <w:t xml:space="preserve">   </w:t>
      </w:r>
      <w:r w:rsidR="000B1EAC" w:rsidRPr="008E590C">
        <w:rPr>
          <w:rFonts w:eastAsia="仿宋_GB2312"/>
          <w:color w:val="000000"/>
          <w:sz w:val="32"/>
          <w:szCs w:val="32"/>
        </w:rPr>
        <w:t>考试科目考试大纲</w:t>
      </w:r>
    </w:p>
    <w:p w:rsidR="00DF0AF7" w:rsidRPr="008E590C" w:rsidRDefault="00DF0AF7">
      <w:pPr>
        <w:rPr>
          <w:rFonts w:eastAsia="仿宋_GB2312"/>
          <w:sz w:val="24"/>
        </w:rPr>
      </w:pPr>
    </w:p>
    <w:p w:rsidR="00DF0AF7" w:rsidRPr="008E590C" w:rsidRDefault="000B1EAC">
      <w:pPr>
        <w:pStyle w:val="a8"/>
        <w:widowControl/>
        <w:spacing w:before="0" w:beforeAutospacing="0" w:after="0" w:afterAutospacing="0" w:line="462" w:lineRule="atLeast"/>
        <w:rPr>
          <w:rFonts w:eastAsia="仿宋_GB2312"/>
          <w:color w:val="000000"/>
          <w:sz w:val="28"/>
          <w:szCs w:val="28"/>
        </w:rPr>
      </w:pPr>
      <w:r w:rsidRPr="008E590C">
        <w:rPr>
          <w:rStyle w:val="ab"/>
          <w:rFonts w:eastAsia="仿宋_GB2312"/>
          <w:color w:val="000000"/>
          <w:sz w:val="28"/>
          <w:szCs w:val="28"/>
        </w:rPr>
        <w:t>I.</w:t>
      </w:r>
      <w:r w:rsidRPr="008E590C">
        <w:rPr>
          <w:rStyle w:val="ab"/>
          <w:rFonts w:eastAsia="仿宋_GB2312"/>
          <w:color w:val="000000"/>
          <w:sz w:val="28"/>
          <w:szCs w:val="28"/>
        </w:rPr>
        <w:t>考试性质</w:t>
      </w:r>
    </w:p>
    <w:p w:rsidR="00DF0AF7" w:rsidRPr="008E590C" w:rsidRDefault="0032235B">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833</w:t>
      </w:r>
      <w:r w:rsidRPr="008E590C">
        <w:rPr>
          <w:rFonts w:eastAsia="仿宋_GB2312"/>
          <w:color w:val="000000"/>
          <w:sz w:val="28"/>
          <w:szCs w:val="28"/>
        </w:rPr>
        <w:t>电子技术</w:t>
      </w:r>
      <w:r w:rsidR="000B1EAC" w:rsidRPr="008E590C">
        <w:rPr>
          <w:rFonts w:eastAsia="仿宋_GB2312"/>
          <w:color w:val="000000"/>
          <w:sz w:val="28"/>
          <w:szCs w:val="28"/>
        </w:rPr>
        <w:t>是为我校招收硕士研究生而设置的具有选拔性质的自命题科目。其目的是科学、公平、有效地测试考生是否具备继续攻读</w:t>
      </w:r>
      <w:r w:rsidRPr="008E590C">
        <w:rPr>
          <w:rFonts w:eastAsia="仿宋_GB2312"/>
          <w:color w:val="000000"/>
          <w:sz w:val="28"/>
          <w:szCs w:val="28"/>
        </w:rPr>
        <w:t>我校</w:t>
      </w:r>
      <w:r w:rsidR="000B1EAC" w:rsidRPr="008E590C">
        <w:rPr>
          <w:rFonts w:eastAsia="仿宋_GB2312"/>
          <w:color w:val="000000"/>
          <w:sz w:val="28"/>
          <w:szCs w:val="28"/>
        </w:rPr>
        <w:t>硕士学位所需要的知识和能力要求，评价的标准是高等学校优秀本科毕业生所能达到的及格或及格以上水平，以利于</w:t>
      </w:r>
      <w:r w:rsidRPr="008E590C">
        <w:rPr>
          <w:rFonts w:eastAsia="仿宋_GB2312"/>
          <w:color w:val="000000"/>
          <w:sz w:val="28"/>
          <w:szCs w:val="28"/>
        </w:rPr>
        <w:t>我校</w:t>
      </w:r>
      <w:r w:rsidR="000B1EAC" w:rsidRPr="008E590C">
        <w:rPr>
          <w:rFonts w:eastAsia="仿宋_GB2312"/>
          <w:color w:val="000000"/>
          <w:sz w:val="28"/>
          <w:szCs w:val="28"/>
        </w:rPr>
        <w:t>择优选拔，确保硕士研究生的招生质量。</w:t>
      </w:r>
    </w:p>
    <w:p w:rsidR="00DF0AF7" w:rsidRPr="008E590C" w:rsidRDefault="000B1EAC">
      <w:pPr>
        <w:pStyle w:val="a8"/>
        <w:widowControl/>
        <w:spacing w:before="0" w:beforeAutospacing="0" w:after="0" w:afterAutospacing="0" w:line="462" w:lineRule="atLeast"/>
        <w:rPr>
          <w:rFonts w:eastAsia="仿宋_GB2312"/>
          <w:color w:val="000000"/>
          <w:sz w:val="28"/>
          <w:szCs w:val="28"/>
        </w:rPr>
      </w:pPr>
      <w:r w:rsidRPr="008E590C">
        <w:rPr>
          <w:rStyle w:val="ab"/>
          <w:rFonts w:eastAsia="仿宋_GB2312"/>
          <w:color w:val="000000"/>
          <w:sz w:val="28"/>
          <w:szCs w:val="28"/>
        </w:rPr>
        <w:t>II.</w:t>
      </w:r>
      <w:r w:rsidRPr="008E590C">
        <w:rPr>
          <w:rStyle w:val="ab"/>
          <w:rFonts w:eastAsia="仿宋_GB2312"/>
          <w:color w:val="000000"/>
          <w:sz w:val="28"/>
          <w:szCs w:val="28"/>
        </w:rPr>
        <w:t>考查目标</w:t>
      </w:r>
    </w:p>
    <w:p w:rsidR="00DF0AF7" w:rsidRPr="008E590C" w:rsidRDefault="000B1EAC">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涵盖</w:t>
      </w:r>
      <w:r w:rsidR="00177B50" w:rsidRPr="008E590C">
        <w:rPr>
          <w:rFonts w:eastAsia="仿宋_GB2312"/>
          <w:color w:val="000000"/>
          <w:sz w:val="28"/>
          <w:szCs w:val="28"/>
        </w:rPr>
        <w:t>模拟电子技术、数字电子技术两门课程</w:t>
      </w:r>
      <w:r w:rsidRPr="008E590C">
        <w:rPr>
          <w:rFonts w:eastAsia="仿宋_GB2312"/>
          <w:color w:val="000000"/>
          <w:sz w:val="28"/>
          <w:szCs w:val="28"/>
        </w:rPr>
        <w:t>。要求考生比较系统地理解</w:t>
      </w:r>
      <w:r w:rsidR="00177B50" w:rsidRPr="008E590C">
        <w:rPr>
          <w:rFonts w:eastAsia="仿宋_GB2312"/>
          <w:color w:val="000000"/>
          <w:sz w:val="28"/>
          <w:szCs w:val="28"/>
        </w:rPr>
        <w:t>和掌握电子技术方面的基本理论、基本知识和基本技能，掌握计算方法、分析方法和设计方法，</w:t>
      </w:r>
      <w:r w:rsidRPr="008E590C">
        <w:rPr>
          <w:rFonts w:eastAsia="仿宋_GB2312"/>
          <w:color w:val="000000"/>
          <w:sz w:val="28"/>
          <w:szCs w:val="28"/>
        </w:rPr>
        <w:t>以及综合运用所学的知识分析问题和解决问题的能力。</w:t>
      </w:r>
    </w:p>
    <w:p w:rsidR="00DF0AF7" w:rsidRPr="008E590C" w:rsidRDefault="000B1EAC">
      <w:pPr>
        <w:pStyle w:val="a8"/>
        <w:widowControl/>
        <w:spacing w:before="0" w:beforeAutospacing="0" w:after="0" w:afterAutospacing="0" w:line="462" w:lineRule="atLeast"/>
        <w:rPr>
          <w:rFonts w:eastAsia="仿宋_GB2312"/>
          <w:color w:val="000000"/>
          <w:sz w:val="28"/>
          <w:szCs w:val="28"/>
        </w:rPr>
      </w:pPr>
      <w:r w:rsidRPr="008E590C">
        <w:rPr>
          <w:rStyle w:val="ab"/>
          <w:rFonts w:eastAsia="仿宋_GB2312"/>
          <w:color w:val="000000"/>
          <w:sz w:val="28"/>
          <w:szCs w:val="28"/>
        </w:rPr>
        <w:t>III.</w:t>
      </w:r>
      <w:r w:rsidRPr="008E590C">
        <w:rPr>
          <w:rStyle w:val="ab"/>
          <w:rFonts w:eastAsia="仿宋_GB2312"/>
          <w:color w:val="000000"/>
          <w:sz w:val="28"/>
          <w:szCs w:val="28"/>
        </w:rPr>
        <w:t>考试形式和试卷结构</w:t>
      </w:r>
    </w:p>
    <w:p w:rsidR="00DF0AF7" w:rsidRPr="008E590C" w:rsidRDefault="000B1EAC">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一、试卷满分及考试时间</w:t>
      </w:r>
    </w:p>
    <w:p w:rsidR="00DF0AF7" w:rsidRPr="008E590C" w:rsidRDefault="000B1EAC">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试卷满分为</w:t>
      </w:r>
      <w:r w:rsidRPr="008E590C">
        <w:rPr>
          <w:rFonts w:eastAsia="仿宋_GB2312"/>
          <w:color w:val="000000"/>
          <w:sz w:val="28"/>
          <w:szCs w:val="28"/>
        </w:rPr>
        <w:t>150</w:t>
      </w:r>
      <w:r w:rsidRPr="008E590C">
        <w:rPr>
          <w:rFonts w:eastAsia="仿宋_GB2312"/>
          <w:color w:val="000000"/>
          <w:sz w:val="28"/>
          <w:szCs w:val="28"/>
        </w:rPr>
        <w:t>分，考试时间为</w:t>
      </w:r>
      <w:r w:rsidRPr="008E590C">
        <w:rPr>
          <w:rFonts w:eastAsia="仿宋_GB2312"/>
          <w:color w:val="000000"/>
          <w:sz w:val="28"/>
          <w:szCs w:val="28"/>
        </w:rPr>
        <w:t>180</w:t>
      </w:r>
      <w:r w:rsidRPr="008E590C">
        <w:rPr>
          <w:rFonts w:eastAsia="仿宋_GB2312"/>
          <w:color w:val="000000"/>
          <w:sz w:val="28"/>
          <w:szCs w:val="28"/>
        </w:rPr>
        <w:t>分钟</w:t>
      </w:r>
      <w:r w:rsidRPr="008E590C">
        <w:rPr>
          <w:rFonts w:eastAsia="仿宋_GB2312"/>
          <w:color w:val="000000"/>
          <w:sz w:val="28"/>
          <w:szCs w:val="28"/>
        </w:rPr>
        <w:t>.</w:t>
      </w:r>
    </w:p>
    <w:p w:rsidR="00DF0AF7" w:rsidRPr="008E590C" w:rsidRDefault="000B1EAC">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二、答题方式</w:t>
      </w:r>
    </w:p>
    <w:p w:rsidR="00DF0AF7" w:rsidRPr="008E590C" w:rsidRDefault="000B1EAC">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答题方式为闭卷、笔试</w:t>
      </w:r>
      <w:r w:rsidRPr="008E590C">
        <w:rPr>
          <w:rFonts w:eastAsia="仿宋_GB2312"/>
          <w:color w:val="000000"/>
          <w:sz w:val="28"/>
          <w:szCs w:val="28"/>
        </w:rPr>
        <w:t>.</w:t>
      </w:r>
    </w:p>
    <w:p w:rsidR="00DF0AF7" w:rsidRPr="008E590C" w:rsidRDefault="000B1EAC">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三、试卷内容结构</w:t>
      </w:r>
    </w:p>
    <w:p w:rsidR="00DF0AF7" w:rsidRPr="008E590C" w:rsidRDefault="00B842F0">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模拟电子技术</w:t>
      </w:r>
      <w:r w:rsidR="000B1EAC" w:rsidRPr="008E590C">
        <w:rPr>
          <w:rFonts w:eastAsia="仿宋_GB2312"/>
          <w:color w:val="000000"/>
          <w:sz w:val="28"/>
          <w:szCs w:val="28"/>
        </w:rPr>
        <w:t>5</w:t>
      </w:r>
      <w:r w:rsidRPr="008E590C">
        <w:rPr>
          <w:rFonts w:eastAsia="仿宋_GB2312"/>
          <w:color w:val="000000"/>
          <w:sz w:val="28"/>
          <w:szCs w:val="28"/>
        </w:rPr>
        <w:t>0</w:t>
      </w:r>
      <w:r w:rsidR="000B1EAC" w:rsidRPr="008E590C">
        <w:rPr>
          <w:rFonts w:eastAsia="仿宋_GB2312"/>
          <w:color w:val="000000"/>
          <w:sz w:val="28"/>
          <w:szCs w:val="28"/>
        </w:rPr>
        <w:t>%</w:t>
      </w:r>
    </w:p>
    <w:p w:rsidR="00DF0AF7" w:rsidRPr="008E590C" w:rsidRDefault="00B842F0">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数字电子技术</w:t>
      </w:r>
      <w:r w:rsidRPr="008E590C">
        <w:rPr>
          <w:rFonts w:eastAsia="仿宋_GB2312"/>
          <w:color w:val="000000"/>
          <w:sz w:val="28"/>
          <w:szCs w:val="28"/>
        </w:rPr>
        <w:t>50</w:t>
      </w:r>
      <w:r w:rsidR="000B1EAC" w:rsidRPr="008E590C">
        <w:rPr>
          <w:rFonts w:eastAsia="仿宋_GB2312"/>
          <w:color w:val="000000"/>
          <w:sz w:val="28"/>
          <w:szCs w:val="28"/>
        </w:rPr>
        <w:t>%</w:t>
      </w:r>
    </w:p>
    <w:p w:rsidR="00DF0AF7" w:rsidRPr="008E590C" w:rsidRDefault="000B1EAC">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四、试卷题型结构</w:t>
      </w:r>
    </w:p>
    <w:p w:rsidR="00DF0AF7" w:rsidRPr="008E590C" w:rsidRDefault="000B1EAC">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单项选择题</w:t>
      </w:r>
      <w:r w:rsidR="00BC2C06">
        <w:rPr>
          <w:rFonts w:eastAsia="仿宋_GB2312" w:hint="eastAsia"/>
          <w:color w:val="000000"/>
          <w:sz w:val="28"/>
          <w:szCs w:val="28"/>
        </w:rPr>
        <w:t>10</w:t>
      </w:r>
      <w:r w:rsidRPr="008E590C">
        <w:rPr>
          <w:rFonts w:eastAsia="仿宋_GB2312"/>
          <w:color w:val="000000"/>
          <w:sz w:val="28"/>
          <w:szCs w:val="28"/>
        </w:rPr>
        <w:t>小题，每小题</w:t>
      </w:r>
      <w:r w:rsidR="00B842F0" w:rsidRPr="008E590C">
        <w:rPr>
          <w:rFonts w:eastAsia="仿宋_GB2312"/>
          <w:color w:val="000000"/>
          <w:sz w:val="28"/>
          <w:szCs w:val="28"/>
        </w:rPr>
        <w:t>3</w:t>
      </w:r>
      <w:r w:rsidRPr="008E590C">
        <w:rPr>
          <w:rFonts w:eastAsia="仿宋_GB2312"/>
          <w:color w:val="000000"/>
          <w:sz w:val="28"/>
          <w:szCs w:val="28"/>
        </w:rPr>
        <w:t>分，共</w:t>
      </w:r>
      <w:r w:rsidR="00BC2C06">
        <w:rPr>
          <w:rFonts w:eastAsia="仿宋_GB2312" w:hint="eastAsia"/>
          <w:color w:val="000000"/>
          <w:sz w:val="28"/>
          <w:szCs w:val="28"/>
        </w:rPr>
        <w:t>30</w:t>
      </w:r>
      <w:r w:rsidRPr="008E590C">
        <w:rPr>
          <w:rFonts w:eastAsia="仿宋_GB2312"/>
          <w:color w:val="000000"/>
          <w:sz w:val="28"/>
          <w:szCs w:val="28"/>
        </w:rPr>
        <w:t>分</w:t>
      </w:r>
    </w:p>
    <w:p w:rsidR="00DF0AF7" w:rsidRPr="008E590C" w:rsidRDefault="00B842F0">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计算题、分析题、设计题</w:t>
      </w:r>
      <w:r w:rsidR="0061299E" w:rsidRPr="008E590C">
        <w:rPr>
          <w:rFonts w:eastAsia="仿宋_GB2312"/>
          <w:color w:val="000000"/>
          <w:sz w:val="28"/>
          <w:szCs w:val="28"/>
        </w:rPr>
        <w:t>、综合题</w:t>
      </w:r>
      <w:r w:rsidR="000A61A6" w:rsidRPr="008E590C">
        <w:rPr>
          <w:rFonts w:eastAsia="仿宋_GB2312"/>
          <w:color w:val="000000"/>
          <w:sz w:val="28"/>
          <w:szCs w:val="28"/>
        </w:rPr>
        <w:t>等</w:t>
      </w:r>
      <w:r w:rsidRPr="008E590C">
        <w:rPr>
          <w:rFonts w:eastAsia="仿宋_GB2312"/>
          <w:color w:val="000000"/>
          <w:sz w:val="28"/>
          <w:szCs w:val="28"/>
        </w:rPr>
        <w:t>：</w:t>
      </w:r>
      <w:r w:rsidR="000B1EAC" w:rsidRPr="008E590C">
        <w:rPr>
          <w:rFonts w:eastAsia="仿宋_GB2312"/>
          <w:color w:val="000000"/>
          <w:sz w:val="28"/>
          <w:szCs w:val="28"/>
        </w:rPr>
        <w:t>共</w:t>
      </w:r>
      <w:r w:rsidR="00BC2C06">
        <w:rPr>
          <w:rFonts w:eastAsia="仿宋_GB2312" w:hint="eastAsia"/>
          <w:color w:val="000000"/>
          <w:sz w:val="28"/>
          <w:szCs w:val="28"/>
        </w:rPr>
        <w:t>120</w:t>
      </w:r>
      <w:r w:rsidR="000B1EAC" w:rsidRPr="008E590C">
        <w:rPr>
          <w:rFonts w:eastAsia="仿宋_GB2312"/>
          <w:color w:val="000000"/>
          <w:sz w:val="28"/>
          <w:szCs w:val="28"/>
        </w:rPr>
        <w:t>分</w:t>
      </w:r>
    </w:p>
    <w:p w:rsidR="00DF0AF7" w:rsidRPr="008E590C" w:rsidRDefault="000B1EAC">
      <w:pPr>
        <w:pStyle w:val="a8"/>
        <w:widowControl/>
        <w:spacing w:before="0" w:beforeAutospacing="0" w:after="0" w:afterAutospacing="0" w:line="462" w:lineRule="atLeast"/>
        <w:rPr>
          <w:rFonts w:eastAsia="仿宋_GB2312"/>
          <w:color w:val="000000"/>
          <w:sz w:val="28"/>
          <w:szCs w:val="28"/>
        </w:rPr>
      </w:pPr>
      <w:r w:rsidRPr="008E590C">
        <w:rPr>
          <w:rStyle w:val="ab"/>
          <w:rFonts w:eastAsia="仿宋_GB2312"/>
          <w:color w:val="000000"/>
          <w:sz w:val="28"/>
          <w:szCs w:val="28"/>
        </w:rPr>
        <w:lastRenderedPageBreak/>
        <w:t>Ⅳ.</w:t>
      </w:r>
      <w:r w:rsidRPr="008E590C">
        <w:rPr>
          <w:rStyle w:val="ab"/>
          <w:rFonts w:eastAsia="仿宋_GB2312"/>
          <w:color w:val="000000"/>
          <w:sz w:val="28"/>
          <w:szCs w:val="28"/>
        </w:rPr>
        <w:t>考查内容</w:t>
      </w:r>
    </w:p>
    <w:p w:rsidR="00354ABD" w:rsidRPr="008E590C" w:rsidRDefault="00354ABD">
      <w:pPr>
        <w:pStyle w:val="a8"/>
        <w:widowControl/>
        <w:spacing w:before="0" w:beforeAutospacing="0" w:after="0" w:afterAutospacing="0" w:line="462" w:lineRule="atLeast"/>
        <w:rPr>
          <w:rStyle w:val="ab"/>
          <w:rFonts w:eastAsia="仿宋_GB2312"/>
          <w:color w:val="000000"/>
          <w:sz w:val="28"/>
          <w:szCs w:val="28"/>
        </w:rPr>
      </w:pPr>
      <w:r w:rsidRPr="008E590C">
        <w:rPr>
          <w:rStyle w:val="ab"/>
          <w:rFonts w:eastAsia="仿宋_GB2312"/>
          <w:color w:val="000000"/>
          <w:sz w:val="28"/>
          <w:szCs w:val="28"/>
        </w:rPr>
        <w:t>数字电子技术</w:t>
      </w:r>
      <w:r w:rsidR="000A61A6" w:rsidRPr="008E590C">
        <w:rPr>
          <w:rStyle w:val="ab"/>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一、数制和码制</w:t>
      </w:r>
    </w:p>
    <w:p w:rsidR="003D4462" w:rsidRPr="008E590C" w:rsidRDefault="008A5147" w:rsidP="00C07697">
      <w:pPr>
        <w:pStyle w:val="a8"/>
        <w:widowControl/>
        <w:spacing w:before="0" w:beforeAutospacing="0" w:after="0" w:afterAutospacing="0" w:line="462" w:lineRule="atLeast"/>
        <w:rPr>
          <w:rFonts w:eastAsia="仿宋_GB2312"/>
          <w:b/>
          <w:color w:val="000000"/>
          <w:sz w:val="28"/>
          <w:szCs w:val="28"/>
        </w:rPr>
      </w:pPr>
      <w:r w:rsidRPr="008E590C">
        <w:rPr>
          <w:rFonts w:eastAsia="仿宋_GB2312"/>
          <w:b/>
          <w:color w:val="000000"/>
          <w:sz w:val="28"/>
          <w:szCs w:val="28"/>
        </w:rPr>
        <w:t>考试内容：</w:t>
      </w:r>
    </w:p>
    <w:p w:rsidR="008A5147"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数字电子技术中常用的数制和码制</w:t>
      </w:r>
      <w:r w:rsidR="00F73754" w:rsidRPr="008E590C">
        <w:rPr>
          <w:rFonts w:eastAsia="仿宋_GB2312"/>
          <w:color w:val="000000"/>
          <w:sz w:val="28"/>
          <w:szCs w:val="28"/>
        </w:rPr>
        <w:t>；</w:t>
      </w:r>
    </w:p>
    <w:p w:rsidR="008A5147"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不同数制之间的转换</w:t>
      </w:r>
      <w:r w:rsidR="00F73754"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原码、反码、补码的定义</w:t>
      </w:r>
      <w:r w:rsidR="00F73754"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几种常用的编码</w:t>
      </w:r>
      <w:r w:rsidR="00F73754" w:rsidRPr="008E590C">
        <w:rPr>
          <w:rFonts w:eastAsia="仿宋_GB2312"/>
          <w:color w:val="000000"/>
          <w:sz w:val="28"/>
          <w:szCs w:val="28"/>
        </w:rPr>
        <w:t>。</w:t>
      </w:r>
    </w:p>
    <w:p w:rsidR="00F063C4" w:rsidRPr="008E590C" w:rsidRDefault="00F063C4" w:rsidP="00C07697">
      <w:pPr>
        <w:pStyle w:val="a8"/>
        <w:widowControl/>
        <w:spacing w:before="0" w:beforeAutospacing="0" w:after="0" w:afterAutospacing="0" w:line="462" w:lineRule="atLeast"/>
        <w:rPr>
          <w:rFonts w:eastAsia="仿宋_GB2312"/>
          <w:color w:val="000000"/>
          <w:sz w:val="28"/>
          <w:szCs w:val="28"/>
        </w:rPr>
      </w:pPr>
    </w:p>
    <w:p w:rsidR="00E40971" w:rsidRPr="008E590C" w:rsidRDefault="008A5147" w:rsidP="00C07697">
      <w:pPr>
        <w:pStyle w:val="a8"/>
        <w:widowControl/>
        <w:spacing w:before="0" w:beforeAutospacing="0" w:after="0" w:afterAutospacing="0" w:line="462" w:lineRule="atLeast"/>
        <w:rPr>
          <w:rFonts w:eastAsia="仿宋_GB2312"/>
          <w:b/>
          <w:color w:val="000000"/>
          <w:sz w:val="28"/>
          <w:szCs w:val="28"/>
        </w:rPr>
      </w:pPr>
      <w:r w:rsidRPr="008E590C">
        <w:rPr>
          <w:rFonts w:eastAsia="仿宋_GB2312"/>
          <w:b/>
          <w:color w:val="000000"/>
          <w:sz w:val="28"/>
          <w:szCs w:val="28"/>
        </w:rPr>
        <w:t>考试要求：</w:t>
      </w:r>
    </w:p>
    <w:p w:rsidR="00F063C4" w:rsidRPr="008E590C" w:rsidRDefault="00F36A5D"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掌握二进制、十进制、十六进制之间的相互转换。</w:t>
      </w:r>
    </w:p>
    <w:p w:rsidR="008A5147" w:rsidRPr="008E590C" w:rsidRDefault="00F36A5D"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掌握反码、补码的概念。熟悉</w:t>
      </w:r>
      <w:r w:rsidRPr="008E590C">
        <w:rPr>
          <w:rFonts w:eastAsia="仿宋_GB2312"/>
          <w:color w:val="000000"/>
          <w:sz w:val="28"/>
          <w:szCs w:val="28"/>
        </w:rPr>
        <w:t>8421BCD</w:t>
      </w:r>
      <w:r w:rsidRPr="008E590C">
        <w:rPr>
          <w:rFonts w:eastAsia="仿宋_GB2312"/>
          <w:color w:val="000000"/>
          <w:sz w:val="28"/>
          <w:szCs w:val="28"/>
        </w:rPr>
        <w:t>码。</w:t>
      </w:r>
    </w:p>
    <w:p w:rsidR="008A5147" w:rsidRPr="008E590C" w:rsidRDefault="008A5147" w:rsidP="00C07697">
      <w:pPr>
        <w:pStyle w:val="a8"/>
        <w:widowControl/>
        <w:spacing w:before="0" w:beforeAutospacing="0" w:after="0" w:afterAutospacing="0" w:line="462" w:lineRule="atLeast"/>
        <w:rPr>
          <w:rFonts w:eastAsia="仿宋_GB2312"/>
          <w:color w:val="000000"/>
          <w:sz w:val="28"/>
          <w:szCs w:val="28"/>
        </w:rPr>
      </w:pP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二、逻辑代数基础</w:t>
      </w:r>
    </w:p>
    <w:p w:rsidR="008A5147" w:rsidRPr="008E590C" w:rsidRDefault="008A5147" w:rsidP="00C07697">
      <w:pPr>
        <w:pStyle w:val="a8"/>
        <w:widowControl/>
        <w:spacing w:before="0" w:beforeAutospacing="0" w:after="0" w:afterAutospacing="0" w:line="462" w:lineRule="atLeast"/>
        <w:rPr>
          <w:rFonts w:eastAsia="仿宋_GB2312"/>
          <w:b/>
          <w:color w:val="000000"/>
          <w:sz w:val="28"/>
          <w:szCs w:val="28"/>
        </w:rPr>
      </w:pPr>
      <w:r w:rsidRPr="008E590C">
        <w:rPr>
          <w:rFonts w:eastAsia="仿宋_GB2312"/>
          <w:b/>
          <w:color w:val="000000"/>
          <w:sz w:val="28"/>
          <w:szCs w:val="28"/>
        </w:rPr>
        <w:t>考试内容：</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逻辑代数中的八种逻辑关系（意义、表达式、逻辑符号）</w:t>
      </w:r>
      <w:r w:rsidR="00F73754"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逻辑代数的基本公式、常用公式和定理</w:t>
      </w:r>
      <w:r w:rsidR="00F73754"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逻辑函数的表示方法（真值表、逻辑式、逻辑图、卡诺图）及相互转换的方法</w:t>
      </w:r>
      <w:r w:rsidR="00F73754"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最小项的定义及其性质，逻辑函数的最小项之和表示法</w:t>
      </w:r>
      <w:r w:rsidR="00F73754"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逻辑函数的化简方法（公式法、卡诺图法）</w:t>
      </w:r>
      <w:r w:rsidR="00F73754"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无关项在化简逻辑函数中的应用</w:t>
      </w:r>
      <w:r w:rsidR="00F73754" w:rsidRPr="008E590C">
        <w:rPr>
          <w:rFonts w:eastAsia="仿宋_GB2312"/>
          <w:color w:val="000000"/>
          <w:sz w:val="28"/>
          <w:szCs w:val="28"/>
        </w:rPr>
        <w:t>。</w:t>
      </w:r>
    </w:p>
    <w:p w:rsidR="00F063C4" w:rsidRPr="008E590C" w:rsidRDefault="00F063C4" w:rsidP="00C07697">
      <w:pPr>
        <w:pStyle w:val="a8"/>
        <w:widowControl/>
        <w:spacing w:before="0" w:beforeAutospacing="0" w:after="0" w:afterAutospacing="0" w:line="462" w:lineRule="atLeast"/>
        <w:rPr>
          <w:rFonts w:eastAsia="仿宋_GB2312"/>
          <w:color w:val="000000"/>
          <w:sz w:val="28"/>
          <w:szCs w:val="28"/>
        </w:rPr>
      </w:pPr>
    </w:p>
    <w:p w:rsidR="002B4A91" w:rsidRPr="008E590C" w:rsidRDefault="002B4A91" w:rsidP="00C07697">
      <w:pPr>
        <w:pStyle w:val="a8"/>
        <w:widowControl/>
        <w:spacing w:before="0" w:beforeAutospacing="0" w:after="0" w:afterAutospacing="0" w:line="462" w:lineRule="atLeast"/>
        <w:rPr>
          <w:rFonts w:eastAsia="仿宋_GB2312"/>
          <w:b/>
          <w:color w:val="000000"/>
          <w:sz w:val="28"/>
          <w:szCs w:val="28"/>
        </w:rPr>
      </w:pPr>
      <w:r w:rsidRPr="008E590C">
        <w:rPr>
          <w:rFonts w:eastAsia="仿宋_GB2312"/>
          <w:b/>
          <w:color w:val="000000"/>
          <w:sz w:val="28"/>
          <w:szCs w:val="28"/>
        </w:rPr>
        <w:t>考试要求：</w:t>
      </w:r>
    </w:p>
    <w:p w:rsidR="00F063C4" w:rsidRPr="008E590C" w:rsidRDefault="00497B7C"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掌握逻辑代数中的常用逻辑关系及其表示方法。</w:t>
      </w:r>
    </w:p>
    <w:p w:rsidR="00F063C4" w:rsidRPr="008E590C" w:rsidRDefault="00497B7C"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掌握逻辑函数表示方法之间的相互转换。</w:t>
      </w:r>
    </w:p>
    <w:p w:rsidR="00E40971" w:rsidRPr="008E590C" w:rsidRDefault="00497B7C"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掌握用卡诺图化简逻辑函数的方法。</w:t>
      </w:r>
    </w:p>
    <w:p w:rsidR="009C262A" w:rsidRPr="008E590C" w:rsidRDefault="009C262A" w:rsidP="00C07697">
      <w:pPr>
        <w:pStyle w:val="a8"/>
        <w:widowControl/>
        <w:spacing w:before="0" w:beforeAutospacing="0" w:after="0" w:afterAutospacing="0" w:line="462" w:lineRule="atLeast"/>
        <w:rPr>
          <w:rFonts w:eastAsia="仿宋_GB2312"/>
          <w:color w:val="000000"/>
          <w:sz w:val="28"/>
          <w:szCs w:val="28"/>
        </w:rPr>
      </w:pP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三、门电路</w:t>
      </w:r>
    </w:p>
    <w:p w:rsidR="008A5147" w:rsidRPr="008E590C" w:rsidRDefault="008A5147" w:rsidP="00C07697">
      <w:pPr>
        <w:pStyle w:val="a8"/>
        <w:widowControl/>
        <w:spacing w:before="0" w:beforeAutospacing="0" w:after="0" w:afterAutospacing="0" w:line="462" w:lineRule="atLeast"/>
        <w:rPr>
          <w:rFonts w:eastAsia="仿宋_GB2312"/>
          <w:b/>
          <w:color w:val="000000"/>
          <w:sz w:val="28"/>
          <w:szCs w:val="28"/>
        </w:rPr>
      </w:pPr>
      <w:r w:rsidRPr="008E590C">
        <w:rPr>
          <w:rFonts w:eastAsia="仿宋_GB2312"/>
          <w:b/>
          <w:color w:val="000000"/>
          <w:sz w:val="28"/>
          <w:szCs w:val="28"/>
        </w:rPr>
        <w:t>考试内容：</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 xml:space="preserve">1. </w:t>
      </w:r>
      <w:r w:rsidRPr="008E590C">
        <w:rPr>
          <w:rFonts w:eastAsia="仿宋_GB2312"/>
          <w:color w:val="000000"/>
          <w:sz w:val="28"/>
          <w:szCs w:val="28"/>
        </w:rPr>
        <w:t>半导体二极管和三极管的开关特性</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半导体二极管的单向导电特性和开关等效电路</w:t>
      </w:r>
      <w:r w:rsidR="00B24F27"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N</w:t>
      </w:r>
      <w:r w:rsidRPr="008E590C">
        <w:rPr>
          <w:rFonts w:eastAsia="仿宋_GB2312"/>
          <w:color w:val="000000"/>
          <w:sz w:val="28"/>
          <w:szCs w:val="28"/>
        </w:rPr>
        <w:t>沟道增强型和</w:t>
      </w:r>
      <w:r w:rsidRPr="008E590C">
        <w:rPr>
          <w:rFonts w:eastAsia="仿宋_GB2312"/>
          <w:color w:val="000000"/>
          <w:sz w:val="28"/>
          <w:szCs w:val="28"/>
        </w:rPr>
        <w:t>P</w:t>
      </w:r>
      <w:r w:rsidRPr="008E590C">
        <w:rPr>
          <w:rFonts w:eastAsia="仿宋_GB2312"/>
          <w:color w:val="000000"/>
          <w:sz w:val="28"/>
          <w:szCs w:val="28"/>
        </w:rPr>
        <w:t>沟道增强型</w:t>
      </w:r>
      <w:r w:rsidRPr="008E590C">
        <w:rPr>
          <w:rFonts w:eastAsia="仿宋_GB2312"/>
          <w:color w:val="000000"/>
          <w:sz w:val="28"/>
          <w:szCs w:val="28"/>
        </w:rPr>
        <w:t>MOS</w:t>
      </w:r>
      <w:r w:rsidRPr="008E590C">
        <w:rPr>
          <w:rFonts w:eastAsia="仿宋_GB2312"/>
          <w:color w:val="000000"/>
          <w:sz w:val="28"/>
          <w:szCs w:val="28"/>
        </w:rPr>
        <w:t>管的基本工作原理，导通和截止的条件，开关等效电路</w:t>
      </w:r>
      <w:r w:rsidR="00B24F27"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双极性三极管的基本工作原理，工作在放大区、截止区和饱和区的条件和特性，开关等效电路</w:t>
      </w:r>
      <w:r w:rsidR="00B24F27"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2. CMOS</w:t>
      </w:r>
      <w:r w:rsidRPr="008E590C">
        <w:rPr>
          <w:rFonts w:eastAsia="仿宋_GB2312"/>
          <w:color w:val="000000"/>
          <w:sz w:val="28"/>
          <w:szCs w:val="28"/>
        </w:rPr>
        <w:t>门电路</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CMOS</w:t>
      </w:r>
      <w:r w:rsidRPr="008E590C">
        <w:rPr>
          <w:rFonts w:eastAsia="仿宋_GB2312"/>
          <w:color w:val="000000"/>
          <w:sz w:val="28"/>
          <w:szCs w:val="28"/>
        </w:rPr>
        <w:t>反相器的电路结构和工作原理</w:t>
      </w:r>
      <w:r w:rsidR="00B24F27"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CMOS</w:t>
      </w:r>
      <w:r w:rsidRPr="008E590C">
        <w:rPr>
          <w:rFonts w:eastAsia="仿宋_GB2312"/>
          <w:color w:val="000000"/>
          <w:sz w:val="28"/>
          <w:szCs w:val="28"/>
        </w:rPr>
        <w:t>反相器的静态输入特性和输出特性</w:t>
      </w:r>
      <w:r w:rsidR="00B24F27"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CMOS</w:t>
      </w:r>
      <w:r w:rsidRPr="008E590C">
        <w:rPr>
          <w:rFonts w:eastAsia="仿宋_GB2312"/>
          <w:color w:val="000000"/>
          <w:sz w:val="28"/>
          <w:szCs w:val="28"/>
        </w:rPr>
        <w:t>反相器的传输延迟时间的概念</w:t>
      </w:r>
      <w:r w:rsidR="00B24F27"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不同逻辑功能和输出结构（互补输出、</w:t>
      </w:r>
      <w:r w:rsidRPr="008E590C">
        <w:rPr>
          <w:rFonts w:eastAsia="仿宋_GB2312"/>
          <w:color w:val="000000"/>
          <w:sz w:val="28"/>
          <w:szCs w:val="28"/>
        </w:rPr>
        <w:t>OD</w:t>
      </w:r>
      <w:r w:rsidRPr="008E590C">
        <w:rPr>
          <w:rFonts w:eastAsia="仿宋_GB2312"/>
          <w:color w:val="000000"/>
          <w:sz w:val="28"/>
          <w:szCs w:val="28"/>
        </w:rPr>
        <w:t>输出、三态输出）</w:t>
      </w:r>
      <w:r w:rsidRPr="008E590C">
        <w:rPr>
          <w:rFonts w:eastAsia="仿宋_GB2312"/>
          <w:color w:val="000000"/>
          <w:sz w:val="28"/>
          <w:szCs w:val="28"/>
        </w:rPr>
        <w:t>CMOS</w:t>
      </w:r>
      <w:r w:rsidRPr="008E590C">
        <w:rPr>
          <w:rFonts w:eastAsia="仿宋_GB2312"/>
          <w:color w:val="000000"/>
          <w:sz w:val="28"/>
          <w:szCs w:val="28"/>
        </w:rPr>
        <w:t>门电路的特点和用法。</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3. TTL</w:t>
      </w:r>
      <w:r w:rsidRPr="008E590C">
        <w:rPr>
          <w:rFonts w:eastAsia="仿宋_GB2312"/>
          <w:color w:val="000000"/>
          <w:sz w:val="28"/>
          <w:szCs w:val="28"/>
        </w:rPr>
        <w:t>门电路</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TTL</w:t>
      </w:r>
      <w:r w:rsidRPr="008E590C">
        <w:rPr>
          <w:rFonts w:eastAsia="仿宋_GB2312"/>
          <w:color w:val="000000"/>
          <w:sz w:val="28"/>
          <w:szCs w:val="28"/>
        </w:rPr>
        <w:t>反相器的电路结构和工作原理</w:t>
      </w:r>
      <w:r w:rsidR="00B24F27"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lastRenderedPageBreak/>
        <w:t>TTL</w:t>
      </w:r>
      <w:r w:rsidRPr="008E590C">
        <w:rPr>
          <w:rFonts w:eastAsia="仿宋_GB2312"/>
          <w:color w:val="000000"/>
          <w:sz w:val="28"/>
          <w:szCs w:val="28"/>
        </w:rPr>
        <w:t>反相器的电压传输特性、静态输入特性和输出特性、输入端负载特性</w:t>
      </w:r>
      <w:r w:rsidR="00B24F27"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TTL</w:t>
      </w:r>
      <w:r w:rsidRPr="008E590C">
        <w:rPr>
          <w:rFonts w:eastAsia="仿宋_GB2312"/>
          <w:color w:val="000000"/>
          <w:sz w:val="28"/>
          <w:szCs w:val="28"/>
        </w:rPr>
        <w:t>反相器的传输延迟时间的概念</w:t>
      </w:r>
      <w:r w:rsidR="00B24F27"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不同逻辑功能和输出结构（推拉式输出、</w:t>
      </w:r>
      <w:r w:rsidRPr="008E590C">
        <w:rPr>
          <w:rFonts w:eastAsia="仿宋_GB2312"/>
          <w:color w:val="000000"/>
          <w:sz w:val="28"/>
          <w:szCs w:val="28"/>
        </w:rPr>
        <w:t>OC</w:t>
      </w:r>
      <w:r w:rsidRPr="008E590C">
        <w:rPr>
          <w:rFonts w:eastAsia="仿宋_GB2312"/>
          <w:color w:val="000000"/>
          <w:sz w:val="28"/>
          <w:szCs w:val="28"/>
        </w:rPr>
        <w:t>输出、三态输出）</w:t>
      </w:r>
      <w:r w:rsidRPr="008E590C">
        <w:rPr>
          <w:rFonts w:eastAsia="仿宋_GB2312"/>
          <w:color w:val="000000"/>
          <w:sz w:val="28"/>
          <w:szCs w:val="28"/>
        </w:rPr>
        <w:t>TTL</w:t>
      </w:r>
      <w:r w:rsidRPr="008E590C">
        <w:rPr>
          <w:rFonts w:eastAsia="仿宋_GB2312"/>
          <w:color w:val="000000"/>
          <w:sz w:val="28"/>
          <w:szCs w:val="28"/>
        </w:rPr>
        <w:t>门电路的特点和用法</w:t>
      </w:r>
      <w:r w:rsidR="00B24F27" w:rsidRPr="008E590C">
        <w:rPr>
          <w:rFonts w:eastAsia="仿宋_GB2312"/>
          <w:color w:val="000000"/>
          <w:sz w:val="28"/>
          <w:szCs w:val="28"/>
        </w:rPr>
        <w:t>。</w:t>
      </w:r>
    </w:p>
    <w:p w:rsidR="00F063C4" w:rsidRPr="008E590C" w:rsidRDefault="00F063C4" w:rsidP="00C07697">
      <w:pPr>
        <w:pStyle w:val="a8"/>
        <w:widowControl/>
        <w:spacing w:before="0" w:beforeAutospacing="0" w:after="0" w:afterAutospacing="0" w:line="462" w:lineRule="atLeast"/>
        <w:rPr>
          <w:rFonts w:eastAsia="仿宋_GB2312"/>
          <w:color w:val="000000"/>
          <w:sz w:val="28"/>
          <w:szCs w:val="28"/>
        </w:rPr>
      </w:pPr>
    </w:p>
    <w:p w:rsidR="00640024" w:rsidRPr="008E590C" w:rsidRDefault="00640024" w:rsidP="00C07697">
      <w:pPr>
        <w:pStyle w:val="a8"/>
        <w:widowControl/>
        <w:spacing w:before="0" w:beforeAutospacing="0" w:after="0" w:afterAutospacing="0" w:line="462" w:lineRule="atLeast"/>
        <w:rPr>
          <w:rFonts w:eastAsia="仿宋_GB2312"/>
          <w:b/>
          <w:color w:val="000000"/>
          <w:sz w:val="28"/>
          <w:szCs w:val="28"/>
        </w:rPr>
      </w:pPr>
      <w:r w:rsidRPr="008E590C">
        <w:rPr>
          <w:rFonts w:eastAsia="仿宋_GB2312"/>
          <w:b/>
          <w:color w:val="000000"/>
          <w:sz w:val="28"/>
          <w:szCs w:val="28"/>
        </w:rPr>
        <w:t>考试要求：</w:t>
      </w:r>
    </w:p>
    <w:p w:rsidR="003272C8" w:rsidRPr="008E590C" w:rsidRDefault="003272C8"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了解</w:t>
      </w:r>
      <w:r w:rsidRPr="008E590C">
        <w:rPr>
          <w:rFonts w:eastAsia="仿宋_GB2312"/>
          <w:color w:val="000000"/>
          <w:sz w:val="28"/>
          <w:szCs w:val="28"/>
        </w:rPr>
        <w:t>CMOS</w:t>
      </w:r>
      <w:r w:rsidRPr="008E590C">
        <w:rPr>
          <w:rFonts w:eastAsia="仿宋_GB2312"/>
          <w:color w:val="000000"/>
          <w:sz w:val="28"/>
          <w:szCs w:val="28"/>
        </w:rPr>
        <w:t>反相器、</w:t>
      </w:r>
      <w:r w:rsidRPr="008E590C">
        <w:rPr>
          <w:rFonts w:eastAsia="仿宋_GB2312"/>
          <w:color w:val="000000"/>
          <w:sz w:val="28"/>
          <w:szCs w:val="28"/>
        </w:rPr>
        <w:t>TTL</w:t>
      </w:r>
      <w:r w:rsidRPr="008E590C">
        <w:rPr>
          <w:rFonts w:eastAsia="仿宋_GB2312"/>
          <w:color w:val="000000"/>
          <w:sz w:val="28"/>
          <w:szCs w:val="28"/>
        </w:rPr>
        <w:t>反相器的工作原理。</w:t>
      </w:r>
    </w:p>
    <w:p w:rsidR="00E40971" w:rsidRPr="008E590C" w:rsidRDefault="003272C8" w:rsidP="002A13CA">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了解推拉式输出、</w:t>
      </w:r>
      <w:r w:rsidRPr="008E590C">
        <w:rPr>
          <w:rFonts w:eastAsia="仿宋_GB2312"/>
          <w:color w:val="000000"/>
          <w:sz w:val="28"/>
          <w:szCs w:val="28"/>
        </w:rPr>
        <w:t>OC</w:t>
      </w:r>
      <w:r w:rsidRPr="008E590C">
        <w:rPr>
          <w:rFonts w:eastAsia="仿宋_GB2312"/>
          <w:color w:val="000000"/>
          <w:sz w:val="28"/>
          <w:szCs w:val="28"/>
        </w:rPr>
        <w:t>输出、互补输出、</w:t>
      </w:r>
      <w:r w:rsidRPr="008E590C">
        <w:rPr>
          <w:rFonts w:eastAsia="仿宋_GB2312"/>
          <w:color w:val="000000"/>
          <w:sz w:val="28"/>
          <w:szCs w:val="28"/>
        </w:rPr>
        <w:t>OD</w:t>
      </w:r>
      <w:r w:rsidRPr="008E590C">
        <w:rPr>
          <w:rFonts w:eastAsia="仿宋_GB2312"/>
          <w:color w:val="000000"/>
          <w:sz w:val="28"/>
          <w:szCs w:val="28"/>
        </w:rPr>
        <w:t>输出、三态输出门电路的特点和用法。</w:t>
      </w:r>
    </w:p>
    <w:p w:rsidR="003272C8" w:rsidRPr="008E590C" w:rsidRDefault="003272C8" w:rsidP="00C07697">
      <w:pPr>
        <w:pStyle w:val="a8"/>
        <w:widowControl/>
        <w:spacing w:before="0" w:beforeAutospacing="0" w:after="0" w:afterAutospacing="0" w:line="462" w:lineRule="atLeast"/>
        <w:rPr>
          <w:rFonts w:eastAsia="仿宋_GB2312"/>
          <w:color w:val="000000"/>
          <w:sz w:val="28"/>
          <w:szCs w:val="28"/>
        </w:rPr>
      </w:pP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四、组合逻辑电路</w:t>
      </w:r>
    </w:p>
    <w:p w:rsidR="008A5147" w:rsidRPr="008E590C" w:rsidRDefault="008A5147" w:rsidP="00C07697">
      <w:pPr>
        <w:pStyle w:val="a8"/>
        <w:widowControl/>
        <w:spacing w:before="0" w:beforeAutospacing="0" w:after="0" w:afterAutospacing="0" w:line="462" w:lineRule="atLeast"/>
        <w:rPr>
          <w:rFonts w:eastAsia="仿宋_GB2312"/>
          <w:b/>
          <w:color w:val="000000"/>
          <w:sz w:val="28"/>
          <w:szCs w:val="28"/>
        </w:rPr>
      </w:pPr>
      <w:r w:rsidRPr="008E590C">
        <w:rPr>
          <w:rFonts w:eastAsia="仿宋_GB2312"/>
          <w:b/>
          <w:color w:val="000000"/>
          <w:sz w:val="28"/>
          <w:szCs w:val="28"/>
        </w:rPr>
        <w:t>考试内容：</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组合逻辑电路的分析</w:t>
      </w:r>
      <w:r w:rsidR="001B42BF"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组合逻辑电路的设计</w:t>
      </w:r>
      <w:r w:rsidR="001B42BF"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常用组合</w:t>
      </w:r>
      <w:r w:rsidR="002A5427" w:rsidRPr="008E590C">
        <w:rPr>
          <w:rFonts w:eastAsia="仿宋_GB2312"/>
          <w:color w:val="000000"/>
          <w:sz w:val="28"/>
          <w:szCs w:val="28"/>
        </w:rPr>
        <w:t>逻辑</w:t>
      </w:r>
      <w:r w:rsidRPr="008E590C">
        <w:rPr>
          <w:rFonts w:eastAsia="仿宋_GB2312"/>
          <w:color w:val="000000"/>
          <w:sz w:val="28"/>
          <w:szCs w:val="28"/>
        </w:rPr>
        <w:t>电路</w:t>
      </w:r>
      <w:r w:rsidR="002A5427" w:rsidRPr="008E590C">
        <w:rPr>
          <w:rFonts w:eastAsia="仿宋_GB2312"/>
          <w:color w:val="000000"/>
          <w:sz w:val="28"/>
          <w:szCs w:val="28"/>
        </w:rPr>
        <w:t>模块</w:t>
      </w:r>
      <w:r w:rsidRPr="008E590C">
        <w:rPr>
          <w:rFonts w:eastAsia="仿宋_GB2312"/>
          <w:color w:val="000000"/>
          <w:sz w:val="28"/>
          <w:szCs w:val="28"/>
        </w:rPr>
        <w:t>的逻辑功能和使用方法</w:t>
      </w:r>
      <w:r w:rsidR="001B42BF"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定性了解组合逻辑电路中的竞争冒险现象及消除方法</w:t>
      </w:r>
      <w:r w:rsidR="001B42BF" w:rsidRPr="008E590C">
        <w:rPr>
          <w:rFonts w:eastAsia="仿宋_GB2312"/>
          <w:color w:val="000000"/>
          <w:sz w:val="28"/>
          <w:szCs w:val="28"/>
        </w:rPr>
        <w:t>。</w:t>
      </w:r>
    </w:p>
    <w:p w:rsidR="00F063C4" w:rsidRPr="008E590C" w:rsidRDefault="00F063C4" w:rsidP="00C07697">
      <w:pPr>
        <w:pStyle w:val="a8"/>
        <w:widowControl/>
        <w:spacing w:before="0" w:beforeAutospacing="0" w:after="0" w:afterAutospacing="0" w:line="462" w:lineRule="atLeast"/>
        <w:rPr>
          <w:rFonts w:eastAsia="仿宋_GB2312"/>
          <w:color w:val="000000"/>
          <w:sz w:val="28"/>
          <w:szCs w:val="28"/>
        </w:rPr>
      </w:pPr>
    </w:p>
    <w:p w:rsidR="008C313D" w:rsidRPr="008E590C" w:rsidRDefault="008C313D" w:rsidP="00C07697">
      <w:pPr>
        <w:pStyle w:val="a8"/>
        <w:widowControl/>
        <w:spacing w:before="0" w:beforeAutospacing="0" w:after="0" w:afterAutospacing="0" w:line="462" w:lineRule="atLeast"/>
        <w:rPr>
          <w:rFonts w:eastAsia="仿宋_GB2312"/>
          <w:b/>
          <w:color w:val="000000"/>
          <w:sz w:val="28"/>
          <w:szCs w:val="28"/>
        </w:rPr>
      </w:pPr>
      <w:r w:rsidRPr="008E590C">
        <w:rPr>
          <w:rFonts w:eastAsia="仿宋_GB2312"/>
          <w:b/>
          <w:color w:val="000000"/>
          <w:sz w:val="28"/>
          <w:szCs w:val="28"/>
        </w:rPr>
        <w:t>考试要求：</w:t>
      </w:r>
    </w:p>
    <w:p w:rsidR="00D35812" w:rsidRPr="008E590C" w:rsidRDefault="002A5427"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掌握组合逻辑电路的分析方法和设计方法（门电路、常用中规模组合逻辑模块）。</w:t>
      </w:r>
    </w:p>
    <w:p w:rsidR="00E40971" w:rsidRPr="008E590C" w:rsidRDefault="002A5427"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熟悉译码器</w:t>
      </w:r>
      <w:r w:rsidRPr="008E590C">
        <w:rPr>
          <w:rFonts w:eastAsia="仿宋_GB2312"/>
          <w:color w:val="000000"/>
          <w:sz w:val="28"/>
          <w:szCs w:val="28"/>
        </w:rPr>
        <w:t>74LS138</w:t>
      </w:r>
      <w:r w:rsidRPr="008E590C">
        <w:rPr>
          <w:rFonts w:eastAsia="仿宋_GB2312"/>
          <w:color w:val="000000"/>
          <w:sz w:val="28"/>
          <w:szCs w:val="28"/>
        </w:rPr>
        <w:t>、数据选择器（</w:t>
      </w:r>
      <w:proofErr w:type="gramStart"/>
      <w:r w:rsidRPr="008E590C">
        <w:rPr>
          <w:rFonts w:eastAsia="仿宋_GB2312"/>
          <w:color w:val="000000"/>
          <w:sz w:val="28"/>
          <w:szCs w:val="28"/>
        </w:rPr>
        <w:t>四选一、八</w:t>
      </w:r>
      <w:proofErr w:type="gramEnd"/>
      <w:r w:rsidRPr="008E590C">
        <w:rPr>
          <w:rFonts w:eastAsia="仿宋_GB2312"/>
          <w:color w:val="000000"/>
          <w:sz w:val="28"/>
          <w:szCs w:val="28"/>
        </w:rPr>
        <w:t>选一）的逻辑功能与使用方法。</w:t>
      </w:r>
    </w:p>
    <w:p w:rsidR="008C313D" w:rsidRPr="008E590C" w:rsidRDefault="008C313D" w:rsidP="00C07697">
      <w:pPr>
        <w:pStyle w:val="a8"/>
        <w:widowControl/>
        <w:spacing w:before="0" w:beforeAutospacing="0" w:after="0" w:afterAutospacing="0" w:line="462" w:lineRule="atLeast"/>
        <w:rPr>
          <w:rFonts w:eastAsia="仿宋_GB2312"/>
          <w:color w:val="000000"/>
          <w:sz w:val="28"/>
          <w:szCs w:val="28"/>
        </w:rPr>
      </w:pP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五、半导体存储电路</w:t>
      </w:r>
    </w:p>
    <w:p w:rsidR="008A5147" w:rsidRPr="008E590C" w:rsidRDefault="008A5147" w:rsidP="00C07697">
      <w:pPr>
        <w:pStyle w:val="a8"/>
        <w:widowControl/>
        <w:spacing w:before="0" w:beforeAutospacing="0" w:after="0" w:afterAutospacing="0" w:line="462" w:lineRule="atLeast"/>
        <w:rPr>
          <w:rFonts w:eastAsia="仿宋_GB2312"/>
          <w:b/>
          <w:color w:val="000000"/>
          <w:sz w:val="28"/>
          <w:szCs w:val="28"/>
        </w:rPr>
      </w:pPr>
      <w:r w:rsidRPr="008E590C">
        <w:rPr>
          <w:rFonts w:eastAsia="仿宋_GB2312"/>
          <w:b/>
          <w:color w:val="000000"/>
          <w:sz w:val="28"/>
          <w:szCs w:val="28"/>
        </w:rPr>
        <w:t>考试内容：</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锁存器的电路结构和工作原理；</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触发器的基本工作原理、主要特性和分类方法；</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存储器的分类、每种存储器的基本工作原理和主要特点；</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存储器扩展容量的接法。</w:t>
      </w:r>
    </w:p>
    <w:p w:rsidR="00F063C4" w:rsidRPr="008E590C" w:rsidRDefault="00F063C4" w:rsidP="00C07697">
      <w:pPr>
        <w:pStyle w:val="a8"/>
        <w:widowControl/>
        <w:spacing w:before="0" w:beforeAutospacing="0" w:after="0" w:afterAutospacing="0" w:line="462" w:lineRule="atLeast"/>
        <w:rPr>
          <w:rFonts w:eastAsia="仿宋_GB2312"/>
          <w:color w:val="000000"/>
          <w:sz w:val="28"/>
          <w:szCs w:val="28"/>
        </w:rPr>
      </w:pPr>
    </w:p>
    <w:p w:rsidR="00D35812" w:rsidRPr="008E590C" w:rsidRDefault="00D35812" w:rsidP="00C07697">
      <w:pPr>
        <w:pStyle w:val="a8"/>
        <w:widowControl/>
        <w:spacing w:before="0" w:beforeAutospacing="0" w:after="0" w:afterAutospacing="0" w:line="462" w:lineRule="atLeast"/>
        <w:rPr>
          <w:rFonts w:eastAsia="仿宋_GB2312"/>
          <w:b/>
          <w:color w:val="000000"/>
          <w:sz w:val="28"/>
          <w:szCs w:val="28"/>
        </w:rPr>
      </w:pPr>
      <w:r w:rsidRPr="008E590C">
        <w:rPr>
          <w:rFonts w:eastAsia="仿宋_GB2312"/>
          <w:b/>
          <w:color w:val="000000"/>
          <w:sz w:val="28"/>
          <w:szCs w:val="28"/>
        </w:rPr>
        <w:t>考试要求：</w:t>
      </w:r>
    </w:p>
    <w:p w:rsidR="00E40971" w:rsidRPr="008E590C" w:rsidRDefault="00D35812"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熟悉锁存器、触发器的工作原理</w:t>
      </w:r>
      <w:r w:rsidR="004125AB" w:rsidRPr="008E590C">
        <w:rPr>
          <w:rFonts w:eastAsia="仿宋_GB2312"/>
          <w:color w:val="000000"/>
          <w:sz w:val="28"/>
          <w:szCs w:val="28"/>
        </w:rPr>
        <w:t>和</w:t>
      </w:r>
      <w:r w:rsidRPr="008E590C">
        <w:rPr>
          <w:rFonts w:eastAsia="仿宋_GB2312"/>
          <w:color w:val="000000"/>
          <w:sz w:val="28"/>
          <w:szCs w:val="28"/>
        </w:rPr>
        <w:t>主要特性</w:t>
      </w:r>
      <w:r w:rsidR="004125AB" w:rsidRPr="008E590C">
        <w:rPr>
          <w:rFonts w:eastAsia="仿宋_GB2312"/>
          <w:color w:val="000000"/>
          <w:sz w:val="28"/>
          <w:szCs w:val="28"/>
        </w:rPr>
        <w:t>。</w:t>
      </w:r>
    </w:p>
    <w:p w:rsidR="004125AB" w:rsidRPr="008E590C" w:rsidRDefault="004125AB"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会根据触发器的类型，画出输出的波形图。</w:t>
      </w:r>
    </w:p>
    <w:p w:rsidR="00D35812" w:rsidRPr="008E590C" w:rsidRDefault="00D35812" w:rsidP="00C07697">
      <w:pPr>
        <w:pStyle w:val="a8"/>
        <w:widowControl/>
        <w:spacing w:before="0" w:beforeAutospacing="0" w:after="0" w:afterAutospacing="0" w:line="462" w:lineRule="atLeast"/>
        <w:rPr>
          <w:rFonts w:eastAsia="仿宋_GB2312"/>
          <w:color w:val="000000"/>
          <w:sz w:val="28"/>
          <w:szCs w:val="28"/>
        </w:rPr>
      </w:pP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六、时序逻辑电路</w:t>
      </w:r>
    </w:p>
    <w:p w:rsidR="008A5147" w:rsidRPr="008E590C" w:rsidRDefault="008A5147" w:rsidP="00C07697">
      <w:pPr>
        <w:pStyle w:val="a8"/>
        <w:widowControl/>
        <w:spacing w:before="0" w:beforeAutospacing="0" w:after="0" w:afterAutospacing="0" w:line="462" w:lineRule="atLeast"/>
        <w:rPr>
          <w:rFonts w:eastAsia="仿宋_GB2312"/>
          <w:b/>
          <w:color w:val="000000"/>
          <w:sz w:val="28"/>
          <w:szCs w:val="28"/>
        </w:rPr>
      </w:pPr>
      <w:r w:rsidRPr="008E590C">
        <w:rPr>
          <w:rFonts w:eastAsia="仿宋_GB2312"/>
          <w:b/>
          <w:color w:val="000000"/>
          <w:sz w:val="28"/>
          <w:szCs w:val="28"/>
        </w:rPr>
        <w:t>考试内容：</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时序逻辑电路在逻辑功能和电路结构上的特点，以及时序逻辑电路逻辑功能的描述方法</w:t>
      </w:r>
      <w:r w:rsidR="001B42BF"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同步时序逻辑电路的分析方法和设计方法</w:t>
      </w:r>
      <w:r w:rsidR="001B42BF"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几种常见中规模集成时序逻辑电路的逻辑功能和使用方法（会读功能表，掌握扩展接法及</w:t>
      </w:r>
      <w:proofErr w:type="gramStart"/>
      <w:r w:rsidRPr="008E590C">
        <w:rPr>
          <w:rFonts w:eastAsia="仿宋_GB2312"/>
          <w:color w:val="000000"/>
          <w:sz w:val="28"/>
          <w:szCs w:val="28"/>
        </w:rPr>
        <w:t>任意进</w:t>
      </w:r>
      <w:proofErr w:type="gramEnd"/>
      <w:r w:rsidRPr="008E590C">
        <w:rPr>
          <w:rFonts w:eastAsia="仿宋_GB2312"/>
          <w:color w:val="000000"/>
          <w:sz w:val="28"/>
          <w:szCs w:val="28"/>
        </w:rPr>
        <w:t>制计数器的构成方法等）</w:t>
      </w:r>
      <w:r w:rsidR="001B42BF" w:rsidRPr="008E590C">
        <w:rPr>
          <w:rFonts w:eastAsia="仿宋_GB2312"/>
          <w:color w:val="000000"/>
          <w:sz w:val="28"/>
          <w:szCs w:val="28"/>
        </w:rPr>
        <w:t>。</w:t>
      </w:r>
    </w:p>
    <w:p w:rsidR="00F063C4" w:rsidRPr="008E590C" w:rsidRDefault="00F063C4" w:rsidP="00C07697">
      <w:pPr>
        <w:pStyle w:val="a8"/>
        <w:widowControl/>
        <w:spacing w:before="0" w:beforeAutospacing="0" w:after="0" w:afterAutospacing="0" w:line="462" w:lineRule="atLeast"/>
        <w:rPr>
          <w:rFonts w:eastAsia="仿宋_GB2312"/>
          <w:color w:val="000000"/>
          <w:sz w:val="28"/>
          <w:szCs w:val="28"/>
        </w:rPr>
      </w:pPr>
    </w:p>
    <w:p w:rsidR="00C30E70" w:rsidRPr="008E590C" w:rsidRDefault="00C30E70" w:rsidP="00C07697">
      <w:pPr>
        <w:pStyle w:val="a8"/>
        <w:widowControl/>
        <w:spacing w:before="0" w:beforeAutospacing="0" w:after="0" w:afterAutospacing="0" w:line="462" w:lineRule="atLeast"/>
        <w:rPr>
          <w:rFonts w:eastAsia="仿宋_GB2312"/>
          <w:b/>
          <w:color w:val="000000"/>
          <w:sz w:val="28"/>
          <w:szCs w:val="28"/>
        </w:rPr>
      </w:pPr>
      <w:r w:rsidRPr="008E590C">
        <w:rPr>
          <w:rFonts w:eastAsia="仿宋_GB2312"/>
          <w:b/>
          <w:color w:val="000000"/>
          <w:sz w:val="28"/>
          <w:szCs w:val="28"/>
        </w:rPr>
        <w:t>考试要求：</w:t>
      </w:r>
    </w:p>
    <w:p w:rsidR="00B17512" w:rsidRPr="008E590C" w:rsidRDefault="00C30E70"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会分析同步时序逻辑电路的逻辑功能。</w:t>
      </w:r>
    </w:p>
    <w:p w:rsidR="00B06E92" w:rsidRPr="008E590C" w:rsidRDefault="00B06E92"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lastRenderedPageBreak/>
        <w:t>掌握移位寄存器（</w:t>
      </w:r>
      <w:r w:rsidRPr="008E590C">
        <w:rPr>
          <w:rFonts w:eastAsia="仿宋_GB2312"/>
          <w:color w:val="000000"/>
          <w:sz w:val="28"/>
          <w:szCs w:val="28"/>
        </w:rPr>
        <w:t>74LS194</w:t>
      </w:r>
      <w:r w:rsidRPr="008E590C">
        <w:rPr>
          <w:rFonts w:eastAsia="仿宋_GB2312"/>
          <w:color w:val="000000"/>
          <w:sz w:val="28"/>
          <w:szCs w:val="28"/>
        </w:rPr>
        <w:t>）的应用。</w:t>
      </w:r>
    </w:p>
    <w:p w:rsidR="00E40971" w:rsidRPr="008E590C" w:rsidRDefault="00C30E70"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掌握</w:t>
      </w:r>
      <w:proofErr w:type="gramStart"/>
      <w:r w:rsidRPr="008E590C">
        <w:rPr>
          <w:rFonts w:eastAsia="仿宋_GB2312"/>
          <w:color w:val="000000"/>
          <w:sz w:val="28"/>
          <w:szCs w:val="28"/>
        </w:rPr>
        <w:t>任意进</w:t>
      </w:r>
      <w:proofErr w:type="gramEnd"/>
      <w:r w:rsidRPr="008E590C">
        <w:rPr>
          <w:rFonts w:eastAsia="仿宋_GB2312"/>
          <w:color w:val="000000"/>
          <w:sz w:val="28"/>
          <w:szCs w:val="28"/>
        </w:rPr>
        <w:t>制计数器的分析和设计（用</w:t>
      </w:r>
      <w:r w:rsidRPr="008E590C">
        <w:rPr>
          <w:rFonts w:eastAsia="仿宋_GB2312"/>
          <w:color w:val="000000"/>
          <w:sz w:val="28"/>
          <w:szCs w:val="28"/>
        </w:rPr>
        <w:t>74160</w:t>
      </w:r>
      <w:r w:rsidRPr="008E590C">
        <w:rPr>
          <w:rFonts w:eastAsia="仿宋_GB2312"/>
          <w:color w:val="000000"/>
          <w:sz w:val="28"/>
          <w:szCs w:val="28"/>
        </w:rPr>
        <w:t>或</w:t>
      </w:r>
      <w:r w:rsidRPr="008E590C">
        <w:rPr>
          <w:rFonts w:eastAsia="仿宋_GB2312"/>
          <w:color w:val="000000"/>
          <w:sz w:val="28"/>
          <w:szCs w:val="28"/>
        </w:rPr>
        <w:t>74161</w:t>
      </w:r>
      <w:r w:rsidRPr="008E590C">
        <w:rPr>
          <w:rFonts w:eastAsia="仿宋_GB2312"/>
          <w:color w:val="000000"/>
          <w:sz w:val="28"/>
          <w:szCs w:val="28"/>
        </w:rPr>
        <w:t>）</w:t>
      </w:r>
    </w:p>
    <w:p w:rsidR="00C30E70" w:rsidRPr="008E590C" w:rsidRDefault="00C30E70" w:rsidP="00C07697">
      <w:pPr>
        <w:pStyle w:val="a8"/>
        <w:widowControl/>
        <w:spacing w:before="0" w:beforeAutospacing="0" w:after="0" w:afterAutospacing="0" w:line="462" w:lineRule="atLeast"/>
        <w:rPr>
          <w:rFonts w:eastAsia="仿宋_GB2312"/>
          <w:color w:val="000000"/>
          <w:sz w:val="28"/>
          <w:szCs w:val="28"/>
        </w:rPr>
      </w:pP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七、脉冲波形的产生和整形电路</w:t>
      </w:r>
    </w:p>
    <w:p w:rsidR="008A5147" w:rsidRPr="008E590C" w:rsidRDefault="008A5147" w:rsidP="00C07697">
      <w:pPr>
        <w:pStyle w:val="a8"/>
        <w:widowControl/>
        <w:spacing w:before="0" w:beforeAutospacing="0" w:after="0" w:afterAutospacing="0" w:line="462" w:lineRule="atLeast"/>
        <w:rPr>
          <w:rFonts w:eastAsia="仿宋_GB2312"/>
          <w:b/>
          <w:color w:val="000000"/>
          <w:sz w:val="28"/>
          <w:szCs w:val="28"/>
        </w:rPr>
      </w:pPr>
      <w:r w:rsidRPr="008E590C">
        <w:rPr>
          <w:rFonts w:eastAsia="仿宋_GB2312"/>
          <w:b/>
          <w:color w:val="000000"/>
          <w:sz w:val="28"/>
          <w:szCs w:val="28"/>
        </w:rPr>
        <w:t>考试内容：</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施密特触发电路、单稳态电路、多谐振</w:t>
      </w:r>
      <w:proofErr w:type="gramStart"/>
      <w:r w:rsidRPr="008E590C">
        <w:rPr>
          <w:rFonts w:eastAsia="仿宋_GB2312"/>
          <w:color w:val="000000"/>
          <w:sz w:val="28"/>
          <w:szCs w:val="28"/>
        </w:rPr>
        <w:t>荡</w:t>
      </w:r>
      <w:proofErr w:type="gramEnd"/>
      <w:r w:rsidRPr="008E590C">
        <w:rPr>
          <w:rFonts w:eastAsia="仿宋_GB2312"/>
          <w:color w:val="000000"/>
          <w:sz w:val="28"/>
          <w:szCs w:val="28"/>
        </w:rPr>
        <w:t>电路的工作原理，电路中各元器件的作用以及电路元件参数与电路性能之间的定性关系；</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555</w:t>
      </w:r>
      <w:r w:rsidRPr="008E590C">
        <w:rPr>
          <w:rFonts w:eastAsia="仿宋_GB2312"/>
          <w:color w:val="000000"/>
          <w:sz w:val="28"/>
          <w:szCs w:val="28"/>
        </w:rPr>
        <w:t>定时器的应用（组成施密特触发电路、单稳态电路和多谐振</w:t>
      </w:r>
      <w:proofErr w:type="gramStart"/>
      <w:r w:rsidRPr="008E590C">
        <w:rPr>
          <w:rFonts w:eastAsia="仿宋_GB2312"/>
          <w:color w:val="000000"/>
          <w:sz w:val="28"/>
          <w:szCs w:val="28"/>
        </w:rPr>
        <w:t>荡</w:t>
      </w:r>
      <w:proofErr w:type="gramEnd"/>
      <w:r w:rsidRPr="008E590C">
        <w:rPr>
          <w:rFonts w:eastAsia="仿宋_GB2312"/>
          <w:color w:val="000000"/>
          <w:sz w:val="28"/>
          <w:szCs w:val="28"/>
        </w:rPr>
        <w:t>电路的接法，电路的定量计算）</w:t>
      </w:r>
      <w:r w:rsidR="00D85A5F" w:rsidRPr="008E590C">
        <w:rPr>
          <w:rFonts w:eastAsia="仿宋_GB2312"/>
          <w:color w:val="000000"/>
          <w:sz w:val="28"/>
          <w:szCs w:val="28"/>
        </w:rPr>
        <w:t>。</w:t>
      </w:r>
    </w:p>
    <w:p w:rsidR="00F063C4" w:rsidRPr="008E590C" w:rsidRDefault="00F063C4" w:rsidP="00C07697">
      <w:pPr>
        <w:pStyle w:val="a8"/>
        <w:widowControl/>
        <w:spacing w:before="0" w:beforeAutospacing="0" w:after="0" w:afterAutospacing="0" w:line="462" w:lineRule="atLeast"/>
        <w:rPr>
          <w:rFonts w:eastAsia="仿宋_GB2312"/>
          <w:color w:val="000000"/>
          <w:sz w:val="28"/>
          <w:szCs w:val="28"/>
        </w:rPr>
      </w:pPr>
    </w:p>
    <w:p w:rsidR="00A56545" w:rsidRPr="008E590C" w:rsidRDefault="00A56545" w:rsidP="00C07697">
      <w:pPr>
        <w:pStyle w:val="a8"/>
        <w:widowControl/>
        <w:spacing w:before="0" w:beforeAutospacing="0" w:after="0" w:afterAutospacing="0" w:line="462" w:lineRule="atLeast"/>
        <w:rPr>
          <w:rFonts w:eastAsia="仿宋_GB2312"/>
          <w:b/>
          <w:color w:val="000000"/>
          <w:sz w:val="28"/>
          <w:szCs w:val="28"/>
        </w:rPr>
      </w:pPr>
      <w:r w:rsidRPr="008E590C">
        <w:rPr>
          <w:rFonts w:eastAsia="仿宋_GB2312"/>
          <w:b/>
          <w:color w:val="000000"/>
          <w:sz w:val="28"/>
          <w:szCs w:val="28"/>
        </w:rPr>
        <w:t>考试要求：</w:t>
      </w:r>
    </w:p>
    <w:p w:rsidR="00E40971" w:rsidRPr="008E590C" w:rsidRDefault="005E755A"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了解施密特触发电路、单稳态电路、多谐振</w:t>
      </w:r>
      <w:proofErr w:type="gramStart"/>
      <w:r w:rsidRPr="008E590C">
        <w:rPr>
          <w:rFonts w:eastAsia="仿宋_GB2312"/>
          <w:color w:val="000000"/>
          <w:sz w:val="28"/>
          <w:szCs w:val="28"/>
        </w:rPr>
        <w:t>荡</w:t>
      </w:r>
      <w:proofErr w:type="gramEnd"/>
      <w:r w:rsidRPr="008E590C">
        <w:rPr>
          <w:rFonts w:eastAsia="仿宋_GB2312"/>
          <w:color w:val="000000"/>
          <w:sz w:val="28"/>
          <w:szCs w:val="28"/>
        </w:rPr>
        <w:t>电路的工作原理和电路特点。</w:t>
      </w:r>
    </w:p>
    <w:p w:rsidR="005E755A" w:rsidRPr="008E590C" w:rsidRDefault="005E755A"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熟悉</w:t>
      </w:r>
      <w:r w:rsidRPr="008E590C">
        <w:rPr>
          <w:rFonts w:eastAsia="仿宋_GB2312"/>
          <w:color w:val="000000"/>
          <w:sz w:val="28"/>
          <w:szCs w:val="28"/>
        </w:rPr>
        <w:t>555</w:t>
      </w:r>
      <w:r w:rsidRPr="008E590C">
        <w:rPr>
          <w:rFonts w:eastAsia="仿宋_GB2312"/>
          <w:color w:val="000000"/>
          <w:sz w:val="28"/>
          <w:szCs w:val="28"/>
        </w:rPr>
        <w:t>多谐振荡器的电路组成，会计算输出信号的周期以及占空比。</w:t>
      </w:r>
      <w:r w:rsidR="008C67AC" w:rsidRPr="008E590C">
        <w:rPr>
          <w:rFonts w:eastAsia="仿宋_GB2312"/>
          <w:color w:val="000000"/>
          <w:sz w:val="28"/>
          <w:szCs w:val="28"/>
        </w:rPr>
        <w:t>会分析</w:t>
      </w:r>
      <w:r w:rsidR="008C67AC" w:rsidRPr="008E590C">
        <w:rPr>
          <w:rFonts w:eastAsia="仿宋_GB2312"/>
          <w:color w:val="000000"/>
          <w:sz w:val="28"/>
          <w:szCs w:val="28"/>
        </w:rPr>
        <w:t>555</w:t>
      </w:r>
      <w:r w:rsidR="008C67AC" w:rsidRPr="008E590C">
        <w:rPr>
          <w:rFonts w:eastAsia="仿宋_GB2312"/>
          <w:color w:val="000000"/>
          <w:sz w:val="28"/>
          <w:szCs w:val="28"/>
        </w:rPr>
        <w:t>组成的实际应用电路。</w:t>
      </w:r>
    </w:p>
    <w:p w:rsidR="005E755A" w:rsidRPr="008E590C" w:rsidRDefault="005E755A" w:rsidP="00C07697">
      <w:pPr>
        <w:pStyle w:val="a8"/>
        <w:widowControl/>
        <w:spacing w:before="0" w:beforeAutospacing="0" w:after="0" w:afterAutospacing="0" w:line="462" w:lineRule="atLeast"/>
        <w:rPr>
          <w:rFonts w:eastAsia="仿宋_GB2312"/>
          <w:color w:val="000000"/>
          <w:sz w:val="28"/>
          <w:szCs w:val="28"/>
        </w:rPr>
      </w:pP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八、数</w:t>
      </w:r>
      <w:r w:rsidRPr="008E590C">
        <w:rPr>
          <w:rFonts w:eastAsia="仿宋_GB2312"/>
          <w:color w:val="000000"/>
          <w:sz w:val="28"/>
          <w:szCs w:val="28"/>
        </w:rPr>
        <w:t>-</w:t>
      </w:r>
      <w:r w:rsidRPr="008E590C">
        <w:rPr>
          <w:rFonts w:eastAsia="仿宋_GB2312"/>
          <w:color w:val="000000"/>
          <w:sz w:val="28"/>
          <w:szCs w:val="28"/>
        </w:rPr>
        <w:t>模和</w:t>
      </w:r>
      <w:proofErr w:type="gramStart"/>
      <w:r w:rsidRPr="008E590C">
        <w:rPr>
          <w:rFonts w:eastAsia="仿宋_GB2312"/>
          <w:color w:val="000000"/>
          <w:sz w:val="28"/>
          <w:szCs w:val="28"/>
        </w:rPr>
        <w:t>模</w:t>
      </w:r>
      <w:r w:rsidRPr="008E590C">
        <w:rPr>
          <w:rFonts w:eastAsia="仿宋_GB2312"/>
          <w:color w:val="000000"/>
          <w:sz w:val="28"/>
          <w:szCs w:val="28"/>
        </w:rPr>
        <w:t>-</w:t>
      </w:r>
      <w:proofErr w:type="gramEnd"/>
      <w:r w:rsidRPr="008E590C">
        <w:rPr>
          <w:rFonts w:eastAsia="仿宋_GB2312"/>
          <w:color w:val="000000"/>
          <w:sz w:val="28"/>
          <w:szCs w:val="28"/>
        </w:rPr>
        <w:t>数转换</w:t>
      </w:r>
    </w:p>
    <w:p w:rsidR="008A5147" w:rsidRPr="008E590C" w:rsidRDefault="008A5147" w:rsidP="00C07697">
      <w:pPr>
        <w:pStyle w:val="a8"/>
        <w:widowControl/>
        <w:spacing w:before="0" w:beforeAutospacing="0" w:after="0" w:afterAutospacing="0" w:line="462" w:lineRule="atLeast"/>
        <w:rPr>
          <w:rFonts w:eastAsia="仿宋_GB2312"/>
          <w:b/>
          <w:color w:val="000000"/>
          <w:sz w:val="28"/>
          <w:szCs w:val="28"/>
        </w:rPr>
      </w:pPr>
      <w:r w:rsidRPr="008E590C">
        <w:rPr>
          <w:rFonts w:eastAsia="仿宋_GB2312"/>
          <w:b/>
          <w:color w:val="000000"/>
          <w:sz w:val="28"/>
          <w:szCs w:val="28"/>
        </w:rPr>
        <w:t>考试内容：</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权电阻和倒</w:t>
      </w:r>
      <w:r w:rsidRPr="008E590C">
        <w:rPr>
          <w:rFonts w:eastAsia="仿宋_GB2312"/>
          <w:color w:val="000000"/>
          <w:sz w:val="28"/>
          <w:szCs w:val="28"/>
        </w:rPr>
        <w:t>T</w:t>
      </w:r>
      <w:r w:rsidRPr="008E590C">
        <w:rPr>
          <w:rFonts w:eastAsia="仿宋_GB2312"/>
          <w:color w:val="000000"/>
          <w:sz w:val="28"/>
          <w:szCs w:val="28"/>
        </w:rPr>
        <w:t>型</w:t>
      </w:r>
      <w:r w:rsidRPr="008E590C">
        <w:rPr>
          <w:rFonts w:eastAsia="仿宋_GB2312"/>
          <w:color w:val="000000"/>
          <w:sz w:val="28"/>
          <w:szCs w:val="28"/>
        </w:rPr>
        <w:t>D/A</w:t>
      </w:r>
      <w:r w:rsidRPr="008E590C">
        <w:rPr>
          <w:rFonts w:eastAsia="仿宋_GB2312"/>
          <w:color w:val="000000"/>
          <w:sz w:val="28"/>
          <w:szCs w:val="28"/>
        </w:rPr>
        <w:t>转换器的工作原理，输出电压的定量计算</w:t>
      </w:r>
      <w:r w:rsidR="00CD69F9"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双极性输出</w:t>
      </w:r>
      <w:r w:rsidRPr="008E590C">
        <w:rPr>
          <w:rFonts w:eastAsia="仿宋_GB2312"/>
          <w:color w:val="000000"/>
          <w:sz w:val="28"/>
          <w:szCs w:val="28"/>
        </w:rPr>
        <w:t>D/A</w:t>
      </w:r>
      <w:r w:rsidRPr="008E590C">
        <w:rPr>
          <w:rFonts w:eastAsia="仿宋_GB2312"/>
          <w:color w:val="000000"/>
          <w:sz w:val="28"/>
          <w:szCs w:val="28"/>
        </w:rPr>
        <w:t>转换器的工作原理</w:t>
      </w:r>
      <w:r w:rsidR="00CD69F9"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A/D</w:t>
      </w:r>
      <w:r w:rsidRPr="008E590C">
        <w:rPr>
          <w:rFonts w:eastAsia="仿宋_GB2312"/>
          <w:color w:val="000000"/>
          <w:sz w:val="28"/>
          <w:szCs w:val="28"/>
        </w:rPr>
        <w:t>转换器的主要类型，基本工作原理，性能的比较（转换速度、电路复杂程度、性能的稳定性等）</w:t>
      </w:r>
      <w:r w:rsidR="00CD69F9" w:rsidRPr="008E590C">
        <w:rPr>
          <w:rFonts w:eastAsia="仿宋_GB2312"/>
          <w:color w:val="000000"/>
          <w:sz w:val="28"/>
          <w:szCs w:val="28"/>
        </w:rPr>
        <w:t>；</w:t>
      </w:r>
    </w:p>
    <w:p w:rsidR="00E40971" w:rsidRPr="008E590C" w:rsidRDefault="00E40971"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lastRenderedPageBreak/>
        <w:t>D/A</w:t>
      </w:r>
      <w:r w:rsidRPr="008E590C">
        <w:rPr>
          <w:rFonts w:eastAsia="仿宋_GB2312"/>
          <w:color w:val="000000"/>
          <w:sz w:val="28"/>
          <w:szCs w:val="28"/>
        </w:rPr>
        <w:t>和</w:t>
      </w:r>
      <w:r w:rsidRPr="008E590C">
        <w:rPr>
          <w:rFonts w:eastAsia="仿宋_GB2312"/>
          <w:color w:val="000000"/>
          <w:sz w:val="28"/>
          <w:szCs w:val="28"/>
        </w:rPr>
        <w:t>A/D</w:t>
      </w:r>
      <w:r w:rsidRPr="008E590C">
        <w:rPr>
          <w:rFonts w:eastAsia="仿宋_GB2312"/>
          <w:color w:val="000000"/>
          <w:sz w:val="28"/>
          <w:szCs w:val="28"/>
        </w:rPr>
        <w:t>转换器转换精度和转换速度的表示方法，影响转换精度和转换速度的主要因素</w:t>
      </w:r>
      <w:r w:rsidR="00CD69F9" w:rsidRPr="008E590C">
        <w:rPr>
          <w:rFonts w:eastAsia="仿宋_GB2312"/>
          <w:color w:val="000000"/>
          <w:sz w:val="28"/>
          <w:szCs w:val="28"/>
        </w:rPr>
        <w:t>。</w:t>
      </w:r>
    </w:p>
    <w:p w:rsidR="007570CB" w:rsidRPr="008E590C" w:rsidRDefault="007570CB" w:rsidP="00C07697">
      <w:pPr>
        <w:pStyle w:val="a8"/>
        <w:widowControl/>
        <w:spacing w:before="0" w:beforeAutospacing="0" w:after="0" w:afterAutospacing="0" w:line="462" w:lineRule="atLeast"/>
        <w:rPr>
          <w:rFonts w:eastAsia="仿宋_GB2312"/>
          <w:color w:val="000000"/>
          <w:sz w:val="28"/>
          <w:szCs w:val="28"/>
        </w:rPr>
      </w:pPr>
    </w:p>
    <w:p w:rsidR="00354ABD" w:rsidRPr="008E590C" w:rsidRDefault="007570CB" w:rsidP="00C07697">
      <w:pPr>
        <w:pStyle w:val="a8"/>
        <w:widowControl/>
        <w:spacing w:before="0" w:beforeAutospacing="0" w:after="0" w:afterAutospacing="0" w:line="462" w:lineRule="atLeast"/>
        <w:rPr>
          <w:rFonts w:eastAsia="仿宋_GB2312"/>
          <w:b/>
          <w:color w:val="000000"/>
          <w:sz w:val="28"/>
          <w:szCs w:val="28"/>
        </w:rPr>
      </w:pPr>
      <w:r w:rsidRPr="008E590C">
        <w:rPr>
          <w:rFonts w:eastAsia="仿宋_GB2312"/>
          <w:b/>
          <w:color w:val="000000"/>
          <w:sz w:val="28"/>
          <w:szCs w:val="28"/>
        </w:rPr>
        <w:t>考试要求：</w:t>
      </w:r>
    </w:p>
    <w:p w:rsidR="007570CB" w:rsidRPr="008E590C" w:rsidRDefault="008B3A98" w:rsidP="00C07697">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掌握</w:t>
      </w:r>
      <w:r w:rsidRPr="008E590C">
        <w:rPr>
          <w:rFonts w:eastAsia="仿宋_GB2312"/>
          <w:color w:val="000000"/>
          <w:sz w:val="28"/>
          <w:szCs w:val="28"/>
        </w:rPr>
        <w:t>D/A</w:t>
      </w:r>
      <w:r w:rsidRPr="008E590C">
        <w:rPr>
          <w:rFonts w:eastAsia="仿宋_GB2312"/>
          <w:color w:val="000000"/>
          <w:sz w:val="28"/>
          <w:szCs w:val="28"/>
        </w:rPr>
        <w:t>转换器输出电压的定量计算。</w:t>
      </w:r>
    </w:p>
    <w:p w:rsidR="008B3A98" w:rsidRPr="008E590C" w:rsidRDefault="008B3A98" w:rsidP="00C07697">
      <w:pPr>
        <w:pStyle w:val="a8"/>
        <w:widowControl/>
        <w:spacing w:before="0" w:beforeAutospacing="0" w:after="0" w:afterAutospacing="0" w:line="462" w:lineRule="atLeast"/>
        <w:rPr>
          <w:rFonts w:eastAsia="仿宋_GB2312"/>
          <w:b/>
          <w:color w:val="000000"/>
          <w:sz w:val="28"/>
          <w:szCs w:val="28"/>
        </w:rPr>
      </w:pPr>
      <w:r w:rsidRPr="008E590C">
        <w:rPr>
          <w:rFonts w:eastAsia="仿宋_GB2312"/>
          <w:color w:val="000000"/>
          <w:sz w:val="28"/>
          <w:szCs w:val="28"/>
        </w:rPr>
        <w:t>掌握常用</w:t>
      </w:r>
      <w:r w:rsidRPr="008E590C">
        <w:rPr>
          <w:rFonts w:eastAsia="仿宋_GB2312"/>
          <w:color w:val="000000"/>
          <w:sz w:val="28"/>
          <w:szCs w:val="28"/>
        </w:rPr>
        <w:t>A/D</w:t>
      </w:r>
      <w:r w:rsidRPr="008E590C">
        <w:rPr>
          <w:rFonts w:eastAsia="仿宋_GB2312"/>
          <w:color w:val="000000"/>
          <w:sz w:val="28"/>
          <w:szCs w:val="28"/>
        </w:rPr>
        <w:t>转换器（并联比较型、逐次逼近型、双积分型、</w:t>
      </w:r>
      <w:r w:rsidRPr="008E590C">
        <w:rPr>
          <w:rFonts w:eastAsia="仿宋_GB2312"/>
          <w:color w:val="000000"/>
          <w:sz w:val="28"/>
          <w:szCs w:val="28"/>
        </w:rPr>
        <w:t>V-F</w:t>
      </w:r>
      <w:r w:rsidRPr="008E590C">
        <w:rPr>
          <w:rFonts w:eastAsia="仿宋_GB2312"/>
          <w:color w:val="000000"/>
          <w:sz w:val="28"/>
          <w:szCs w:val="28"/>
        </w:rPr>
        <w:t>变换型）的原理及特点。</w:t>
      </w:r>
    </w:p>
    <w:p w:rsidR="00354ABD" w:rsidRPr="008E590C" w:rsidRDefault="00354ABD" w:rsidP="00354ABD">
      <w:pPr>
        <w:pStyle w:val="a8"/>
        <w:widowControl/>
        <w:spacing w:before="0" w:beforeAutospacing="0" w:after="0" w:afterAutospacing="0" w:line="462" w:lineRule="atLeast"/>
        <w:rPr>
          <w:rFonts w:eastAsia="仿宋_GB2312"/>
          <w:color w:val="000000"/>
          <w:sz w:val="28"/>
          <w:szCs w:val="28"/>
        </w:rPr>
      </w:pPr>
    </w:p>
    <w:p w:rsidR="000A61A6" w:rsidRPr="00A54908" w:rsidRDefault="000A61A6" w:rsidP="000A61A6">
      <w:pPr>
        <w:pStyle w:val="a8"/>
        <w:widowControl/>
        <w:spacing w:before="0" w:beforeAutospacing="0" w:after="0" w:afterAutospacing="0" w:line="462" w:lineRule="atLeast"/>
        <w:rPr>
          <w:rFonts w:eastAsia="仿宋_GB2312"/>
          <w:b/>
          <w:color w:val="000000"/>
          <w:sz w:val="28"/>
          <w:szCs w:val="28"/>
        </w:rPr>
      </w:pPr>
      <w:r w:rsidRPr="00A54908">
        <w:rPr>
          <w:rFonts w:eastAsia="仿宋_GB2312"/>
          <w:b/>
          <w:color w:val="000000"/>
          <w:sz w:val="28"/>
          <w:szCs w:val="28"/>
        </w:rPr>
        <w:t>模拟电子技术：</w:t>
      </w:r>
    </w:p>
    <w:p w:rsidR="001E554A" w:rsidRPr="008E590C" w:rsidRDefault="001E554A" w:rsidP="001E554A">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一、常用半导体器件</w:t>
      </w:r>
    </w:p>
    <w:p w:rsidR="001E554A" w:rsidRPr="00EB5BCD" w:rsidRDefault="001E554A" w:rsidP="001E554A">
      <w:pPr>
        <w:pStyle w:val="a8"/>
        <w:widowControl/>
        <w:spacing w:before="0" w:beforeAutospacing="0" w:after="0" w:afterAutospacing="0" w:line="462" w:lineRule="atLeast"/>
        <w:rPr>
          <w:rFonts w:eastAsia="仿宋_GB2312"/>
          <w:b/>
          <w:color w:val="000000"/>
          <w:sz w:val="28"/>
          <w:szCs w:val="28"/>
        </w:rPr>
      </w:pPr>
      <w:r w:rsidRPr="00EB5BCD">
        <w:rPr>
          <w:rFonts w:eastAsia="仿宋_GB2312"/>
          <w:b/>
          <w:color w:val="000000"/>
          <w:sz w:val="28"/>
          <w:szCs w:val="28"/>
        </w:rPr>
        <w:t>考试内容：</w:t>
      </w:r>
    </w:p>
    <w:p w:rsidR="001E554A" w:rsidRPr="008E590C" w:rsidRDefault="001E554A"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半导体基础知识、本征半导体、杂质半导体、</w:t>
      </w:r>
      <w:r w:rsidRPr="008E590C">
        <w:rPr>
          <w:rFonts w:eastAsia="仿宋_GB2312"/>
          <w:color w:val="000000"/>
          <w:sz w:val="28"/>
          <w:szCs w:val="28"/>
        </w:rPr>
        <w:t>PN</w:t>
      </w:r>
      <w:r w:rsidRPr="008E590C">
        <w:rPr>
          <w:rFonts w:eastAsia="仿宋_GB2312"/>
          <w:color w:val="000000"/>
          <w:sz w:val="28"/>
          <w:szCs w:val="28"/>
        </w:rPr>
        <w:t>结；</w:t>
      </w:r>
    </w:p>
    <w:p w:rsidR="001E554A" w:rsidRPr="008E590C" w:rsidRDefault="001E554A"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半导体二极管的结构、伏安特性、主要参数、等效电路、稳压二极管、其它类型二极管；</w:t>
      </w:r>
    </w:p>
    <w:p w:rsidR="001E554A" w:rsidRPr="008E590C" w:rsidRDefault="001E554A"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晶体三极管的结构及类型、电流放大作用、共射特性曲线、晶体管的主要参数、温度影响等；</w:t>
      </w:r>
    </w:p>
    <w:p w:rsidR="001E554A" w:rsidRPr="008E590C" w:rsidRDefault="001E554A"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结型场效应管、绝缘栅型场效应管、场效应管的主要参数、场效应管与晶体管的比较；</w:t>
      </w:r>
    </w:p>
    <w:p w:rsidR="001E554A" w:rsidRPr="008E590C" w:rsidRDefault="001E554A"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集成电路中的元件。</w:t>
      </w:r>
    </w:p>
    <w:p w:rsidR="001E554A" w:rsidRPr="00EB5BCD" w:rsidRDefault="001E554A" w:rsidP="001E554A">
      <w:pPr>
        <w:pStyle w:val="a8"/>
        <w:widowControl/>
        <w:spacing w:before="0" w:beforeAutospacing="0" w:after="0" w:afterAutospacing="0" w:line="462" w:lineRule="atLeast"/>
        <w:rPr>
          <w:rFonts w:eastAsia="仿宋_GB2312"/>
          <w:b/>
          <w:color w:val="000000"/>
          <w:sz w:val="28"/>
          <w:szCs w:val="28"/>
        </w:rPr>
      </w:pPr>
      <w:r w:rsidRPr="00EB5BCD">
        <w:rPr>
          <w:rFonts w:eastAsia="仿宋_GB2312"/>
          <w:b/>
          <w:color w:val="000000"/>
          <w:sz w:val="28"/>
          <w:szCs w:val="28"/>
        </w:rPr>
        <w:t>考试要求：</w:t>
      </w:r>
    </w:p>
    <w:p w:rsidR="001E554A" w:rsidRPr="008E590C" w:rsidRDefault="00A678D8"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掌握电子系统与信号、信号及其频谱、模拟信号和数字信号等基本概念；掌握放大电路的基本知识，掌握模拟信号放大电路的主要性能指标；</w:t>
      </w:r>
    </w:p>
    <w:p w:rsidR="001E554A" w:rsidRPr="008E590C" w:rsidRDefault="00A678D8"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lastRenderedPageBreak/>
        <w:t>掌握半导体的基本知识：半导体材料、半导体的共价键结构、本征半导体、空穴及其导电作用、杂质半导体、</w:t>
      </w:r>
      <w:r w:rsidRPr="008E590C">
        <w:rPr>
          <w:rFonts w:eastAsia="仿宋_GB2312"/>
          <w:color w:val="000000"/>
          <w:sz w:val="28"/>
          <w:szCs w:val="28"/>
        </w:rPr>
        <w:t>PN</w:t>
      </w:r>
      <w:r w:rsidRPr="008E590C">
        <w:rPr>
          <w:rFonts w:eastAsia="仿宋_GB2312"/>
          <w:color w:val="000000"/>
          <w:sz w:val="28"/>
          <w:szCs w:val="28"/>
        </w:rPr>
        <w:t>结的形成及特性</w:t>
      </w:r>
      <w:r w:rsidR="00A35E97" w:rsidRPr="008E590C">
        <w:rPr>
          <w:rFonts w:eastAsia="仿宋_GB2312"/>
          <w:color w:val="000000"/>
          <w:sz w:val="28"/>
          <w:szCs w:val="28"/>
        </w:rPr>
        <w:t>，</w:t>
      </w:r>
      <w:r w:rsidRPr="008E590C">
        <w:rPr>
          <w:rFonts w:eastAsia="仿宋_GB2312"/>
          <w:color w:val="000000"/>
          <w:sz w:val="28"/>
          <w:szCs w:val="28"/>
        </w:rPr>
        <w:t>掌握半导体二极管的结构、二极管的</w:t>
      </w:r>
      <w:r w:rsidRPr="008E590C">
        <w:rPr>
          <w:rFonts w:eastAsia="仿宋_GB2312"/>
          <w:color w:val="000000"/>
          <w:sz w:val="28"/>
          <w:szCs w:val="28"/>
        </w:rPr>
        <w:t>V-I</w:t>
      </w:r>
      <w:r w:rsidRPr="008E590C">
        <w:rPr>
          <w:rFonts w:eastAsia="仿宋_GB2312"/>
          <w:color w:val="000000"/>
          <w:sz w:val="28"/>
          <w:szCs w:val="28"/>
        </w:rPr>
        <w:t>特性、二极管的参数</w:t>
      </w:r>
      <w:r w:rsidR="00A35E97" w:rsidRPr="008E590C">
        <w:rPr>
          <w:rFonts w:eastAsia="仿宋_GB2312"/>
          <w:color w:val="000000"/>
          <w:sz w:val="28"/>
          <w:szCs w:val="28"/>
        </w:rPr>
        <w:t>，</w:t>
      </w:r>
      <w:r w:rsidRPr="008E590C">
        <w:rPr>
          <w:rFonts w:eastAsia="仿宋_GB2312"/>
          <w:color w:val="000000"/>
          <w:sz w:val="28"/>
          <w:szCs w:val="28"/>
        </w:rPr>
        <w:t>熟练掌握二极管基本电路及其分析方法</w:t>
      </w:r>
      <w:r w:rsidR="00A35E97" w:rsidRPr="008E590C">
        <w:rPr>
          <w:rFonts w:eastAsia="仿宋_GB2312"/>
          <w:color w:val="000000"/>
          <w:sz w:val="28"/>
          <w:szCs w:val="28"/>
        </w:rPr>
        <w:t>，</w:t>
      </w:r>
      <w:r w:rsidRPr="008E590C">
        <w:rPr>
          <w:rFonts w:eastAsia="仿宋_GB2312"/>
          <w:color w:val="000000"/>
          <w:sz w:val="28"/>
          <w:szCs w:val="28"/>
        </w:rPr>
        <w:t>了解特殊二极管：齐纳二极管、变容二极管、光电子器件、光电二极管、发光二极管、激光二极管；</w:t>
      </w:r>
    </w:p>
    <w:p w:rsidR="00A678D8" w:rsidRPr="008E590C" w:rsidRDefault="00A678D8" w:rsidP="00352503">
      <w:pPr>
        <w:pStyle w:val="a8"/>
        <w:widowControl/>
        <w:spacing w:before="0" w:beforeAutospacing="0" w:after="0" w:afterAutospacing="0" w:line="462" w:lineRule="atLeast"/>
        <w:rPr>
          <w:rFonts w:eastAsia="仿宋_GB2312"/>
          <w:color w:val="000000"/>
          <w:sz w:val="28"/>
          <w:szCs w:val="28"/>
        </w:rPr>
      </w:pPr>
      <w:r w:rsidRPr="00CD57BF">
        <w:rPr>
          <w:rFonts w:eastAsia="仿宋_GB2312" w:hint="eastAsia"/>
          <w:color w:val="000000"/>
          <w:sz w:val="28"/>
          <w:szCs w:val="28"/>
        </w:rPr>
        <w:t>掌握半导体晶体管的结构、晶体管的电流分配与放大作用、特性曲线、主要参数</w:t>
      </w:r>
      <w:r w:rsidR="00A35E97" w:rsidRPr="008E590C">
        <w:rPr>
          <w:rFonts w:eastAsia="仿宋_GB2312"/>
          <w:color w:val="000000"/>
          <w:sz w:val="28"/>
          <w:szCs w:val="28"/>
        </w:rPr>
        <w:t>，</w:t>
      </w:r>
      <w:r w:rsidRPr="008E590C">
        <w:rPr>
          <w:rFonts w:eastAsia="仿宋_GB2312"/>
          <w:color w:val="000000"/>
          <w:sz w:val="28"/>
          <w:szCs w:val="28"/>
        </w:rPr>
        <w:t>熟练掌握共</w:t>
      </w:r>
      <w:proofErr w:type="gramStart"/>
      <w:r w:rsidRPr="008E590C">
        <w:rPr>
          <w:rFonts w:eastAsia="仿宋_GB2312"/>
          <w:color w:val="000000"/>
          <w:sz w:val="28"/>
          <w:szCs w:val="28"/>
        </w:rPr>
        <w:t>射电路</w:t>
      </w:r>
      <w:proofErr w:type="gramEnd"/>
      <w:r w:rsidRPr="008E590C">
        <w:rPr>
          <w:rFonts w:eastAsia="仿宋_GB2312"/>
          <w:color w:val="000000"/>
          <w:sz w:val="28"/>
          <w:szCs w:val="28"/>
        </w:rPr>
        <w:t>的输入输出特性曲线</w:t>
      </w:r>
      <w:r w:rsidR="00A35E97" w:rsidRPr="008E590C">
        <w:rPr>
          <w:rFonts w:eastAsia="仿宋_GB2312"/>
          <w:color w:val="000000"/>
          <w:sz w:val="28"/>
          <w:szCs w:val="28"/>
        </w:rPr>
        <w:t>，</w:t>
      </w:r>
      <w:r w:rsidRPr="008E590C">
        <w:rPr>
          <w:rFonts w:eastAsia="仿宋_GB2312"/>
          <w:color w:val="000000"/>
          <w:sz w:val="28"/>
          <w:szCs w:val="28"/>
        </w:rPr>
        <w:t>掌握晶体管的主要参数及温度影响等；</w:t>
      </w:r>
    </w:p>
    <w:p w:rsidR="00A678D8" w:rsidRPr="00CD57BF" w:rsidRDefault="00A678D8" w:rsidP="00352503">
      <w:pPr>
        <w:pStyle w:val="a8"/>
        <w:widowControl/>
        <w:spacing w:before="0" w:beforeAutospacing="0" w:after="0" w:afterAutospacing="0" w:line="462" w:lineRule="atLeast"/>
        <w:rPr>
          <w:rFonts w:eastAsia="仿宋_GB2312"/>
          <w:color w:val="000000"/>
          <w:sz w:val="28"/>
          <w:szCs w:val="28"/>
        </w:rPr>
      </w:pPr>
      <w:r w:rsidRPr="00CD57BF">
        <w:rPr>
          <w:rFonts w:eastAsia="仿宋_GB2312" w:hint="eastAsia"/>
          <w:color w:val="000000"/>
          <w:sz w:val="28"/>
          <w:szCs w:val="28"/>
        </w:rPr>
        <w:t>掌握结型场效应管的结构和工作原理、特性曲线及参数</w:t>
      </w:r>
      <w:r w:rsidR="00A35E97" w:rsidRPr="008E590C">
        <w:rPr>
          <w:rFonts w:eastAsia="仿宋_GB2312"/>
          <w:color w:val="000000"/>
          <w:sz w:val="28"/>
          <w:szCs w:val="28"/>
        </w:rPr>
        <w:t>，</w:t>
      </w:r>
      <w:r w:rsidRPr="00CD57BF">
        <w:rPr>
          <w:rFonts w:eastAsia="仿宋_GB2312" w:hint="eastAsia"/>
          <w:color w:val="000000"/>
          <w:sz w:val="28"/>
          <w:szCs w:val="28"/>
        </w:rPr>
        <w:t>掌握</w:t>
      </w:r>
      <w:r w:rsidRPr="008E590C">
        <w:rPr>
          <w:rFonts w:eastAsia="仿宋_GB2312"/>
          <w:color w:val="000000"/>
          <w:sz w:val="28"/>
          <w:szCs w:val="28"/>
        </w:rPr>
        <w:t>绝缘栅型</w:t>
      </w:r>
      <w:proofErr w:type="gramStart"/>
      <w:r w:rsidRPr="008E590C">
        <w:rPr>
          <w:rFonts w:eastAsia="仿宋_GB2312"/>
          <w:color w:val="000000"/>
          <w:sz w:val="28"/>
          <w:szCs w:val="28"/>
        </w:rPr>
        <w:t>场效应管结型</w:t>
      </w:r>
      <w:proofErr w:type="gramEnd"/>
      <w:r w:rsidRPr="008E590C">
        <w:rPr>
          <w:rFonts w:eastAsia="仿宋_GB2312"/>
          <w:color w:val="000000"/>
          <w:sz w:val="28"/>
          <w:szCs w:val="28"/>
        </w:rPr>
        <w:t>场效应管的结构和工作原理、特性曲线及参数</w:t>
      </w:r>
      <w:r w:rsidR="00A35E97" w:rsidRPr="008E590C">
        <w:rPr>
          <w:rFonts w:eastAsia="仿宋_GB2312"/>
          <w:color w:val="000000"/>
          <w:sz w:val="28"/>
          <w:szCs w:val="28"/>
        </w:rPr>
        <w:t>，</w:t>
      </w:r>
      <w:r w:rsidRPr="008E590C">
        <w:rPr>
          <w:rFonts w:eastAsia="仿宋_GB2312"/>
          <w:color w:val="000000"/>
          <w:sz w:val="28"/>
          <w:szCs w:val="28"/>
        </w:rPr>
        <w:t>熟悉各类场效应管、晶体管</w:t>
      </w:r>
      <w:r w:rsidRPr="00CD57BF">
        <w:rPr>
          <w:rFonts w:eastAsia="仿宋_GB2312" w:hint="eastAsia"/>
          <w:color w:val="000000"/>
          <w:sz w:val="28"/>
          <w:szCs w:val="28"/>
        </w:rPr>
        <w:t>的特性比较及使用注意事项</w:t>
      </w:r>
      <w:r w:rsidRPr="008E590C">
        <w:rPr>
          <w:rFonts w:eastAsia="仿宋_GB2312"/>
          <w:color w:val="000000"/>
          <w:sz w:val="28"/>
          <w:szCs w:val="28"/>
        </w:rPr>
        <w:t>；</w:t>
      </w:r>
    </w:p>
    <w:p w:rsidR="005A469F" w:rsidRPr="008E590C" w:rsidRDefault="005A469F"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了解集成电路中的主要元件及特点。</w:t>
      </w:r>
    </w:p>
    <w:p w:rsidR="005A469F" w:rsidRPr="008E590C" w:rsidRDefault="005A469F" w:rsidP="00352503">
      <w:pPr>
        <w:pStyle w:val="a8"/>
        <w:widowControl/>
        <w:spacing w:before="0" w:beforeAutospacing="0" w:after="0" w:afterAutospacing="0" w:line="462" w:lineRule="atLeast"/>
        <w:rPr>
          <w:rFonts w:eastAsia="仿宋_GB2312"/>
          <w:color w:val="000000"/>
          <w:sz w:val="28"/>
          <w:szCs w:val="28"/>
        </w:rPr>
      </w:pPr>
    </w:p>
    <w:p w:rsidR="005A469F" w:rsidRPr="008E590C" w:rsidRDefault="005A469F" w:rsidP="005A469F">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二、基本放大电路</w:t>
      </w:r>
    </w:p>
    <w:p w:rsidR="005A469F" w:rsidRPr="00DC5D1A" w:rsidRDefault="005A469F" w:rsidP="005A469F">
      <w:pPr>
        <w:pStyle w:val="a8"/>
        <w:widowControl/>
        <w:spacing w:before="0" w:beforeAutospacing="0" w:after="0" w:afterAutospacing="0" w:line="462" w:lineRule="atLeast"/>
        <w:rPr>
          <w:rFonts w:eastAsia="仿宋_GB2312"/>
          <w:b/>
          <w:color w:val="000000"/>
          <w:sz w:val="28"/>
          <w:szCs w:val="28"/>
        </w:rPr>
      </w:pPr>
      <w:r w:rsidRPr="00DC5D1A">
        <w:rPr>
          <w:rFonts w:eastAsia="仿宋_GB2312"/>
          <w:b/>
          <w:color w:val="000000"/>
          <w:sz w:val="28"/>
          <w:szCs w:val="28"/>
        </w:rPr>
        <w:t>考试内容：</w:t>
      </w:r>
    </w:p>
    <w:p w:rsidR="005A469F" w:rsidRPr="008E590C" w:rsidRDefault="005A469F"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放大的概念和放大电路的主要性能指标；</w:t>
      </w:r>
    </w:p>
    <w:p w:rsidR="005A469F" w:rsidRPr="008E590C" w:rsidRDefault="005A469F"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基本共射放大电路的组成及各元件的作用、设置静态工作点的必要性、基本共射放大电路的工作原理及波形分析、放大电路的组成原则；</w:t>
      </w:r>
    </w:p>
    <w:p w:rsidR="005A469F" w:rsidRPr="008E590C" w:rsidRDefault="005A469F"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放大电路的分析方法，直流通路与交流通路、图解法、等效电路法；</w:t>
      </w:r>
    </w:p>
    <w:p w:rsidR="005A469F" w:rsidRPr="008E590C" w:rsidRDefault="005A469F"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放大电路静态工作点稳定的必要性、典型电路、实现措施；</w:t>
      </w:r>
    </w:p>
    <w:p w:rsidR="005A469F" w:rsidRPr="008E590C" w:rsidRDefault="005A469F"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基本共集放大电路、</w:t>
      </w:r>
      <w:proofErr w:type="gramStart"/>
      <w:r w:rsidR="0002180F" w:rsidRPr="008E590C">
        <w:rPr>
          <w:rFonts w:eastAsia="仿宋_GB2312"/>
          <w:color w:val="000000"/>
          <w:sz w:val="28"/>
          <w:szCs w:val="28"/>
        </w:rPr>
        <w:t>基本共基放大</w:t>
      </w:r>
      <w:proofErr w:type="gramEnd"/>
      <w:r w:rsidR="0002180F" w:rsidRPr="008E590C">
        <w:rPr>
          <w:rFonts w:eastAsia="仿宋_GB2312"/>
          <w:color w:val="000000"/>
          <w:sz w:val="28"/>
          <w:szCs w:val="28"/>
        </w:rPr>
        <w:t>电路、</w:t>
      </w:r>
      <w:r w:rsidR="00A35E97" w:rsidRPr="008E590C">
        <w:rPr>
          <w:rFonts w:eastAsia="仿宋_GB2312"/>
          <w:color w:val="000000"/>
          <w:sz w:val="28"/>
          <w:szCs w:val="28"/>
        </w:rPr>
        <w:t>晶体管放大电路</w:t>
      </w:r>
      <w:r w:rsidR="0002180F" w:rsidRPr="008E590C">
        <w:rPr>
          <w:rFonts w:eastAsia="仿宋_GB2312"/>
          <w:color w:val="000000"/>
          <w:sz w:val="28"/>
          <w:szCs w:val="28"/>
        </w:rPr>
        <w:t>三种接法的比较</w:t>
      </w:r>
      <w:r w:rsidR="00A35E97" w:rsidRPr="008E590C">
        <w:rPr>
          <w:rFonts w:eastAsia="仿宋_GB2312"/>
          <w:color w:val="000000"/>
          <w:sz w:val="28"/>
          <w:szCs w:val="28"/>
        </w:rPr>
        <w:t>（共射、共集、共基）</w:t>
      </w:r>
      <w:r w:rsidR="0002180F" w:rsidRPr="008E590C">
        <w:rPr>
          <w:rFonts w:eastAsia="仿宋_GB2312"/>
          <w:color w:val="000000"/>
          <w:sz w:val="28"/>
          <w:szCs w:val="28"/>
        </w:rPr>
        <w:t>；</w:t>
      </w:r>
    </w:p>
    <w:p w:rsidR="0002180F" w:rsidRPr="008E590C" w:rsidRDefault="007933A6"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lastRenderedPageBreak/>
        <w:t>场</w:t>
      </w:r>
      <w:r w:rsidR="0002180F" w:rsidRPr="008E590C">
        <w:rPr>
          <w:rFonts w:eastAsia="仿宋_GB2312"/>
          <w:color w:val="000000"/>
          <w:sz w:val="28"/>
          <w:szCs w:val="28"/>
        </w:rPr>
        <w:t>效应管放大电路的三种接法、场效应管放大电路静态工作点的设置方法及分析估算</w:t>
      </w:r>
      <w:r w:rsidRPr="008E590C">
        <w:rPr>
          <w:rFonts w:eastAsia="仿宋_GB2312"/>
          <w:color w:val="000000"/>
          <w:sz w:val="28"/>
          <w:szCs w:val="28"/>
        </w:rPr>
        <w:t>、场效应管放大电路的动态分析；</w:t>
      </w:r>
    </w:p>
    <w:p w:rsidR="007933A6" w:rsidRPr="008E590C" w:rsidRDefault="007933A6"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基本放大电路的派生电路、复合管放大电路、共射</w:t>
      </w:r>
      <w:r w:rsidRPr="008E590C">
        <w:rPr>
          <w:rFonts w:eastAsia="仿宋_GB2312"/>
          <w:color w:val="000000"/>
          <w:sz w:val="28"/>
          <w:szCs w:val="28"/>
        </w:rPr>
        <w:t>-</w:t>
      </w:r>
      <w:proofErr w:type="gramStart"/>
      <w:r w:rsidRPr="008E590C">
        <w:rPr>
          <w:rFonts w:eastAsia="仿宋_GB2312"/>
          <w:color w:val="000000"/>
          <w:sz w:val="28"/>
          <w:szCs w:val="28"/>
        </w:rPr>
        <w:t>共基放大</w:t>
      </w:r>
      <w:proofErr w:type="gramEnd"/>
      <w:r w:rsidRPr="008E590C">
        <w:rPr>
          <w:rFonts w:eastAsia="仿宋_GB2312"/>
          <w:color w:val="000000"/>
          <w:sz w:val="28"/>
          <w:szCs w:val="28"/>
        </w:rPr>
        <w:t>电路、共集</w:t>
      </w:r>
      <w:r w:rsidRPr="008E590C">
        <w:rPr>
          <w:rFonts w:eastAsia="仿宋_GB2312"/>
          <w:color w:val="000000"/>
          <w:sz w:val="28"/>
          <w:szCs w:val="28"/>
        </w:rPr>
        <w:t>-</w:t>
      </w:r>
      <w:proofErr w:type="gramStart"/>
      <w:r w:rsidRPr="008E590C">
        <w:rPr>
          <w:rFonts w:eastAsia="仿宋_GB2312"/>
          <w:color w:val="000000"/>
          <w:sz w:val="28"/>
          <w:szCs w:val="28"/>
        </w:rPr>
        <w:t>共基放大</w:t>
      </w:r>
      <w:proofErr w:type="gramEnd"/>
      <w:r w:rsidRPr="008E590C">
        <w:rPr>
          <w:rFonts w:eastAsia="仿宋_GB2312"/>
          <w:color w:val="000000"/>
          <w:sz w:val="28"/>
          <w:szCs w:val="28"/>
        </w:rPr>
        <w:t>电路。</w:t>
      </w:r>
    </w:p>
    <w:p w:rsidR="005A469F" w:rsidRPr="00DC5D1A" w:rsidRDefault="005A469F" w:rsidP="008E590C">
      <w:pPr>
        <w:pStyle w:val="a8"/>
        <w:widowControl/>
        <w:spacing w:before="0" w:beforeAutospacing="0" w:after="0" w:afterAutospacing="0" w:line="462" w:lineRule="atLeast"/>
        <w:rPr>
          <w:rFonts w:eastAsia="仿宋_GB2312"/>
          <w:b/>
          <w:color w:val="000000"/>
          <w:sz w:val="28"/>
          <w:szCs w:val="28"/>
        </w:rPr>
      </w:pPr>
      <w:r w:rsidRPr="00DC5D1A">
        <w:rPr>
          <w:rFonts w:eastAsia="仿宋_GB2312"/>
          <w:b/>
          <w:color w:val="000000"/>
          <w:sz w:val="28"/>
          <w:szCs w:val="28"/>
        </w:rPr>
        <w:t>考试要求：</w:t>
      </w:r>
    </w:p>
    <w:p w:rsidR="005A469F" w:rsidRPr="008E590C" w:rsidRDefault="005A469F"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掌握</w:t>
      </w:r>
      <w:r w:rsidR="003B0657" w:rsidRPr="008E590C">
        <w:rPr>
          <w:rFonts w:eastAsia="仿宋_GB2312"/>
          <w:color w:val="000000"/>
          <w:sz w:val="28"/>
          <w:szCs w:val="28"/>
        </w:rPr>
        <w:t>放大的基本概念及</w:t>
      </w:r>
      <w:r w:rsidR="004932F9" w:rsidRPr="008E590C">
        <w:rPr>
          <w:rFonts w:eastAsia="仿宋_GB2312"/>
          <w:color w:val="000000"/>
          <w:sz w:val="28"/>
          <w:szCs w:val="28"/>
        </w:rPr>
        <w:t>放大电路的基本指标</w:t>
      </w:r>
      <w:r w:rsidRPr="008E590C">
        <w:rPr>
          <w:rFonts w:eastAsia="仿宋_GB2312"/>
          <w:color w:val="000000"/>
          <w:sz w:val="28"/>
          <w:szCs w:val="28"/>
        </w:rPr>
        <w:t>；</w:t>
      </w:r>
    </w:p>
    <w:p w:rsidR="005A469F" w:rsidRPr="008E590C" w:rsidRDefault="005A469F"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熟练掌握共射极、共集电极、共基极放大电路的工作原理及静态工作点的设置与估算，</w:t>
      </w:r>
      <w:r w:rsidR="004932F9" w:rsidRPr="008E590C">
        <w:rPr>
          <w:rFonts w:eastAsia="仿宋_GB2312"/>
          <w:color w:val="000000"/>
          <w:sz w:val="28"/>
          <w:szCs w:val="28"/>
        </w:rPr>
        <w:t>会使用</w:t>
      </w:r>
      <w:r w:rsidRPr="008E590C">
        <w:rPr>
          <w:rFonts w:eastAsia="仿宋_GB2312"/>
          <w:color w:val="000000"/>
          <w:sz w:val="28"/>
          <w:szCs w:val="28"/>
        </w:rPr>
        <w:t>微变等效电路法分析增益、输入电阻和输出电阻</w:t>
      </w:r>
      <w:r w:rsidR="004932F9" w:rsidRPr="008E590C">
        <w:rPr>
          <w:rFonts w:eastAsia="仿宋_GB2312"/>
          <w:color w:val="000000"/>
          <w:sz w:val="28"/>
          <w:szCs w:val="28"/>
        </w:rPr>
        <w:t>等电路动态特性</w:t>
      </w:r>
      <w:r w:rsidR="00A35E97" w:rsidRPr="008E590C">
        <w:rPr>
          <w:rFonts w:eastAsia="仿宋_GB2312"/>
          <w:color w:val="000000"/>
          <w:sz w:val="28"/>
          <w:szCs w:val="28"/>
        </w:rPr>
        <w:t>，</w:t>
      </w:r>
      <w:r w:rsidRPr="008E590C">
        <w:rPr>
          <w:rFonts w:eastAsia="仿宋_GB2312"/>
          <w:color w:val="000000"/>
          <w:sz w:val="28"/>
          <w:szCs w:val="28"/>
        </w:rPr>
        <w:t>了解图解分析法和电流源的工作原理</w:t>
      </w:r>
      <w:r w:rsidR="00A35E97" w:rsidRPr="008E590C">
        <w:rPr>
          <w:rFonts w:eastAsia="仿宋_GB2312"/>
          <w:color w:val="000000"/>
          <w:sz w:val="28"/>
          <w:szCs w:val="28"/>
        </w:rPr>
        <w:t>，</w:t>
      </w:r>
      <w:r w:rsidRPr="008E590C">
        <w:rPr>
          <w:rFonts w:eastAsia="仿宋_GB2312"/>
          <w:color w:val="000000"/>
          <w:sz w:val="28"/>
          <w:szCs w:val="28"/>
        </w:rPr>
        <w:t>掌握放大电路的工作点稳定问题，了解温度对工作点的影响</w:t>
      </w:r>
      <w:r w:rsidR="004932F9" w:rsidRPr="008E590C">
        <w:rPr>
          <w:rFonts w:eastAsia="仿宋_GB2312"/>
          <w:color w:val="000000"/>
          <w:sz w:val="28"/>
          <w:szCs w:val="28"/>
        </w:rPr>
        <w:t>，了解三种电路的差异与应用特点。</w:t>
      </w:r>
    </w:p>
    <w:p w:rsidR="004932F9" w:rsidRPr="008E590C" w:rsidRDefault="004932F9"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熟练掌握场效应管放大电路的三种接法、工作原理及静态工作点的设置与估算，掌握场效应管放大电路的动态分析；</w:t>
      </w:r>
    </w:p>
    <w:p w:rsidR="004932F9" w:rsidRPr="008E590C" w:rsidRDefault="004932F9"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掌握基本放大电路的典型派生电路的工作原理，了解其应用特点。</w:t>
      </w:r>
    </w:p>
    <w:p w:rsidR="00BF72A4" w:rsidRPr="008E590C" w:rsidRDefault="00BF72A4" w:rsidP="004932F9">
      <w:pPr>
        <w:pStyle w:val="a8"/>
        <w:widowControl/>
        <w:spacing w:before="0" w:beforeAutospacing="0" w:after="0" w:afterAutospacing="0" w:line="462" w:lineRule="atLeast"/>
        <w:rPr>
          <w:rFonts w:eastAsia="仿宋_GB2312"/>
          <w:color w:val="000000"/>
          <w:sz w:val="28"/>
          <w:szCs w:val="28"/>
        </w:rPr>
      </w:pPr>
    </w:p>
    <w:p w:rsidR="004932F9" w:rsidRPr="008E590C" w:rsidRDefault="004932F9" w:rsidP="004932F9">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三、</w:t>
      </w:r>
      <w:r w:rsidR="009157E4" w:rsidRPr="008E590C">
        <w:rPr>
          <w:rFonts w:eastAsia="仿宋_GB2312"/>
          <w:color w:val="000000"/>
          <w:sz w:val="28"/>
          <w:szCs w:val="28"/>
        </w:rPr>
        <w:t>集成运算</w:t>
      </w:r>
      <w:r w:rsidRPr="008E590C">
        <w:rPr>
          <w:rFonts w:eastAsia="仿宋_GB2312"/>
          <w:color w:val="000000"/>
          <w:sz w:val="28"/>
          <w:szCs w:val="28"/>
        </w:rPr>
        <w:t>放大电路</w:t>
      </w:r>
    </w:p>
    <w:p w:rsidR="004932F9" w:rsidRPr="00DC5D1A" w:rsidRDefault="004932F9" w:rsidP="004932F9">
      <w:pPr>
        <w:pStyle w:val="a8"/>
        <w:widowControl/>
        <w:spacing w:before="0" w:beforeAutospacing="0" w:after="0" w:afterAutospacing="0" w:line="462" w:lineRule="atLeast"/>
        <w:rPr>
          <w:rFonts w:eastAsia="仿宋_GB2312"/>
          <w:b/>
          <w:color w:val="000000"/>
          <w:sz w:val="28"/>
          <w:szCs w:val="28"/>
        </w:rPr>
      </w:pPr>
      <w:r w:rsidRPr="00DC5D1A">
        <w:rPr>
          <w:rFonts w:eastAsia="仿宋_GB2312"/>
          <w:b/>
          <w:color w:val="000000"/>
          <w:sz w:val="28"/>
          <w:szCs w:val="28"/>
        </w:rPr>
        <w:t>考试内容：</w:t>
      </w:r>
    </w:p>
    <w:p w:rsidR="004932F9" w:rsidRPr="008E590C" w:rsidRDefault="005A1C02" w:rsidP="00352503">
      <w:pPr>
        <w:pStyle w:val="a8"/>
        <w:widowControl/>
        <w:spacing w:before="0" w:beforeAutospacing="0" w:after="0" w:afterAutospacing="0" w:line="462" w:lineRule="atLeast"/>
        <w:rPr>
          <w:rFonts w:eastAsia="仿宋_GB2312"/>
          <w:color w:val="000000"/>
          <w:sz w:val="28"/>
          <w:szCs w:val="28"/>
        </w:rPr>
      </w:pPr>
      <w:bookmarkStart w:id="0" w:name="_Hlk77948439"/>
      <w:r w:rsidRPr="008E590C">
        <w:rPr>
          <w:rFonts w:eastAsia="仿宋_GB2312"/>
          <w:color w:val="000000"/>
          <w:sz w:val="28"/>
          <w:szCs w:val="28"/>
        </w:rPr>
        <w:t>多级</w:t>
      </w:r>
      <w:r w:rsidR="00F3088A" w:rsidRPr="008E590C">
        <w:rPr>
          <w:rFonts w:eastAsia="仿宋_GB2312"/>
          <w:color w:val="000000"/>
          <w:sz w:val="28"/>
          <w:szCs w:val="28"/>
        </w:rPr>
        <w:t>放大电路的耦合方式</w:t>
      </w:r>
      <w:r w:rsidRPr="008E590C">
        <w:rPr>
          <w:rFonts w:eastAsia="仿宋_GB2312"/>
          <w:color w:val="000000"/>
          <w:sz w:val="28"/>
          <w:szCs w:val="28"/>
        </w:rPr>
        <w:t>、动态分析</w:t>
      </w:r>
      <w:r w:rsidR="004932F9" w:rsidRPr="008E590C">
        <w:rPr>
          <w:rFonts w:eastAsia="仿宋_GB2312"/>
          <w:color w:val="000000"/>
          <w:sz w:val="28"/>
          <w:szCs w:val="28"/>
        </w:rPr>
        <w:t>；</w:t>
      </w:r>
    </w:p>
    <w:p w:rsidR="005A1C02" w:rsidRPr="008E590C" w:rsidRDefault="005A1C02"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集成运放的电路结构特点、集成运放电路的组成及其各部分的作用；</w:t>
      </w:r>
    </w:p>
    <w:p w:rsidR="005A1C02" w:rsidRPr="008E590C" w:rsidRDefault="005A1C02"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集成运放的电压传输特性；</w:t>
      </w:r>
    </w:p>
    <w:bookmarkEnd w:id="0"/>
    <w:p w:rsidR="005A1C02" w:rsidRPr="008E590C" w:rsidRDefault="005A1C02"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集成运放中的单元电路、直接耦合放大电路的零点漂移现象、差分放大电路、电流源电路、直接耦合互补输出级；</w:t>
      </w:r>
    </w:p>
    <w:p w:rsidR="005A1C02" w:rsidRPr="008E590C" w:rsidRDefault="005A1C02"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集成运放的主要性能指标及低频等效电路、集成运放的种类、选择及使用。</w:t>
      </w:r>
    </w:p>
    <w:p w:rsidR="009157E4" w:rsidRPr="00DC5D1A" w:rsidRDefault="009157E4" w:rsidP="009157E4">
      <w:pPr>
        <w:pStyle w:val="a8"/>
        <w:widowControl/>
        <w:spacing w:before="0" w:beforeAutospacing="0" w:after="0" w:afterAutospacing="0" w:line="462" w:lineRule="atLeast"/>
        <w:rPr>
          <w:rFonts w:eastAsia="仿宋_GB2312"/>
          <w:b/>
          <w:color w:val="000000"/>
          <w:sz w:val="28"/>
          <w:szCs w:val="28"/>
        </w:rPr>
      </w:pPr>
      <w:r w:rsidRPr="00DC5D1A">
        <w:rPr>
          <w:rFonts w:eastAsia="仿宋_GB2312"/>
          <w:b/>
          <w:color w:val="000000"/>
          <w:sz w:val="28"/>
          <w:szCs w:val="28"/>
        </w:rPr>
        <w:lastRenderedPageBreak/>
        <w:t>考试要求：</w:t>
      </w:r>
    </w:p>
    <w:p w:rsidR="00493676" w:rsidRPr="008E590C" w:rsidRDefault="00493676"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掌握多级放大电路的耦合方式、动态分析，</w:t>
      </w:r>
      <w:r w:rsidR="00BF2A66" w:rsidRPr="008E590C">
        <w:rPr>
          <w:rFonts w:eastAsia="仿宋_GB2312"/>
          <w:color w:val="000000"/>
          <w:sz w:val="28"/>
          <w:szCs w:val="28"/>
        </w:rPr>
        <w:t>理解直接耦合放大电路零点漂移现象的成因，</w:t>
      </w:r>
      <w:r w:rsidRPr="008E590C">
        <w:rPr>
          <w:rFonts w:eastAsia="仿宋_GB2312"/>
          <w:color w:val="000000"/>
          <w:sz w:val="28"/>
          <w:szCs w:val="28"/>
        </w:rPr>
        <w:t>了解集成运放的电路结构特点、基本组成模块及各部分的作用，掌握集成运放的电压传输特性</w:t>
      </w:r>
      <w:r w:rsidR="00BF2A66" w:rsidRPr="008E590C">
        <w:rPr>
          <w:rFonts w:eastAsia="仿宋_GB2312"/>
          <w:color w:val="000000"/>
          <w:sz w:val="28"/>
          <w:szCs w:val="28"/>
        </w:rPr>
        <w:t>，</w:t>
      </w:r>
      <w:proofErr w:type="gramStart"/>
      <w:r w:rsidR="00BF2A66" w:rsidRPr="008E590C">
        <w:rPr>
          <w:rFonts w:eastAsia="仿宋_GB2312"/>
          <w:color w:val="000000"/>
          <w:sz w:val="28"/>
          <w:szCs w:val="28"/>
        </w:rPr>
        <w:t>熟悉运</w:t>
      </w:r>
      <w:proofErr w:type="gramEnd"/>
      <w:r w:rsidR="00BF2A66" w:rsidRPr="008E590C">
        <w:rPr>
          <w:rFonts w:eastAsia="仿宋_GB2312"/>
          <w:color w:val="000000"/>
          <w:sz w:val="28"/>
          <w:szCs w:val="28"/>
        </w:rPr>
        <w:t>放的主要性能参数，会正确选用</w:t>
      </w:r>
      <w:r w:rsidRPr="008E590C">
        <w:rPr>
          <w:rFonts w:eastAsia="仿宋_GB2312"/>
          <w:color w:val="000000"/>
          <w:sz w:val="28"/>
          <w:szCs w:val="28"/>
        </w:rPr>
        <w:t>；</w:t>
      </w:r>
    </w:p>
    <w:p w:rsidR="00493676" w:rsidRPr="008E590C" w:rsidRDefault="00493676"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熟练掌握集成电路运算放大器中各单元电路的工作原理及分析计算</w:t>
      </w:r>
      <w:r w:rsidR="00AE3712" w:rsidRPr="008E590C">
        <w:rPr>
          <w:rFonts w:eastAsia="仿宋_GB2312"/>
          <w:color w:val="000000"/>
          <w:sz w:val="28"/>
          <w:szCs w:val="28"/>
        </w:rPr>
        <w:t>，</w:t>
      </w:r>
      <w:r w:rsidRPr="008E590C">
        <w:rPr>
          <w:rFonts w:eastAsia="仿宋_GB2312"/>
          <w:color w:val="000000"/>
          <w:sz w:val="28"/>
          <w:szCs w:val="28"/>
        </w:rPr>
        <w:t>熟练掌握差动放大电路的工作原理，输入输出方式</w:t>
      </w:r>
      <w:proofErr w:type="gramStart"/>
      <w:r w:rsidRPr="008E590C">
        <w:rPr>
          <w:rFonts w:eastAsia="仿宋_GB2312"/>
          <w:color w:val="000000"/>
          <w:sz w:val="28"/>
          <w:szCs w:val="28"/>
        </w:rPr>
        <w:t>和差模电压</w:t>
      </w:r>
      <w:proofErr w:type="gramEnd"/>
      <w:r w:rsidRPr="008E590C">
        <w:rPr>
          <w:rFonts w:eastAsia="仿宋_GB2312"/>
          <w:color w:val="000000"/>
          <w:sz w:val="28"/>
          <w:szCs w:val="28"/>
        </w:rPr>
        <w:t>增益、</w:t>
      </w:r>
      <w:proofErr w:type="gramStart"/>
      <w:r w:rsidRPr="008E590C">
        <w:rPr>
          <w:rFonts w:eastAsia="仿宋_GB2312"/>
          <w:color w:val="000000"/>
          <w:sz w:val="28"/>
          <w:szCs w:val="28"/>
        </w:rPr>
        <w:t>差模输入电阻</w:t>
      </w:r>
      <w:proofErr w:type="gramEnd"/>
      <w:r w:rsidRPr="008E590C">
        <w:rPr>
          <w:rFonts w:eastAsia="仿宋_GB2312"/>
          <w:color w:val="000000"/>
          <w:sz w:val="28"/>
          <w:szCs w:val="28"/>
        </w:rPr>
        <w:t>及输出电阻的计算器</w:t>
      </w:r>
      <w:r w:rsidR="00AE3712" w:rsidRPr="008E590C">
        <w:rPr>
          <w:rFonts w:eastAsia="仿宋_GB2312"/>
          <w:color w:val="000000"/>
          <w:sz w:val="28"/>
          <w:szCs w:val="28"/>
        </w:rPr>
        <w:t>，</w:t>
      </w:r>
      <w:r w:rsidR="00BF2A66" w:rsidRPr="008E590C">
        <w:rPr>
          <w:rFonts w:eastAsia="仿宋_GB2312"/>
          <w:color w:val="000000"/>
          <w:sz w:val="28"/>
          <w:szCs w:val="28"/>
        </w:rPr>
        <w:t>掌握</w:t>
      </w:r>
      <w:r w:rsidR="00BF2A66" w:rsidRPr="00CD57BF">
        <w:rPr>
          <w:rFonts w:eastAsia="仿宋_GB2312" w:hint="eastAsia"/>
          <w:color w:val="000000"/>
          <w:sz w:val="28"/>
          <w:szCs w:val="28"/>
        </w:rPr>
        <w:t>电流源电路结构、工作原理</w:t>
      </w:r>
      <w:r w:rsidR="00AE3712" w:rsidRPr="008E590C">
        <w:rPr>
          <w:rFonts w:eastAsia="仿宋_GB2312"/>
          <w:color w:val="000000"/>
          <w:sz w:val="28"/>
          <w:szCs w:val="28"/>
        </w:rPr>
        <w:t>，</w:t>
      </w:r>
      <w:r w:rsidR="00BF2A66" w:rsidRPr="008E590C">
        <w:rPr>
          <w:rFonts w:eastAsia="仿宋_GB2312"/>
          <w:color w:val="000000"/>
          <w:sz w:val="28"/>
          <w:szCs w:val="28"/>
        </w:rPr>
        <w:t>掌握典型直接耦合互补输出级电路的工作原理及性能分析。</w:t>
      </w:r>
    </w:p>
    <w:p w:rsidR="000A61A6" w:rsidRPr="00352503" w:rsidRDefault="000A61A6" w:rsidP="000A61A6">
      <w:pPr>
        <w:pStyle w:val="a8"/>
        <w:widowControl/>
        <w:spacing w:before="0" w:beforeAutospacing="0" w:after="0" w:afterAutospacing="0" w:line="462" w:lineRule="atLeast"/>
        <w:rPr>
          <w:rFonts w:eastAsia="仿宋_GB2312"/>
          <w:color w:val="000000"/>
          <w:sz w:val="28"/>
          <w:szCs w:val="28"/>
        </w:rPr>
      </w:pPr>
    </w:p>
    <w:p w:rsidR="00BF72A4" w:rsidRPr="008E590C" w:rsidRDefault="00BF72A4" w:rsidP="00BF72A4">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四、放大电路的频率响应</w:t>
      </w:r>
    </w:p>
    <w:p w:rsidR="00BF72A4" w:rsidRPr="00DC5D1A" w:rsidRDefault="00BF72A4" w:rsidP="00BF72A4">
      <w:pPr>
        <w:pStyle w:val="a8"/>
        <w:widowControl/>
        <w:spacing w:before="0" w:beforeAutospacing="0" w:after="0" w:afterAutospacing="0" w:line="462" w:lineRule="atLeast"/>
        <w:rPr>
          <w:rFonts w:eastAsia="仿宋_GB2312"/>
          <w:b/>
          <w:color w:val="000000"/>
          <w:sz w:val="28"/>
          <w:szCs w:val="28"/>
        </w:rPr>
      </w:pPr>
      <w:r w:rsidRPr="00DC5D1A">
        <w:rPr>
          <w:rFonts w:eastAsia="仿宋_GB2312"/>
          <w:b/>
          <w:color w:val="000000"/>
          <w:sz w:val="28"/>
          <w:szCs w:val="28"/>
        </w:rPr>
        <w:t>考试内容：</w:t>
      </w:r>
    </w:p>
    <w:p w:rsidR="00BF72A4" w:rsidRPr="008E590C" w:rsidRDefault="00AE46DF"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研究</w:t>
      </w:r>
      <w:r w:rsidR="00A414AE" w:rsidRPr="008E590C">
        <w:rPr>
          <w:rFonts w:eastAsia="仿宋_GB2312"/>
          <w:color w:val="000000"/>
          <w:sz w:val="28"/>
          <w:szCs w:val="28"/>
        </w:rPr>
        <w:t>频率响应</w:t>
      </w:r>
      <w:r w:rsidRPr="008E590C">
        <w:rPr>
          <w:rFonts w:eastAsia="仿宋_GB2312"/>
          <w:color w:val="000000"/>
          <w:sz w:val="28"/>
          <w:szCs w:val="28"/>
        </w:rPr>
        <w:t>的必要性、基本概念、波特图</w:t>
      </w:r>
      <w:r w:rsidR="00BF72A4" w:rsidRPr="008E590C">
        <w:rPr>
          <w:rFonts w:eastAsia="仿宋_GB2312"/>
          <w:color w:val="000000"/>
          <w:sz w:val="28"/>
          <w:szCs w:val="28"/>
        </w:rPr>
        <w:t>；</w:t>
      </w:r>
    </w:p>
    <w:p w:rsidR="00AE46DF" w:rsidRPr="008E590C" w:rsidRDefault="00AE46DF"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晶体管高频等效模型、混合</w:t>
      </w:r>
      <w:r w:rsidRPr="008E590C">
        <w:rPr>
          <w:rFonts w:eastAsia="仿宋_GB2312"/>
          <w:color w:val="000000"/>
          <w:sz w:val="28"/>
          <w:szCs w:val="28"/>
        </w:rPr>
        <w:t>π</w:t>
      </w:r>
      <w:r w:rsidRPr="008E590C">
        <w:rPr>
          <w:rFonts w:eastAsia="仿宋_GB2312"/>
          <w:color w:val="000000"/>
          <w:sz w:val="28"/>
          <w:szCs w:val="28"/>
        </w:rPr>
        <w:t>模型、晶体管电流放大倍数的频率响应；</w:t>
      </w:r>
    </w:p>
    <w:p w:rsidR="00AE46DF" w:rsidRPr="008E590C" w:rsidRDefault="00AE46DF"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场效应管的高频等效模型；</w:t>
      </w:r>
    </w:p>
    <w:p w:rsidR="00AE46DF" w:rsidRPr="008E590C" w:rsidRDefault="00AE46DF"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单管共射、共源放大电路的频率响应、放大电路频率响应的改善和增益带宽积；</w:t>
      </w:r>
    </w:p>
    <w:p w:rsidR="00AE46DF" w:rsidRPr="008E590C" w:rsidRDefault="00AE46DF"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多级放大电路频率特性的定性分析、截止频率的估算；</w:t>
      </w:r>
    </w:p>
    <w:p w:rsidR="00AE46DF" w:rsidRPr="008E590C" w:rsidRDefault="00AE46DF"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频率响应的指标、频率响应与阶跃响应的关系。</w:t>
      </w:r>
    </w:p>
    <w:p w:rsidR="00BF72A4" w:rsidRPr="00DC5D1A" w:rsidRDefault="00BF72A4" w:rsidP="00BF72A4">
      <w:pPr>
        <w:pStyle w:val="a8"/>
        <w:widowControl/>
        <w:spacing w:before="0" w:beforeAutospacing="0" w:after="0" w:afterAutospacing="0" w:line="462" w:lineRule="atLeast"/>
        <w:rPr>
          <w:rFonts w:eastAsia="仿宋_GB2312"/>
          <w:b/>
          <w:color w:val="000000"/>
          <w:sz w:val="28"/>
          <w:szCs w:val="28"/>
        </w:rPr>
      </w:pPr>
      <w:r w:rsidRPr="00DC5D1A">
        <w:rPr>
          <w:rFonts w:eastAsia="仿宋_GB2312"/>
          <w:b/>
          <w:color w:val="000000"/>
          <w:sz w:val="28"/>
          <w:szCs w:val="28"/>
        </w:rPr>
        <w:t>考试要求：</w:t>
      </w:r>
    </w:p>
    <w:p w:rsidR="00BF2A66" w:rsidRPr="008E590C" w:rsidRDefault="00BF2A66"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掌握</w:t>
      </w:r>
      <w:r w:rsidRPr="00CD57BF">
        <w:rPr>
          <w:rFonts w:eastAsia="仿宋_GB2312" w:hint="eastAsia"/>
          <w:color w:val="000000"/>
          <w:sz w:val="28"/>
          <w:szCs w:val="28"/>
        </w:rPr>
        <w:t>无源高通、低通滤波器结构及其特性</w:t>
      </w:r>
      <w:r w:rsidRPr="008E590C">
        <w:rPr>
          <w:rFonts w:eastAsia="仿宋_GB2312"/>
          <w:color w:val="000000"/>
          <w:sz w:val="28"/>
          <w:szCs w:val="28"/>
        </w:rPr>
        <w:t>；</w:t>
      </w:r>
    </w:p>
    <w:p w:rsidR="00BF72A4" w:rsidRPr="008E590C" w:rsidRDefault="00BF2A66"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lastRenderedPageBreak/>
        <w:t>熟练掌握</w:t>
      </w:r>
      <w:r w:rsidRPr="00CD57BF">
        <w:rPr>
          <w:rFonts w:eastAsia="仿宋_GB2312" w:hint="eastAsia"/>
          <w:color w:val="000000"/>
          <w:sz w:val="28"/>
          <w:szCs w:val="28"/>
        </w:rPr>
        <w:t>三极管、场效应管</w:t>
      </w:r>
      <w:proofErr w:type="gramStart"/>
      <w:r w:rsidRPr="00CD57BF">
        <w:rPr>
          <w:rFonts w:eastAsia="仿宋_GB2312" w:hint="eastAsia"/>
          <w:color w:val="000000"/>
          <w:sz w:val="28"/>
          <w:szCs w:val="28"/>
        </w:rPr>
        <w:t>高频小</w:t>
      </w:r>
      <w:proofErr w:type="gramEnd"/>
      <w:r w:rsidRPr="00CD57BF">
        <w:rPr>
          <w:rFonts w:eastAsia="仿宋_GB2312" w:hint="eastAsia"/>
          <w:color w:val="000000"/>
          <w:sz w:val="28"/>
          <w:szCs w:val="28"/>
        </w:rPr>
        <w:t>信号状态下</w:t>
      </w:r>
      <w:r w:rsidRPr="008E590C">
        <w:rPr>
          <w:rFonts w:eastAsia="仿宋_GB2312"/>
          <w:color w:val="000000"/>
          <w:sz w:val="28"/>
          <w:szCs w:val="28"/>
        </w:rPr>
        <w:t>的</w:t>
      </w:r>
      <w:r w:rsidRPr="00CD57BF">
        <w:rPr>
          <w:rFonts w:eastAsia="仿宋_GB2312" w:hint="eastAsia"/>
          <w:color w:val="000000"/>
          <w:sz w:val="28"/>
          <w:szCs w:val="28"/>
        </w:rPr>
        <w:t>等效电路模型</w:t>
      </w:r>
      <w:r w:rsidR="00A35E97" w:rsidRPr="008E590C">
        <w:rPr>
          <w:rFonts w:eastAsia="仿宋_GB2312"/>
          <w:color w:val="000000"/>
          <w:sz w:val="28"/>
          <w:szCs w:val="28"/>
        </w:rPr>
        <w:t>，</w:t>
      </w:r>
      <w:r w:rsidR="00AE3712" w:rsidRPr="008E590C">
        <w:rPr>
          <w:rFonts w:eastAsia="仿宋_GB2312"/>
          <w:color w:val="000000"/>
          <w:sz w:val="28"/>
          <w:szCs w:val="28"/>
        </w:rPr>
        <w:t>熟练掌握</w:t>
      </w:r>
      <w:r w:rsidRPr="008E590C">
        <w:rPr>
          <w:rFonts w:eastAsia="仿宋_GB2312"/>
          <w:color w:val="000000"/>
          <w:sz w:val="28"/>
          <w:szCs w:val="28"/>
        </w:rPr>
        <w:t>单管共射、共源放大</w:t>
      </w:r>
      <w:proofErr w:type="gramStart"/>
      <w:r w:rsidRPr="008E590C">
        <w:rPr>
          <w:rFonts w:eastAsia="仿宋_GB2312"/>
          <w:color w:val="000000"/>
          <w:sz w:val="28"/>
          <w:szCs w:val="28"/>
        </w:rPr>
        <w:t>电路</w:t>
      </w:r>
      <w:r w:rsidRPr="00CD57BF">
        <w:rPr>
          <w:rFonts w:eastAsia="仿宋_GB2312" w:hint="eastAsia"/>
          <w:color w:val="000000"/>
          <w:sz w:val="28"/>
          <w:szCs w:val="28"/>
        </w:rPr>
        <w:t>电路</w:t>
      </w:r>
      <w:proofErr w:type="gramEnd"/>
      <w:r w:rsidRPr="00CD57BF">
        <w:rPr>
          <w:rFonts w:eastAsia="仿宋_GB2312" w:hint="eastAsia"/>
          <w:color w:val="000000"/>
          <w:sz w:val="28"/>
          <w:szCs w:val="28"/>
        </w:rPr>
        <w:t>上下限截止频率计算方法、全频段电压放大倍数表示方法</w:t>
      </w:r>
      <w:r w:rsidRPr="008E590C">
        <w:rPr>
          <w:rFonts w:eastAsia="仿宋_GB2312"/>
          <w:color w:val="000000"/>
          <w:sz w:val="28"/>
          <w:szCs w:val="28"/>
        </w:rPr>
        <w:t>及</w:t>
      </w:r>
      <w:proofErr w:type="gramStart"/>
      <w:r w:rsidRPr="008E590C">
        <w:rPr>
          <w:rFonts w:eastAsia="仿宋_GB2312"/>
          <w:color w:val="000000"/>
          <w:sz w:val="28"/>
          <w:szCs w:val="28"/>
        </w:rPr>
        <w:t>波特图</w:t>
      </w:r>
      <w:proofErr w:type="gramEnd"/>
      <w:r w:rsidRPr="008E590C">
        <w:rPr>
          <w:rFonts w:eastAsia="仿宋_GB2312"/>
          <w:color w:val="000000"/>
          <w:sz w:val="28"/>
          <w:szCs w:val="28"/>
        </w:rPr>
        <w:t>分析；</w:t>
      </w:r>
    </w:p>
    <w:p w:rsidR="00BF2A66" w:rsidRPr="00CD57BF" w:rsidRDefault="00BF2A66"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了解单管放大电路频率响应和增益带宽积性能改善的方法</w:t>
      </w:r>
      <w:r w:rsidR="00A35E97" w:rsidRPr="008E590C">
        <w:rPr>
          <w:rFonts w:eastAsia="仿宋_GB2312"/>
          <w:color w:val="000000"/>
          <w:sz w:val="28"/>
          <w:szCs w:val="28"/>
        </w:rPr>
        <w:t>，</w:t>
      </w:r>
      <w:r w:rsidR="00AE3712" w:rsidRPr="008E590C">
        <w:rPr>
          <w:rFonts w:eastAsia="仿宋_GB2312"/>
          <w:color w:val="000000"/>
          <w:sz w:val="28"/>
          <w:szCs w:val="28"/>
        </w:rPr>
        <w:t>掌握</w:t>
      </w:r>
      <w:r w:rsidRPr="008E590C">
        <w:rPr>
          <w:rFonts w:eastAsia="仿宋_GB2312"/>
          <w:color w:val="000000"/>
          <w:sz w:val="28"/>
          <w:szCs w:val="28"/>
        </w:rPr>
        <w:t>多级放大电路频率特性的定性分析、截止频率的估算</w:t>
      </w:r>
      <w:r w:rsidR="00AE3712" w:rsidRPr="008E590C">
        <w:rPr>
          <w:rFonts w:eastAsia="仿宋_GB2312"/>
          <w:color w:val="000000"/>
          <w:sz w:val="28"/>
          <w:szCs w:val="28"/>
        </w:rPr>
        <w:t>。</w:t>
      </w:r>
    </w:p>
    <w:p w:rsidR="00BF72A4" w:rsidRPr="008E590C" w:rsidRDefault="00BF72A4" w:rsidP="000A61A6">
      <w:pPr>
        <w:pStyle w:val="a8"/>
        <w:widowControl/>
        <w:spacing w:before="0" w:beforeAutospacing="0" w:after="0" w:afterAutospacing="0" w:line="462" w:lineRule="atLeast"/>
      </w:pPr>
    </w:p>
    <w:p w:rsidR="00BF72A4" w:rsidRPr="008E590C" w:rsidRDefault="00BF72A4" w:rsidP="00BF72A4">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五、放大电路的反馈</w:t>
      </w:r>
    </w:p>
    <w:p w:rsidR="00BF72A4" w:rsidRPr="00DC5D1A" w:rsidRDefault="00BF72A4" w:rsidP="00BF72A4">
      <w:pPr>
        <w:pStyle w:val="a8"/>
        <w:widowControl/>
        <w:spacing w:before="0" w:beforeAutospacing="0" w:after="0" w:afterAutospacing="0" w:line="462" w:lineRule="atLeast"/>
        <w:rPr>
          <w:rFonts w:eastAsia="仿宋_GB2312"/>
          <w:b/>
          <w:color w:val="000000"/>
          <w:sz w:val="28"/>
          <w:szCs w:val="28"/>
        </w:rPr>
      </w:pPr>
      <w:r w:rsidRPr="00DC5D1A">
        <w:rPr>
          <w:rFonts w:eastAsia="仿宋_GB2312"/>
          <w:b/>
          <w:color w:val="000000"/>
          <w:sz w:val="28"/>
          <w:szCs w:val="28"/>
        </w:rPr>
        <w:t>考试内容：</w:t>
      </w:r>
    </w:p>
    <w:p w:rsidR="00BF72A4" w:rsidRPr="008E590C" w:rsidRDefault="00AE46DF"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反馈的基本概念、反馈的判断</w:t>
      </w:r>
      <w:r w:rsidR="00BF72A4" w:rsidRPr="008E590C">
        <w:rPr>
          <w:rFonts w:eastAsia="仿宋_GB2312"/>
          <w:color w:val="000000"/>
          <w:sz w:val="28"/>
          <w:szCs w:val="28"/>
        </w:rPr>
        <w:t>；</w:t>
      </w:r>
    </w:p>
    <w:p w:rsidR="00AE46DF" w:rsidRPr="008E590C" w:rsidRDefault="00AE46DF"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负反馈放大电路分析要点、由集成运</w:t>
      </w:r>
      <w:proofErr w:type="gramStart"/>
      <w:r w:rsidRPr="008E590C">
        <w:rPr>
          <w:rFonts w:eastAsia="仿宋_GB2312"/>
          <w:color w:val="000000"/>
          <w:sz w:val="28"/>
          <w:szCs w:val="28"/>
        </w:rPr>
        <w:t>放组成</w:t>
      </w:r>
      <w:proofErr w:type="gramEnd"/>
      <w:r w:rsidRPr="008E590C">
        <w:rPr>
          <w:rFonts w:eastAsia="仿宋_GB2312"/>
          <w:color w:val="000000"/>
          <w:sz w:val="28"/>
          <w:szCs w:val="28"/>
        </w:rPr>
        <w:t>的负反馈放大电路、反馈组态的判断；</w:t>
      </w:r>
    </w:p>
    <w:p w:rsidR="00AE46DF" w:rsidRPr="008E590C" w:rsidRDefault="00AE46DF"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负反馈放大电路的方块图表示法、四种组态电路的方块图、负反馈放大电路的一般表达式；</w:t>
      </w:r>
    </w:p>
    <w:p w:rsidR="00AE46DF" w:rsidRPr="008E590C" w:rsidRDefault="00AE46DF"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深度负反馈放大电路放大倍数的分析、深度负反馈的分析、基于反馈系数的放大倍数分析、基于</w:t>
      </w:r>
      <w:proofErr w:type="gramStart"/>
      <w:r w:rsidRPr="008E590C">
        <w:rPr>
          <w:rFonts w:eastAsia="仿宋_GB2312"/>
          <w:color w:val="000000"/>
          <w:sz w:val="28"/>
          <w:szCs w:val="28"/>
        </w:rPr>
        <w:t>理想运</w:t>
      </w:r>
      <w:proofErr w:type="gramEnd"/>
      <w:r w:rsidRPr="008E590C">
        <w:rPr>
          <w:rFonts w:eastAsia="仿宋_GB2312"/>
          <w:color w:val="000000"/>
          <w:sz w:val="28"/>
          <w:szCs w:val="28"/>
        </w:rPr>
        <w:t>放的放大倍数分析；</w:t>
      </w:r>
    </w:p>
    <w:p w:rsidR="00AE46DF" w:rsidRPr="008E590C" w:rsidRDefault="00AE46DF"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负反馈放大电路性能的影响、稳定性</w:t>
      </w:r>
      <w:r w:rsidR="00817F78" w:rsidRPr="008E590C">
        <w:rPr>
          <w:rFonts w:eastAsia="仿宋_GB2312"/>
          <w:color w:val="000000"/>
          <w:sz w:val="28"/>
          <w:szCs w:val="28"/>
        </w:rPr>
        <w:t>分析</w:t>
      </w:r>
      <w:r w:rsidRPr="008E590C">
        <w:rPr>
          <w:rFonts w:eastAsia="仿宋_GB2312"/>
          <w:color w:val="000000"/>
          <w:sz w:val="28"/>
          <w:szCs w:val="28"/>
        </w:rPr>
        <w:t>、自激振荡产生的原因</w:t>
      </w:r>
      <w:r w:rsidR="00817F78" w:rsidRPr="008E590C">
        <w:rPr>
          <w:rFonts w:eastAsia="仿宋_GB2312"/>
          <w:color w:val="000000"/>
          <w:sz w:val="28"/>
          <w:szCs w:val="28"/>
        </w:rPr>
        <w:t>、条件、消除方法、集成运放的频率响应和频率补偿</w:t>
      </w:r>
      <w:r w:rsidRPr="008E590C">
        <w:rPr>
          <w:rFonts w:eastAsia="仿宋_GB2312"/>
          <w:color w:val="000000"/>
          <w:sz w:val="28"/>
          <w:szCs w:val="28"/>
        </w:rPr>
        <w:t>；</w:t>
      </w:r>
    </w:p>
    <w:p w:rsidR="00AE46DF" w:rsidRPr="008E590C" w:rsidRDefault="00817F78"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放大电路中的正反馈、电流反馈运算放大电路。</w:t>
      </w:r>
    </w:p>
    <w:p w:rsidR="00BF72A4" w:rsidRPr="00DC5D1A" w:rsidRDefault="00BF72A4" w:rsidP="00BF72A4">
      <w:pPr>
        <w:pStyle w:val="a8"/>
        <w:widowControl/>
        <w:spacing w:before="0" w:beforeAutospacing="0" w:after="0" w:afterAutospacing="0" w:line="462" w:lineRule="atLeast"/>
        <w:rPr>
          <w:rFonts w:eastAsia="仿宋_GB2312"/>
          <w:b/>
          <w:color w:val="000000"/>
          <w:sz w:val="28"/>
          <w:szCs w:val="28"/>
        </w:rPr>
      </w:pPr>
      <w:r w:rsidRPr="00DC5D1A">
        <w:rPr>
          <w:rFonts w:eastAsia="仿宋_GB2312"/>
          <w:b/>
          <w:color w:val="000000"/>
          <w:sz w:val="28"/>
          <w:szCs w:val="28"/>
        </w:rPr>
        <w:t>考试要求：</w:t>
      </w:r>
    </w:p>
    <w:p w:rsidR="00AE3712" w:rsidRPr="008E590C" w:rsidRDefault="00AE3712" w:rsidP="00352503">
      <w:pPr>
        <w:pStyle w:val="a8"/>
        <w:widowControl/>
        <w:spacing w:before="0" w:beforeAutospacing="0" w:after="0" w:afterAutospacing="0" w:line="462" w:lineRule="atLeast"/>
        <w:rPr>
          <w:rFonts w:eastAsia="仿宋_GB2312"/>
          <w:color w:val="000000"/>
          <w:sz w:val="28"/>
          <w:szCs w:val="28"/>
        </w:rPr>
      </w:pPr>
      <w:r w:rsidRPr="00CD57BF">
        <w:rPr>
          <w:rFonts w:eastAsia="仿宋_GB2312" w:hint="eastAsia"/>
          <w:color w:val="000000"/>
          <w:sz w:val="28"/>
          <w:szCs w:val="28"/>
        </w:rPr>
        <w:t>理解反馈概念，准确判别放大电路中是否存在反馈、反馈性质与组态；</w:t>
      </w:r>
    </w:p>
    <w:p w:rsidR="00AE3712" w:rsidRPr="008E590C" w:rsidRDefault="00AE3712"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掌握</w:t>
      </w:r>
      <w:r w:rsidRPr="00CD57BF">
        <w:rPr>
          <w:rFonts w:eastAsia="仿宋_GB2312" w:hint="eastAsia"/>
          <w:color w:val="000000"/>
          <w:sz w:val="28"/>
          <w:szCs w:val="28"/>
        </w:rPr>
        <w:t>负反馈对放电电路性能指标的影响，</w:t>
      </w:r>
      <w:r w:rsidRPr="008E590C">
        <w:rPr>
          <w:rFonts w:eastAsia="仿宋_GB2312"/>
          <w:color w:val="000000"/>
          <w:sz w:val="28"/>
          <w:szCs w:val="28"/>
        </w:rPr>
        <w:t>熟练</w:t>
      </w:r>
      <w:r w:rsidRPr="00CD57BF">
        <w:rPr>
          <w:rFonts w:eastAsia="仿宋_GB2312" w:hint="eastAsia"/>
          <w:color w:val="000000"/>
          <w:sz w:val="28"/>
          <w:szCs w:val="28"/>
        </w:rPr>
        <w:t>掌握反馈系数、深度负反馈条件下电压增益的计算方法；</w:t>
      </w:r>
    </w:p>
    <w:p w:rsidR="00BF72A4" w:rsidRPr="008E590C" w:rsidRDefault="00AE3712" w:rsidP="00352503">
      <w:pPr>
        <w:pStyle w:val="a8"/>
        <w:widowControl/>
        <w:spacing w:before="0" w:beforeAutospacing="0" w:after="0" w:afterAutospacing="0" w:line="462" w:lineRule="atLeast"/>
        <w:rPr>
          <w:rFonts w:eastAsia="仿宋_GB2312"/>
          <w:color w:val="000000"/>
          <w:sz w:val="28"/>
          <w:szCs w:val="28"/>
        </w:rPr>
      </w:pPr>
      <w:r w:rsidRPr="00CD57BF">
        <w:rPr>
          <w:rFonts w:eastAsia="仿宋_GB2312" w:hint="eastAsia"/>
          <w:color w:val="000000"/>
          <w:sz w:val="28"/>
          <w:szCs w:val="28"/>
        </w:rPr>
        <w:lastRenderedPageBreak/>
        <w:t>理解引入反馈原则、</w:t>
      </w:r>
      <w:r w:rsidRPr="008E590C">
        <w:rPr>
          <w:rFonts w:eastAsia="仿宋_GB2312"/>
          <w:color w:val="000000"/>
          <w:sz w:val="28"/>
          <w:szCs w:val="28"/>
        </w:rPr>
        <w:t>电路性能的影响，掌握负反馈</w:t>
      </w:r>
      <w:r w:rsidRPr="00CD57BF">
        <w:rPr>
          <w:rFonts w:eastAsia="仿宋_GB2312" w:hint="eastAsia"/>
          <w:color w:val="000000"/>
          <w:sz w:val="28"/>
          <w:szCs w:val="28"/>
        </w:rPr>
        <w:t>放大</w:t>
      </w:r>
      <w:r w:rsidRPr="008E590C">
        <w:rPr>
          <w:rFonts w:eastAsia="仿宋_GB2312"/>
          <w:color w:val="000000"/>
          <w:sz w:val="28"/>
          <w:szCs w:val="28"/>
        </w:rPr>
        <w:t>电路</w:t>
      </w:r>
      <w:r w:rsidRPr="00CD57BF">
        <w:rPr>
          <w:rFonts w:eastAsia="仿宋_GB2312" w:hint="eastAsia"/>
          <w:color w:val="000000"/>
          <w:sz w:val="28"/>
          <w:szCs w:val="28"/>
        </w:rPr>
        <w:t>稳定</w:t>
      </w:r>
      <w:r w:rsidRPr="008E590C">
        <w:rPr>
          <w:rFonts w:eastAsia="仿宋_GB2312"/>
          <w:color w:val="000000"/>
          <w:sz w:val="28"/>
          <w:szCs w:val="28"/>
        </w:rPr>
        <w:t>性</w:t>
      </w:r>
      <w:r w:rsidRPr="00CD57BF">
        <w:rPr>
          <w:rFonts w:eastAsia="仿宋_GB2312" w:hint="eastAsia"/>
          <w:color w:val="000000"/>
          <w:sz w:val="28"/>
          <w:szCs w:val="28"/>
        </w:rPr>
        <w:t>判别方法</w:t>
      </w:r>
      <w:r w:rsidRPr="008E590C">
        <w:rPr>
          <w:rFonts w:eastAsia="仿宋_GB2312"/>
          <w:color w:val="000000"/>
          <w:sz w:val="28"/>
          <w:szCs w:val="28"/>
        </w:rPr>
        <w:t>，可判别反馈放大电路产生自激振荡的可能性并掌握消除方法</w:t>
      </w:r>
      <w:r w:rsidRPr="00CD57BF">
        <w:rPr>
          <w:rFonts w:eastAsia="仿宋_GB2312" w:hint="eastAsia"/>
          <w:color w:val="000000"/>
          <w:sz w:val="28"/>
          <w:szCs w:val="28"/>
        </w:rPr>
        <w:t>。</w:t>
      </w:r>
    </w:p>
    <w:p w:rsidR="00AE3712" w:rsidRPr="008E590C" w:rsidRDefault="00AE3712"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了解放大电路中的正反馈作用，了解电流反馈运算放大电路的分析。</w:t>
      </w:r>
    </w:p>
    <w:p w:rsidR="00BF72A4" w:rsidRPr="00352503" w:rsidRDefault="00BF72A4" w:rsidP="000A61A6">
      <w:pPr>
        <w:pStyle w:val="a8"/>
        <w:widowControl/>
        <w:spacing w:before="0" w:beforeAutospacing="0" w:after="0" w:afterAutospacing="0" w:line="462" w:lineRule="atLeast"/>
        <w:rPr>
          <w:rFonts w:eastAsia="仿宋_GB2312"/>
          <w:color w:val="000000"/>
          <w:sz w:val="28"/>
          <w:szCs w:val="28"/>
        </w:rPr>
      </w:pPr>
    </w:p>
    <w:p w:rsidR="00BF72A4" w:rsidRPr="008E590C" w:rsidRDefault="00BF72A4" w:rsidP="00BF72A4">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六、信号的运算和处理</w:t>
      </w:r>
    </w:p>
    <w:p w:rsidR="00BF72A4" w:rsidRPr="001C5437" w:rsidRDefault="00BF72A4" w:rsidP="00BF72A4">
      <w:pPr>
        <w:pStyle w:val="a8"/>
        <w:widowControl/>
        <w:spacing w:before="0" w:beforeAutospacing="0" w:after="0" w:afterAutospacing="0" w:line="462" w:lineRule="atLeast"/>
        <w:rPr>
          <w:rFonts w:eastAsia="仿宋_GB2312"/>
          <w:b/>
          <w:color w:val="000000"/>
          <w:sz w:val="28"/>
          <w:szCs w:val="28"/>
        </w:rPr>
      </w:pPr>
      <w:r w:rsidRPr="001C5437">
        <w:rPr>
          <w:rFonts w:eastAsia="仿宋_GB2312"/>
          <w:b/>
          <w:color w:val="000000"/>
          <w:sz w:val="28"/>
          <w:szCs w:val="28"/>
        </w:rPr>
        <w:t>考试内容：</w:t>
      </w:r>
    </w:p>
    <w:p w:rsidR="00BF72A4" w:rsidRPr="008E590C" w:rsidRDefault="00817F78"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基本运算电路（比例、加减、积分、微分、对数、指数电路等）、利用对数和指数运算电路实现的乘法运算电路和除法运算电路、集成运放性能指标对运算误差的影响</w:t>
      </w:r>
      <w:r w:rsidR="00BF72A4" w:rsidRPr="008E590C">
        <w:rPr>
          <w:rFonts w:eastAsia="仿宋_GB2312"/>
          <w:color w:val="000000"/>
          <w:sz w:val="28"/>
          <w:szCs w:val="28"/>
        </w:rPr>
        <w:t>；</w:t>
      </w:r>
    </w:p>
    <w:p w:rsidR="00817F78" w:rsidRPr="008E590C" w:rsidRDefault="00817F78"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模拟乘法器的概念、变跨导型模拟乘法器的工作原理、模拟乘法器在运算电路中的应用；</w:t>
      </w:r>
    </w:p>
    <w:p w:rsidR="00817F78" w:rsidRPr="008E590C" w:rsidRDefault="00817F78"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滤波电路的基础知识、低通滤波器、其它滤波器、开关电容滤波器、状态变量型有源滤波器。</w:t>
      </w:r>
    </w:p>
    <w:p w:rsidR="00817F78" w:rsidRPr="008E590C" w:rsidRDefault="00817F78"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电子信息系统预处理中所用放大电路（仪表、电荷、隔离放大器）、放大电路中的干扰和噪声及其抑制措施。</w:t>
      </w:r>
    </w:p>
    <w:p w:rsidR="00BF72A4" w:rsidRPr="001C5437" w:rsidRDefault="00BF72A4" w:rsidP="00BF72A4">
      <w:pPr>
        <w:pStyle w:val="a8"/>
        <w:widowControl/>
        <w:spacing w:before="0" w:beforeAutospacing="0" w:after="0" w:afterAutospacing="0" w:line="462" w:lineRule="atLeast"/>
        <w:rPr>
          <w:rFonts w:eastAsia="仿宋_GB2312"/>
          <w:b/>
          <w:color w:val="000000"/>
          <w:sz w:val="28"/>
          <w:szCs w:val="28"/>
        </w:rPr>
      </w:pPr>
      <w:r w:rsidRPr="001C5437">
        <w:rPr>
          <w:rFonts w:eastAsia="仿宋_GB2312"/>
          <w:b/>
          <w:color w:val="000000"/>
          <w:sz w:val="28"/>
          <w:szCs w:val="28"/>
        </w:rPr>
        <w:t>考试要求：</w:t>
      </w:r>
    </w:p>
    <w:p w:rsidR="00AE3712" w:rsidRPr="008E590C" w:rsidRDefault="00AE3712"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熟练运用</w:t>
      </w:r>
      <w:r w:rsidRPr="008E590C">
        <w:rPr>
          <w:rFonts w:eastAsia="仿宋_GB2312"/>
          <w:color w:val="000000"/>
          <w:sz w:val="28"/>
          <w:szCs w:val="28"/>
        </w:rPr>
        <w:t>“</w:t>
      </w:r>
      <w:r w:rsidRPr="008E590C">
        <w:rPr>
          <w:rFonts w:eastAsia="仿宋_GB2312"/>
          <w:color w:val="000000"/>
          <w:sz w:val="28"/>
          <w:szCs w:val="28"/>
        </w:rPr>
        <w:t>虚短</w:t>
      </w:r>
      <w:r w:rsidRPr="008E590C">
        <w:rPr>
          <w:rFonts w:eastAsia="仿宋_GB2312"/>
          <w:color w:val="000000"/>
          <w:sz w:val="28"/>
          <w:szCs w:val="28"/>
        </w:rPr>
        <w:t>”</w:t>
      </w:r>
      <w:r w:rsidRPr="008E590C">
        <w:rPr>
          <w:rFonts w:eastAsia="仿宋_GB2312"/>
          <w:color w:val="000000"/>
          <w:sz w:val="28"/>
          <w:szCs w:val="28"/>
        </w:rPr>
        <w:t>、</w:t>
      </w:r>
      <w:r w:rsidRPr="008E590C">
        <w:rPr>
          <w:rFonts w:eastAsia="仿宋_GB2312"/>
          <w:color w:val="000000"/>
          <w:sz w:val="28"/>
          <w:szCs w:val="28"/>
        </w:rPr>
        <w:t>“</w:t>
      </w:r>
      <w:r w:rsidRPr="008E590C">
        <w:rPr>
          <w:rFonts w:eastAsia="仿宋_GB2312"/>
          <w:color w:val="000000"/>
          <w:sz w:val="28"/>
          <w:szCs w:val="28"/>
        </w:rPr>
        <w:t>虚断</w:t>
      </w:r>
      <w:r w:rsidRPr="008E590C">
        <w:rPr>
          <w:rFonts w:eastAsia="仿宋_GB2312"/>
          <w:color w:val="000000"/>
          <w:sz w:val="28"/>
          <w:szCs w:val="28"/>
        </w:rPr>
        <w:t>”</w:t>
      </w:r>
      <w:r w:rsidRPr="008E590C">
        <w:rPr>
          <w:rFonts w:eastAsia="仿宋_GB2312"/>
          <w:color w:val="000000"/>
          <w:sz w:val="28"/>
          <w:szCs w:val="28"/>
        </w:rPr>
        <w:t>概念分析</w:t>
      </w:r>
      <w:r w:rsidR="00A35E97" w:rsidRPr="008E590C">
        <w:rPr>
          <w:rFonts w:eastAsia="仿宋_GB2312"/>
          <w:color w:val="000000"/>
          <w:sz w:val="28"/>
          <w:szCs w:val="28"/>
        </w:rPr>
        <w:t>各类</w:t>
      </w:r>
      <w:r w:rsidRPr="008E590C">
        <w:rPr>
          <w:rFonts w:eastAsia="仿宋_GB2312"/>
          <w:color w:val="000000"/>
          <w:sz w:val="28"/>
          <w:szCs w:val="28"/>
        </w:rPr>
        <w:t>运算电路输出电压与输入电压的运算关系，熟练</w:t>
      </w:r>
      <w:r w:rsidRPr="00CD57BF">
        <w:rPr>
          <w:rFonts w:eastAsia="仿宋_GB2312" w:hint="eastAsia"/>
          <w:color w:val="000000"/>
          <w:sz w:val="28"/>
          <w:szCs w:val="28"/>
        </w:rPr>
        <w:t>掌握比例、加减、积分电路的工作原理及运算关系</w:t>
      </w:r>
      <w:r w:rsidRPr="008E590C">
        <w:rPr>
          <w:rFonts w:eastAsia="仿宋_GB2312"/>
          <w:color w:val="000000"/>
          <w:sz w:val="28"/>
          <w:szCs w:val="28"/>
        </w:rPr>
        <w:t>，掌握</w:t>
      </w:r>
      <w:r w:rsidRPr="00CD57BF">
        <w:rPr>
          <w:rFonts w:eastAsia="仿宋_GB2312" w:hint="eastAsia"/>
          <w:color w:val="000000"/>
          <w:sz w:val="28"/>
          <w:szCs w:val="28"/>
        </w:rPr>
        <w:t>微分、乘除、对数和指数电路的工作原理和运算关系；</w:t>
      </w:r>
    </w:p>
    <w:p w:rsidR="00B32618" w:rsidRPr="008E590C" w:rsidRDefault="00B32618"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熟练掌握典型有源滤波电路种类、工作原理及主要参数元件选择</w:t>
      </w:r>
      <w:r w:rsidR="00A35E97" w:rsidRPr="008E590C">
        <w:rPr>
          <w:rFonts w:eastAsia="仿宋_GB2312"/>
          <w:color w:val="000000"/>
          <w:sz w:val="28"/>
          <w:szCs w:val="28"/>
        </w:rPr>
        <w:t>，</w:t>
      </w:r>
      <w:r w:rsidR="00AE3712" w:rsidRPr="00CD57BF">
        <w:rPr>
          <w:rFonts w:eastAsia="仿宋_GB2312" w:hint="eastAsia"/>
          <w:color w:val="000000"/>
          <w:sz w:val="28"/>
          <w:szCs w:val="28"/>
        </w:rPr>
        <w:t>掌握单电源工作运算放大电路构成、偏置方法、信号耦合方式，仪表用运算放大器特点、组成、工作原理；</w:t>
      </w:r>
    </w:p>
    <w:p w:rsidR="00B32618" w:rsidRPr="008E590C" w:rsidRDefault="00B32618"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lastRenderedPageBreak/>
        <w:t>了解模拟乘法器的概念、典型电路的工作原理及在运算电路中的应用</w:t>
      </w:r>
      <w:r w:rsidR="00A35E97" w:rsidRPr="008E590C">
        <w:rPr>
          <w:rFonts w:eastAsia="仿宋_GB2312"/>
          <w:color w:val="000000"/>
          <w:sz w:val="28"/>
          <w:szCs w:val="28"/>
        </w:rPr>
        <w:t>。</w:t>
      </w:r>
    </w:p>
    <w:p w:rsidR="00B32618" w:rsidRPr="008E590C" w:rsidRDefault="00B32618" w:rsidP="000A61A6">
      <w:pPr>
        <w:pStyle w:val="a8"/>
        <w:widowControl/>
        <w:spacing w:before="0" w:beforeAutospacing="0" w:after="0" w:afterAutospacing="0" w:line="462" w:lineRule="atLeast"/>
        <w:rPr>
          <w:rFonts w:eastAsia="仿宋_GB2312"/>
          <w:color w:val="000000"/>
          <w:sz w:val="28"/>
          <w:szCs w:val="28"/>
        </w:rPr>
      </w:pPr>
    </w:p>
    <w:p w:rsidR="00BF72A4" w:rsidRPr="008E590C" w:rsidRDefault="00BF72A4" w:rsidP="00BF72A4">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七、波形的发生和信号的转换</w:t>
      </w:r>
    </w:p>
    <w:p w:rsidR="00BF72A4" w:rsidRPr="001C5437" w:rsidRDefault="00BF72A4" w:rsidP="00BF72A4">
      <w:pPr>
        <w:pStyle w:val="a8"/>
        <w:widowControl/>
        <w:spacing w:before="0" w:beforeAutospacing="0" w:after="0" w:afterAutospacing="0" w:line="462" w:lineRule="atLeast"/>
        <w:rPr>
          <w:rFonts w:eastAsia="仿宋_GB2312"/>
          <w:b/>
          <w:color w:val="000000"/>
          <w:sz w:val="28"/>
          <w:szCs w:val="28"/>
        </w:rPr>
      </w:pPr>
      <w:r w:rsidRPr="001C5437">
        <w:rPr>
          <w:rFonts w:eastAsia="仿宋_GB2312"/>
          <w:b/>
          <w:color w:val="000000"/>
          <w:sz w:val="28"/>
          <w:szCs w:val="28"/>
        </w:rPr>
        <w:t>考试内容：</w:t>
      </w:r>
    </w:p>
    <w:p w:rsidR="00BF72A4" w:rsidRPr="008E590C" w:rsidRDefault="00817F78"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正弦波振荡电路概述、</w:t>
      </w:r>
      <w:r w:rsidRPr="008E590C">
        <w:rPr>
          <w:rFonts w:eastAsia="仿宋_GB2312"/>
          <w:color w:val="000000"/>
          <w:sz w:val="28"/>
          <w:szCs w:val="28"/>
        </w:rPr>
        <w:t>RC</w:t>
      </w:r>
      <w:r w:rsidRPr="008E590C">
        <w:rPr>
          <w:rFonts w:eastAsia="仿宋_GB2312"/>
          <w:color w:val="000000"/>
          <w:sz w:val="28"/>
          <w:szCs w:val="28"/>
        </w:rPr>
        <w:t>正弦波</w:t>
      </w:r>
      <w:r w:rsidR="00DD6613" w:rsidRPr="008E590C">
        <w:rPr>
          <w:rFonts w:eastAsia="仿宋_GB2312"/>
          <w:color w:val="000000"/>
          <w:sz w:val="28"/>
          <w:szCs w:val="28"/>
        </w:rPr>
        <w:t>振荡电路、</w:t>
      </w:r>
      <w:r w:rsidR="00DD6613" w:rsidRPr="008E590C">
        <w:rPr>
          <w:rFonts w:eastAsia="仿宋_GB2312"/>
          <w:color w:val="000000"/>
          <w:sz w:val="28"/>
          <w:szCs w:val="28"/>
        </w:rPr>
        <w:t>LC</w:t>
      </w:r>
      <w:r w:rsidR="00DD6613" w:rsidRPr="008E590C">
        <w:rPr>
          <w:rFonts w:eastAsia="仿宋_GB2312"/>
          <w:color w:val="000000"/>
          <w:sz w:val="28"/>
          <w:szCs w:val="28"/>
        </w:rPr>
        <w:t>正弦波振荡电路、石英晶体正弦波振荡电路</w:t>
      </w:r>
      <w:r w:rsidR="00BF72A4" w:rsidRPr="008E590C">
        <w:rPr>
          <w:rFonts w:eastAsia="仿宋_GB2312"/>
          <w:color w:val="000000"/>
          <w:sz w:val="28"/>
          <w:szCs w:val="28"/>
        </w:rPr>
        <w:t>；</w:t>
      </w:r>
    </w:p>
    <w:p w:rsidR="00DD6613" w:rsidRPr="008E590C" w:rsidRDefault="00DD6613"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电压比较器概述、典型比较器电路分析（单限、滞回、窗口、集成电压比较器等）；</w:t>
      </w:r>
    </w:p>
    <w:p w:rsidR="00DD6613" w:rsidRPr="008E590C" w:rsidRDefault="00DD6613"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非正弦波发生电路（矩形波、三角波、锯齿波、波形变换、函数发生电路）；</w:t>
      </w:r>
    </w:p>
    <w:p w:rsidR="00DD6613" w:rsidRPr="008E590C" w:rsidRDefault="00DD6613"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利用集成运</w:t>
      </w:r>
      <w:proofErr w:type="gramStart"/>
      <w:r w:rsidRPr="008E590C">
        <w:rPr>
          <w:rFonts w:eastAsia="仿宋_GB2312"/>
          <w:color w:val="000000"/>
          <w:sz w:val="28"/>
          <w:szCs w:val="28"/>
        </w:rPr>
        <w:t>放实现</w:t>
      </w:r>
      <w:proofErr w:type="gramEnd"/>
      <w:r w:rsidRPr="008E590C">
        <w:rPr>
          <w:rFonts w:eastAsia="仿宋_GB2312"/>
          <w:color w:val="000000"/>
          <w:sz w:val="28"/>
          <w:szCs w:val="28"/>
        </w:rPr>
        <w:t>的信号转换电路（电压</w:t>
      </w:r>
      <w:r w:rsidRPr="008E590C">
        <w:rPr>
          <w:rFonts w:eastAsia="仿宋_GB2312"/>
          <w:color w:val="000000"/>
          <w:sz w:val="28"/>
          <w:szCs w:val="28"/>
        </w:rPr>
        <w:t>-</w:t>
      </w:r>
      <w:r w:rsidRPr="008E590C">
        <w:rPr>
          <w:rFonts w:eastAsia="仿宋_GB2312"/>
          <w:color w:val="000000"/>
          <w:sz w:val="28"/>
          <w:szCs w:val="28"/>
        </w:rPr>
        <w:t>电流转换、精密整流电路、电压</w:t>
      </w:r>
      <w:r w:rsidRPr="008E590C">
        <w:rPr>
          <w:rFonts w:eastAsia="仿宋_GB2312"/>
          <w:color w:val="000000"/>
          <w:sz w:val="28"/>
          <w:szCs w:val="28"/>
        </w:rPr>
        <w:t>-</w:t>
      </w:r>
      <w:r w:rsidRPr="008E590C">
        <w:rPr>
          <w:rFonts w:eastAsia="仿宋_GB2312"/>
          <w:color w:val="000000"/>
          <w:sz w:val="28"/>
          <w:szCs w:val="28"/>
        </w:rPr>
        <w:t>频率转换电路）。</w:t>
      </w:r>
    </w:p>
    <w:p w:rsidR="00BF72A4" w:rsidRPr="001C5437" w:rsidRDefault="00BF72A4" w:rsidP="00BF72A4">
      <w:pPr>
        <w:pStyle w:val="a8"/>
        <w:widowControl/>
        <w:spacing w:before="0" w:beforeAutospacing="0" w:after="0" w:afterAutospacing="0" w:line="462" w:lineRule="atLeast"/>
        <w:rPr>
          <w:rFonts w:eastAsia="仿宋_GB2312"/>
          <w:b/>
          <w:color w:val="000000"/>
          <w:sz w:val="28"/>
          <w:szCs w:val="28"/>
        </w:rPr>
      </w:pPr>
      <w:r w:rsidRPr="001C5437">
        <w:rPr>
          <w:rFonts w:eastAsia="仿宋_GB2312"/>
          <w:b/>
          <w:color w:val="000000"/>
          <w:sz w:val="28"/>
          <w:szCs w:val="28"/>
        </w:rPr>
        <w:t>考试要求：</w:t>
      </w:r>
    </w:p>
    <w:p w:rsidR="00B32618" w:rsidRPr="008E590C" w:rsidRDefault="00B32618" w:rsidP="00352503">
      <w:pPr>
        <w:pStyle w:val="a8"/>
        <w:widowControl/>
        <w:spacing w:before="0" w:beforeAutospacing="0" w:after="0" w:afterAutospacing="0" w:line="462" w:lineRule="atLeast"/>
        <w:rPr>
          <w:rFonts w:eastAsia="仿宋_GB2312"/>
          <w:color w:val="000000"/>
          <w:sz w:val="28"/>
          <w:szCs w:val="28"/>
        </w:rPr>
      </w:pPr>
      <w:r w:rsidRPr="00CD57BF">
        <w:rPr>
          <w:rFonts w:eastAsia="仿宋_GB2312" w:hint="eastAsia"/>
          <w:color w:val="000000"/>
          <w:sz w:val="28"/>
          <w:szCs w:val="28"/>
        </w:rPr>
        <w:t>掌握电路产生正弦波振荡的幅值平衡条件和相位平衡条件，</w:t>
      </w:r>
      <w:r w:rsidRPr="008E590C">
        <w:rPr>
          <w:rFonts w:eastAsia="仿宋_GB2312"/>
          <w:color w:val="000000"/>
          <w:sz w:val="28"/>
          <w:szCs w:val="28"/>
        </w:rPr>
        <w:t>可</w:t>
      </w:r>
      <w:r w:rsidRPr="00CD57BF">
        <w:rPr>
          <w:rFonts w:eastAsia="仿宋_GB2312" w:hint="eastAsia"/>
          <w:color w:val="000000"/>
          <w:sz w:val="28"/>
          <w:szCs w:val="28"/>
        </w:rPr>
        <w:t>根据相位平衡条件正确判别电路是否可能产生正弦波振荡（</w:t>
      </w:r>
      <w:r w:rsidRPr="00CD57BF">
        <w:rPr>
          <w:rFonts w:eastAsia="仿宋_GB2312"/>
          <w:color w:val="000000"/>
          <w:sz w:val="28"/>
          <w:szCs w:val="28"/>
        </w:rPr>
        <w:t>RC</w:t>
      </w:r>
      <w:r w:rsidRPr="00CD57BF">
        <w:rPr>
          <w:rFonts w:eastAsia="仿宋_GB2312" w:hint="eastAsia"/>
          <w:color w:val="000000"/>
          <w:sz w:val="28"/>
          <w:szCs w:val="28"/>
        </w:rPr>
        <w:t>、</w:t>
      </w:r>
      <w:r w:rsidRPr="00CD57BF">
        <w:rPr>
          <w:rFonts w:eastAsia="仿宋_GB2312"/>
          <w:color w:val="000000"/>
          <w:sz w:val="28"/>
          <w:szCs w:val="28"/>
        </w:rPr>
        <w:t>LC</w:t>
      </w:r>
      <w:r w:rsidRPr="00CD57BF">
        <w:rPr>
          <w:rFonts w:eastAsia="仿宋_GB2312" w:hint="eastAsia"/>
          <w:color w:val="000000"/>
          <w:sz w:val="28"/>
          <w:szCs w:val="28"/>
        </w:rPr>
        <w:t>）</w:t>
      </w:r>
      <w:r w:rsidRPr="008E590C">
        <w:rPr>
          <w:rFonts w:eastAsia="仿宋_GB2312"/>
          <w:color w:val="000000"/>
          <w:sz w:val="28"/>
          <w:szCs w:val="28"/>
        </w:rPr>
        <w:t>，熟练</w:t>
      </w:r>
      <w:r w:rsidRPr="00CD57BF">
        <w:rPr>
          <w:rFonts w:eastAsia="仿宋_GB2312" w:hint="eastAsia"/>
          <w:color w:val="000000"/>
          <w:sz w:val="28"/>
          <w:szCs w:val="28"/>
        </w:rPr>
        <w:t>掌握</w:t>
      </w:r>
      <w:r w:rsidRPr="00CD57BF">
        <w:rPr>
          <w:rFonts w:eastAsia="仿宋_GB2312"/>
          <w:color w:val="000000"/>
          <w:sz w:val="28"/>
          <w:szCs w:val="28"/>
        </w:rPr>
        <w:t>RC</w:t>
      </w:r>
      <w:r w:rsidRPr="00CD57BF">
        <w:rPr>
          <w:rFonts w:eastAsia="仿宋_GB2312" w:hint="eastAsia"/>
          <w:color w:val="000000"/>
          <w:sz w:val="28"/>
          <w:szCs w:val="28"/>
        </w:rPr>
        <w:t>桥式正弦波振荡电路的组成、起</w:t>
      </w:r>
      <w:proofErr w:type="gramStart"/>
      <w:r w:rsidRPr="00CD57BF">
        <w:rPr>
          <w:rFonts w:eastAsia="仿宋_GB2312" w:hint="eastAsia"/>
          <w:color w:val="000000"/>
          <w:sz w:val="28"/>
          <w:szCs w:val="28"/>
        </w:rPr>
        <w:t>振条件</w:t>
      </w:r>
      <w:proofErr w:type="gramEnd"/>
      <w:r w:rsidRPr="00CD57BF">
        <w:rPr>
          <w:rFonts w:eastAsia="仿宋_GB2312" w:hint="eastAsia"/>
          <w:color w:val="000000"/>
          <w:sz w:val="28"/>
          <w:szCs w:val="28"/>
        </w:rPr>
        <w:t>和振荡频率的计算；</w:t>
      </w:r>
    </w:p>
    <w:p w:rsidR="00BF72A4" w:rsidRPr="008E590C" w:rsidRDefault="00B32618"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熟练掌握矩形波、三角波、锯齿波等典型</w:t>
      </w:r>
      <w:r w:rsidRPr="00CD57BF">
        <w:rPr>
          <w:rFonts w:eastAsia="仿宋_GB2312" w:hint="eastAsia"/>
          <w:color w:val="000000"/>
          <w:sz w:val="28"/>
          <w:szCs w:val="28"/>
        </w:rPr>
        <w:t>非正弦波产生电路的组成、工作原理</w:t>
      </w:r>
      <w:r w:rsidRPr="008E590C">
        <w:rPr>
          <w:rFonts w:eastAsia="仿宋_GB2312"/>
          <w:color w:val="000000"/>
          <w:sz w:val="28"/>
          <w:szCs w:val="28"/>
        </w:rPr>
        <w:t>，并可根据要求设计对应波形发生电路</w:t>
      </w:r>
      <w:r w:rsidR="008E590C" w:rsidRPr="008E590C">
        <w:rPr>
          <w:rFonts w:eastAsia="仿宋_GB2312"/>
          <w:color w:val="000000"/>
          <w:sz w:val="28"/>
          <w:szCs w:val="28"/>
        </w:rPr>
        <w:t>；</w:t>
      </w:r>
    </w:p>
    <w:p w:rsidR="00B32618" w:rsidRPr="008E590C" w:rsidRDefault="00B32618"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了解基于集成运放的典型信号转换电路原理及分析。</w:t>
      </w:r>
    </w:p>
    <w:p w:rsidR="00B32618" w:rsidRPr="00CD57BF" w:rsidRDefault="00B32618" w:rsidP="00BF72A4">
      <w:pPr>
        <w:pStyle w:val="a8"/>
        <w:widowControl/>
        <w:spacing w:before="0" w:beforeAutospacing="0" w:after="0" w:afterAutospacing="0" w:line="462" w:lineRule="atLeast"/>
        <w:rPr>
          <w:rFonts w:eastAsia="仿宋_GB2312"/>
          <w:color w:val="000000"/>
          <w:sz w:val="28"/>
          <w:szCs w:val="28"/>
        </w:rPr>
      </w:pPr>
    </w:p>
    <w:p w:rsidR="00BF72A4" w:rsidRPr="008E590C" w:rsidRDefault="00BF72A4" w:rsidP="00BF72A4">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八、功率放大电路</w:t>
      </w:r>
    </w:p>
    <w:p w:rsidR="00BF72A4" w:rsidRPr="00CC5410" w:rsidRDefault="00BF72A4" w:rsidP="00BF72A4">
      <w:pPr>
        <w:pStyle w:val="a8"/>
        <w:widowControl/>
        <w:spacing w:before="0" w:beforeAutospacing="0" w:after="0" w:afterAutospacing="0" w:line="462" w:lineRule="atLeast"/>
        <w:rPr>
          <w:rFonts w:eastAsia="仿宋_GB2312"/>
          <w:b/>
          <w:color w:val="000000"/>
          <w:sz w:val="28"/>
          <w:szCs w:val="28"/>
        </w:rPr>
      </w:pPr>
      <w:r w:rsidRPr="00CC5410">
        <w:rPr>
          <w:rFonts w:eastAsia="仿宋_GB2312"/>
          <w:b/>
          <w:color w:val="000000"/>
          <w:sz w:val="28"/>
          <w:szCs w:val="28"/>
        </w:rPr>
        <w:t>考试内容：</w:t>
      </w:r>
    </w:p>
    <w:p w:rsidR="00BF72A4" w:rsidRPr="008E590C" w:rsidRDefault="00DD6613"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功率放大电路的特点及组成</w:t>
      </w:r>
      <w:r w:rsidR="00BF72A4" w:rsidRPr="008E590C">
        <w:rPr>
          <w:rFonts w:eastAsia="仿宋_GB2312"/>
          <w:color w:val="000000"/>
          <w:sz w:val="28"/>
          <w:szCs w:val="28"/>
        </w:rPr>
        <w:t>；</w:t>
      </w:r>
    </w:p>
    <w:p w:rsidR="00493676" w:rsidRPr="008E590C" w:rsidRDefault="009555B2"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lastRenderedPageBreak/>
        <w:t>互补功率放大电路</w:t>
      </w:r>
      <w:r w:rsidR="00493676" w:rsidRPr="008E590C">
        <w:rPr>
          <w:rFonts w:eastAsia="仿宋_GB2312"/>
          <w:color w:val="000000"/>
          <w:sz w:val="28"/>
          <w:szCs w:val="28"/>
        </w:rPr>
        <w:t>、</w:t>
      </w:r>
      <w:r w:rsidR="00493676" w:rsidRPr="008E590C">
        <w:rPr>
          <w:rFonts w:eastAsia="仿宋_GB2312"/>
          <w:color w:val="000000"/>
          <w:sz w:val="28"/>
          <w:szCs w:val="28"/>
        </w:rPr>
        <w:t>OCL</w:t>
      </w:r>
      <w:r w:rsidR="00493676" w:rsidRPr="008E590C">
        <w:rPr>
          <w:rFonts w:eastAsia="仿宋_GB2312"/>
          <w:color w:val="000000"/>
          <w:sz w:val="28"/>
          <w:szCs w:val="28"/>
        </w:rPr>
        <w:t>电路的组成及工作原理、输出功率及效率、</w:t>
      </w:r>
      <w:r w:rsidR="00493676" w:rsidRPr="008E590C">
        <w:rPr>
          <w:rFonts w:eastAsia="仿宋_GB2312"/>
          <w:color w:val="000000"/>
          <w:sz w:val="28"/>
          <w:szCs w:val="28"/>
        </w:rPr>
        <w:t>OCL</w:t>
      </w:r>
      <w:r w:rsidR="00493676" w:rsidRPr="008E590C">
        <w:rPr>
          <w:rFonts w:eastAsia="仿宋_GB2312"/>
          <w:color w:val="000000"/>
          <w:sz w:val="28"/>
          <w:szCs w:val="28"/>
        </w:rPr>
        <w:t>电路中的晶体管选型；</w:t>
      </w:r>
    </w:p>
    <w:p w:rsidR="00493676" w:rsidRPr="008E590C" w:rsidRDefault="00493676"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功率放大电路的安全运行、集成功率放大电路的分析、性能指标及应用。</w:t>
      </w:r>
    </w:p>
    <w:p w:rsidR="00BF72A4" w:rsidRPr="00CC5410" w:rsidRDefault="00BF72A4" w:rsidP="00BF72A4">
      <w:pPr>
        <w:pStyle w:val="a8"/>
        <w:widowControl/>
        <w:spacing w:before="0" w:beforeAutospacing="0" w:after="0" w:afterAutospacing="0" w:line="462" w:lineRule="atLeast"/>
        <w:rPr>
          <w:rFonts w:eastAsia="仿宋_GB2312"/>
          <w:b/>
          <w:color w:val="000000"/>
          <w:sz w:val="28"/>
          <w:szCs w:val="28"/>
        </w:rPr>
      </w:pPr>
      <w:r w:rsidRPr="00CC5410">
        <w:rPr>
          <w:rFonts w:eastAsia="仿宋_GB2312"/>
          <w:b/>
          <w:color w:val="000000"/>
          <w:sz w:val="28"/>
          <w:szCs w:val="28"/>
        </w:rPr>
        <w:t>考试要求：</w:t>
      </w:r>
    </w:p>
    <w:p w:rsidR="008E590C" w:rsidRPr="008E590C" w:rsidRDefault="00B32618" w:rsidP="00352503">
      <w:pPr>
        <w:pStyle w:val="a8"/>
        <w:widowControl/>
        <w:spacing w:before="0" w:beforeAutospacing="0" w:after="0" w:afterAutospacing="0" w:line="462" w:lineRule="atLeast"/>
        <w:rPr>
          <w:rFonts w:eastAsia="仿宋_GB2312"/>
          <w:color w:val="000000"/>
          <w:sz w:val="28"/>
          <w:szCs w:val="28"/>
        </w:rPr>
      </w:pPr>
      <w:r w:rsidRPr="00CD57BF">
        <w:rPr>
          <w:rFonts w:eastAsia="仿宋_GB2312" w:hint="eastAsia"/>
          <w:color w:val="000000"/>
          <w:sz w:val="28"/>
          <w:szCs w:val="28"/>
        </w:rPr>
        <w:t>掌握功率放大电路的</w:t>
      </w:r>
      <w:r w:rsidRPr="008E590C">
        <w:rPr>
          <w:rFonts w:eastAsia="仿宋_GB2312"/>
          <w:color w:val="000000"/>
          <w:sz w:val="28"/>
          <w:szCs w:val="28"/>
        </w:rPr>
        <w:t>特点及电路分析</w:t>
      </w:r>
      <w:r w:rsidR="008E590C" w:rsidRPr="008E590C">
        <w:rPr>
          <w:rFonts w:eastAsia="仿宋_GB2312"/>
          <w:color w:val="000000"/>
          <w:sz w:val="28"/>
          <w:szCs w:val="28"/>
        </w:rPr>
        <w:t>；</w:t>
      </w:r>
    </w:p>
    <w:p w:rsidR="008E590C" w:rsidRPr="008E590C" w:rsidRDefault="00B32618"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熟练掌握</w:t>
      </w:r>
      <w:r w:rsidRPr="00CD57BF">
        <w:rPr>
          <w:rFonts w:eastAsia="仿宋_GB2312" w:hint="eastAsia"/>
          <w:color w:val="000000"/>
          <w:sz w:val="28"/>
          <w:szCs w:val="28"/>
        </w:rPr>
        <w:t>互补对称功率放大电路工作原理，电路组成及分析计算</w:t>
      </w:r>
      <w:r w:rsidR="008E590C" w:rsidRPr="008E590C">
        <w:rPr>
          <w:rFonts w:eastAsia="仿宋_GB2312"/>
          <w:color w:val="000000"/>
          <w:sz w:val="28"/>
          <w:szCs w:val="28"/>
        </w:rPr>
        <w:t>；</w:t>
      </w:r>
    </w:p>
    <w:p w:rsidR="00B32618" w:rsidRPr="00CD57BF" w:rsidRDefault="00B32618"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熟练掌握</w:t>
      </w:r>
      <w:r w:rsidRPr="008E590C">
        <w:rPr>
          <w:rFonts w:eastAsia="仿宋_GB2312"/>
          <w:color w:val="000000"/>
          <w:sz w:val="28"/>
          <w:szCs w:val="28"/>
        </w:rPr>
        <w:t>OCL</w:t>
      </w:r>
      <w:r w:rsidRPr="008E590C">
        <w:rPr>
          <w:rFonts w:eastAsia="仿宋_GB2312"/>
          <w:color w:val="000000"/>
          <w:sz w:val="28"/>
          <w:szCs w:val="28"/>
        </w:rPr>
        <w:t>电路的组成及工作原理、输出功率及效率计算，掌握</w:t>
      </w:r>
      <w:r w:rsidRPr="008E590C">
        <w:rPr>
          <w:rFonts w:eastAsia="仿宋_GB2312"/>
          <w:color w:val="000000"/>
          <w:sz w:val="28"/>
          <w:szCs w:val="28"/>
        </w:rPr>
        <w:t>OCL</w:t>
      </w:r>
      <w:r w:rsidRPr="008E590C">
        <w:rPr>
          <w:rFonts w:eastAsia="仿宋_GB2312"/>
          <w:color w:val="000000"/>
          <w:sz w:val="28"/>
          <w:szCs w:val="28"/>
        </w:rPr>
        <w:t>电路中的晶体管选型依据；</w:t>
      </w:r>
    </w:p>
    <w:p w:rsidR="00BF72A4" w:rsidRPr="00CD57BF" w:rsidRDefault="00B32618" w:rsidP="00352503">
      <w:pPr>
        <w:pStyle w:val="a8"/>
        <w:widowControl/>
        <w:spacing w:before="0" w:beforeAutospacing="0" w:after="0" w:afterAutospacing="0" w:line="462" w:lineRule="atLeast"/>
        <w:rPr>
          <w:rFonts w:eastAsia="仿宋_GB2312"/>
          <w:color w:val="000000"/>
          <w:sz w:val="28"/>
          <w:szCs w:val="28"/>
        </w:rPr>
      </w:pPr>
      <w:r w:rsidRPr="00CD57BF">
        <w:rPr>
          <w:rFonts w:eastAsia="仿宋_GB2312" w:hint="eastAsia"/>
          <w:color w:val="000000"/>
          <w:sz w:val="28"/>
          <w:szCs w:val="28"/>
        </w:rPr>
        <w:t>正确理解交越失真及其克服</w:t>
      </w:r>
      <w:r w:rsidRPr="008E590C">
        <w:rPr>
          <w:rFonts w:eastAsia="仿宋_GB2312"/>
          <w:color w:val="000000"/>
          <w:sz w:val="28"/>
          <w:szCs w:val="28"/>
        </w:rPr>
        <w:t>方法，</w:t>
      </w:r>
      <w:r w:rsidRPr="00CD57BF">
        <w:rPr>
          <w:rFonts w:eastAsia="仿宋_GB2312" w:hint="eastAsia"/>
          <w:color w:val="000000"/>
          <w:sz w:val="28"/>
          <w:szCs w:val="28"/>
        </w:rPr>
        <w:t>了解集成功率</w:t>
      </w:r>
      <w:r w:rsidRPr="008E590C">
        <w:rPr>
          <w:rFonts w:eastAsia="仿宋_GB2312"/>
          <w:color w:val="000000"/>
          <w:sz w:val="28"/>
          <w:szCs w:val="28"/>
        </w:rPr>
        <w:t>放大电路的性能指标及应用电路。</w:t>
      </w:r>
    </w:p>
    <w:p w:rsidR="00B32618" w:rsidRPr="00352503" w:rsidRDefault="00B32618" w:rsidP="00BF72A4">
      <w:pPr>
        <w:pStyle w:val="a8"/>
        <w:widowControl/>
        <w:spacing w:before="0" w:beforeAutospacing="0" w:after="0" w:afterAutospacing="0" w:line="462" w:lineRule="atLeast"/>
        <w:rPr>
          <w:rFonts w:eastAsia="仿宋_GB2312"/>
          <w:color w:val="000000"/>
          <w:sz w:val="28"/>
          <w:szCs w:val="28"/>
        </w:rPr>
      </w:pPr>
    </w:p>
    <w:p w:rsidR="00BF72A4" w:rsidRPr="008E590C" w:rsidRDefault="00BF72A4" w:rsidP="00BF72A4">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九、直流电源</w:t>
      </w:r>
    </w:p>
    <w:p w:rsidR="00BF72A4" w:rsidRPr="00CC5410" w:rsidRDefault="00BF72A4" w:rsidP="00BF72A4">
      <w:pPr>
        <w:pStyle w:val="a8"/>
        <w:widowControl/>
        <w:spacing w:before="0" w:beforeAutospacing="0" w:after="0" w:afterAutospacing="0" w:line="462" w:lineRule="atLeast"/>
        <w:rPr>
          <w:rFonts w:eastAsia="仿宋_GB2312"/>
          <w:b/>
          <w:color w:val="000000"/>
          <w:sz w:val="28"/>
          <w:szCs w:val="28"/>
        </w:rPr>
      </w:pPr>
      <w:r w:rsidRPr="00CC5410">
        <w:rPr>
          <w:rFonts w:eastAsia="仿宋_GB2312"/>
          <w:b/>
          <w:color w:val="000000"/>
          <w:sz w:val="28"/>
          <w:szCs w:val="28"/>
        </w:rPr>
        <w:t>考试内容：</w:t>
      </w:r>
    </w:p>
    <w:p w:rsidR="00BF72A4" w:rsidRPr="008E590C" w:rsidRDefault="00493676"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直流电源的组成及各部分的作用</w:t>
      </w:r>
      <w:r w:rsidR="00BF72A4" w:rsidRPr="008E590C">
        <w:rPr>
          <w:rFonts w:eastAsia="仿宋_GB2312"/>
          <w:color w:val="000000"/>
          <w:sz w:val="28"/>
          <w:szCs w:val="28"/>
        </w:rPr>
        <w:t>；</w:t>
      </w:r>
    </w:p>
    <w:p w:rsidR="00493676" w:rsidRPr="008E590C" w:rsidRDefault="00493676"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整流电路的分析方法及基本参数、单相桥式整流电路；</w:t>
      </w:r>
    </w:p>
    <w:p w:rsidR="00493676" w:rsidRPr="008E590C" w:rsidRDefault="00493676"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滤波电路（电容滤波、</w:t>
      </w:r>
      <w:proofErr w:type="gramStart"/>
      <w:r w:rsidRPr="008E590C">
        <w:rPr>
          <w:rFonts w:eastAsia="仿宋_GB2312"/>
          <w:color w:val="000000"/>
          <w:sz w:val="28"/>
          <w:szCs w:val="28"/>
        </w:rPr>
        <w:t>倍</w:t>
      </w:r>
      <w:proofErr w:type="gramEnd"/>
      <w:r w:rsidRPr="008E590C">
        <w:rPr>
          <w:rFonts w:eastAsia="仿宋_GB2312"/>
          <w:color w:val="000000"/>
          <w:sz w:val="28"/>
          <w:szCs w:val="28"/>
        </w:rPr>
        <w:t>压整流、其他形式滤波）；</w:t>
      </w:r>
    </w:p>
    <w:p w:rsidR="00493676" w:rsidRPr="008E590C" w:rsidRDefault="00493676"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稳压管稳压电路的电路组成、稳压原理、性能指标及电路参数选型；</w:t>
      </w:r>
    </w:p>
    <w:p w:rsidR="00493676" w:rsidRPr="008E590C" w:rsidRDefault="00493676"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串联型稳压电路的工作原理、集成稳压器中的基准电压电路和保护电路集成稳压器电路、三端稳压器的应用；</w:t>
      </w:r>
    </w:p>
    <w:p w:rsidR="00493676" w:rsidRPr="008E590C" w:rsidRDefault="00493676"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开关型稳压电路的发展及分类、串联开关型稳压电路、并联开关型稳压电路。</w:t>
      </w:r>
    </w:p>
    <w:p w:rsidR="00BF72A4" w:rsidRPr="00CC5410" w:rsidRDefault="00BF72A4" w:rsidP="00BF72A4">
      <w:pPr>
        <w:pStyle w:val="a8"/>
        <w:widowControl/>
        <w:spacing w:before="0" w:beforeAutospacing="0" w:after="0" w:afterAutospacing="0" w:line="462" w:lineRule="atLeast"/>
        <w:rPr>
          <w:rFonts w:eastAsia="仿宋_GB2312"/>
          <w:b/>
          <w:color w:val="000000"/>
          <w:sz w:val="28"/>
          <w:szCs w:val="28"/>
        </w:rPr>
      </w:pPr>
      <w:r w:rsidRPr="00CC5410">
        <w:rPr>
          <w:rFonts w:eastAsia="仿宋_GB2312"/>
          <w:b/>
          <w:color w:val="000000"/>
          <w:sz w:val="28"/>
          <w:szCs w:val="28"/>
        </w:rPr>
        <w:t>考试要求：</w:t>
      </w:r>
      <w:bookmarkStart w:id="1" w:name="_GoBack"/>
      <w:bookmarkEnd w:id="1"/>
    </w:p>
    <w:p w:rsidR="008E590C" w:rsidRPr="008E590C" w:rsidRDefault="00B32618" w:rsidP="00352503">
      <w:pPr>
        <w:pStyle w:val="a8"/>
        <w:widowControl/>
        <w:spacing w:before="0" w:beforeAutospacing="0" w:after="0" w:afterAutospacing="0" w:line="462" w:lineRule="atLeast"/>
        <w:rPr>
          <w:rFonts w:eastAsia="仿宋_GB2312"/>
          <w:color w:val="000000"/>
          <w:sz w:val="28"/>
          <w:szCs w:val="28"/>
        </w:rPr>
      </w:pPr>
      <w:r w:rsidRPr="00CD57BF">
        <w:rPr>
          <w:rFonts w:eastAsia="仿宋_GB2312" w:hint="eastAsia"/>
          <w:color w:val="000000"/>
          <w:sz w:val="28"/>
          <w:szCs w:val="28"/>
        </w:rPr>
        <w:t>掌握</w:t>
      </w:r>
      <w:r w:rsidRPr="008E590C">
        <w:rPr>
          <w:rFonts w:eastAsia="仿宋_GB2312"/>
          <w:color w:val="000000"/>
          <w:sz w:val="28"/>
          <w:szCs w:val="28"/>
        </w:rPr>
        <w:t>直流电源</w:t>
      </w:r>
      <w:r w:rsidR="00A35E97" w:rsidRPr="008E590C">
        <w:rPr>
          <w:rFonts w:eastAsia="仿宋_GB2312"/>
          <w:color w:val="000000"/>
          <w:sz w:val="28"/>
          <w:szCs w:val="28"/>
        </w:rPr>
        <w:t>的组成及电路分析</w:t>
      </w:r>
      <w:r w:rsidR="008E590C" w:rsidRPr="008E590C">
        <w:rPr>
          <w:rFonts w:eastAsia="仿宋_GB2312"/>
          <w:color w:val="000000"/>
          <w:sz w:val="28"/>
          <w:szCs w:val="28"/>
        </w:rPr>
        <w:t>;</w:t>
      </w:r>
    </w:p>
    <w:p w:rsidR="00B32618" w:rsidRPr="00CD57BF" w:rsidRDefault="00A35E97" w:rsidP="00352503">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lastRenderedPageBreak/>
        <w:t>熟练掌握整流电路的分析方法及基本参数</w:t>
      </w:r>
      <w:r w:rsidR="008E590C" w:rsidRPr="008E590C">
        <w:rPr>
          <w:rFonts w:eastAsia="仿宋_GB2312"/>
          <w:color w:val="000000"/>
          <w:sz w:val="28"/>
          <w:szCs w:val="28"/>
        </w:rPr>
        <w:t>,</w:t>
      </w:r>
      <w:r w:rsidRPr="008E590C">
        <w:rPr>
          <w:rFonts w:eastAsia="仿宋_GB2312"/>
          <w:color w:val="000000"/>
          <w:sz w:val="28"/>
          <w:szCs w:val="28"/>
        </w:rPr>
        <w:t>掌握</w:t>
      </w:r>
      <w:r w:rsidR="00B32618" w:rsidRPr="00CD57BF">
        <w:rPr>
          <w:rFonts w:eastAsia="仿宋_GB2312" w:hint="eastAsia"/>
          <w:color w:val="000000"/>
          <w:sz w:val="28"/>
          <w:szCs w:val="28"/>
        </w:rPr>
        <w:t>小功率整流滤波电路</w:t>
      </w:r>
      <w:r w:rsidRPr="008E590C">
        <w:rPr>
          <w:rFonts w:eastAsia="仿宋_GB2312"/>
          <w:color w:val="000000"/>
          <w:sz w:val="28"/>
          <w:szCs w:val="28"/>
        </w:rPr>
        <w:t>、稳压电路的组成、工作原理及性能指标；</w:t>
      </w:r>
    </w:p>
    <w:p w:rsidR="00B32618" w:rsidRPr="00CD57BF" w:rsidRDefault="008E590C" w:rsidP="00CD57BF">
      <w:pPr>
        <w:pStyle w:val="a8"/>
        <w:widowControl/>
        <w:spacing w:before="0" w:beforeAutospacing="0" w:after="0" w:afterAutospacing="0" w:line="462" w:lineRule="atLeast"/>
        <w:rPr>
          <w:rFonts w:eastAsia="仿宋_GB2312"/>
          <w:color w:val="000000"/>
          <w:sz w:val="28"/>
          <w:szCs w:val="28"/>
        </w:rPr>
      </w:pPr>
      <w:r w:rsidRPr="008E590C">
        <w:rPr>
          <w:rFonts w:eastAsia="仿宋_GB2312"/>
          <w:color w:val="000000"/>
          <w:sz w:val="28"/>
          <w:szCs w:val="28"/>
        </w:rPr>
        <w:t>理解</w:t>
      </w:r>
      <w:r w:rsidR="00B32618" w:rsidRPr="00CD57BF">
        <w:rPr>
          <w:rFonts w:eastAsia="仿宋_GB2312" w:hint="eastAsia"/>
          <w:color w:val="000000"/>
          <w:sz w:val="28"/>
          <w:szCs w:val="28"/>
        </w:rPr>
        <w:t>三端集成稳压器工作原理</w:t>
      </w:r>
      <w:r w:rsidRPr="008E590C">
        <w:rPr>
          <w:rFonts w:eastAsia="仿宋_GB2312"/>
          <w:color w:val="000000"/>
          <w:sz w:val="28"/>
          <w:szCs w:val="28"/>
        </w:rPr>
        <w:t>，掌握三端集成稳压器的</w:t>
      </w:r>
      <w:r w:rsidR="00B32618" w:rsidRPr="00CD57BF">
        <w:rPr>
          <w:rFonts w:eastAsia="仿宋_GB2312" w:hint="eastAsia"/>
          <w:color w:val="000000"/>
          <w:sz w:val="28"/>
          <w:szCs w:val="28"/>
        </w:rPr>
        <w:t>应用</w:t>
      </w:r>
      <w:r w:rsidRPr="008E590C">
        <w:rPr>
          <w:rFonts w:eastAsia="仿宋_GB2312"/>
          <w:color w:val="000000"/>
          <w:sz w:val="28"/>
          <w:szCs w:val="28"/>
        </w:rPr>
        <w:t>电路</w:t>
      </w:r>
      <w:r w:rsidR="00B32618" w:rsidRPr="00CD57BF">
        <w:rPr>
          <w:rFonts w:eastAsia="仿宋_GB2312" w:hint="eastAsia"/>
          <w:color w:val="000000"/>
          <w:sz w:val="28"/>
          <w:szCs w:val="28"/>
        </w:rPr>
        <w:t>，会正确选用三端集成稳压器组成的稳压电路；</w:t>
      </w:r>
    </w:p>
    <w:p w:rsidR="00BF72A4" w:rsidRPr="00CD57BF" w:rsidRDefault="00B32618" w:rsidP="00352503">
      <w:pPr>
        <w:pStyle w:val="a8"/>
        <w:widowControl/>
        <w:spacing w:before="0" w:beforeAutospacing="0" w:after="0" w:afterAutospacing="0" w:line="462" w:lineRule="atLeast"/>
        <w:rPr>
          <w:rFonts w:eastAsia="仿宋_GB2312"/>
          <w:color w:val="000000"/>
          <w:sz w:val="28"/>
          <w:szCs w:val="28"/>
        </w:rPr>
      </w:pPr>
      <w:r w:rsidRPr="00CD57BF">
        <w:rPr>
          <w:rFonts w:eastAsia="仿宋_GB2312" w:hint="eastAsia"/>
          <w:color w:val="000000"/>
          <w:sz w:val="28"/>
          <w:szCs w:val="28"/>
        </w:rPr>
        <w:t>了解串联稳压电路和</w:t>
      </w:r>
      <w:r w:rsidR="00A35E97" w:rsidRPr="008E590C">
        <w:rPr>
          <w:rFonts w:eastAsia="仿宋_GB2312"/>
          <w:color w:val="000000"/>
          <w:sz w:val="28"/>
          <w:szCs w:val="28"/>
        </w:rPr>
        <w:t>开关型稳压电路</w:t>
      </w:r>
      <w:r w:rsidRPr="00CD57BF">
        <w:rPr>
          <w:rFonts w:eastAsia="仿宋_GB2312" w:hint="eastAsia"/>
          <w:color w:val="000000"/>
          <w:sz w:val="28"/>
          <w:szCs w:val="28"/>
        </w:rPr>
        <w:t>。</w:t>
      </w:r>
    </w:p>
    <w:p w:rsidR="00BF72A4" w:rsidRPr="00352503" w:rsidRDefault="00BF72A4" w:rsidP="000A61A6">
      <w:pPr>
        <w:pStyle w:val="a8"/>
        <w:widowControl/>
        <w:spacing w:before="0" w:beforeAutospacing="0" w:after="0" w:afterAutospacing="0" w:line="462" w:lineRule="atLeast"/>
        <w:rPr>
          <w:rFonts w:eastAsia="仿宋_GB2312"/>
          <w:color w:val="000000"/>
          <w:sz w:val="28"/>
          <w:szCs w:val="28"/>
        </w:rPr>
      </w:pPr>
    </w:p>
    <w:sectPr w:rsidR="00BF72A4" w:rsidRPr="00352503">
      <w:pgSz w:w="11906" w:h="16838"/>
      <w:pgMar w:top="1440" w:right="1287" w:bottom="1440"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C64E"/>
    <w:multiLevelType w:val="singleLevel"/>
    <w:tmpl w:val="0282C64E"/>
    <w:lvl w:ilvl="0">
      <w:start w:val="1"/>
      <w:numFmt w:val="decimal"/>
      <w:lvlText w:val="%1."/>
      <w:lvlJc w:val="left"/>
      <w:pPr>
        <w:tabs>
          <w:tab w:val="left" w:pos="312"/>
        </w:tabs>
      </w:pPr>
    </w:lvl>
  </w:abstractNum>
  <w:abstractNum w:abstractNumId="1">
    <w:nsid w:val="5A995FD8"/>
    <w:multiLevelType w:val="hybridMultilevel"/>
    <w:tmpl w:val="F15E5596"/>
    <w:lvl w:ilvl="0" w:tplc="BA5026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3A"/>
    <w:rsid w:val="00001921"/>
    <w:rsid w:val="000064A4"/>
    <w:rsid w:val="0002180F"/>
    <w:rsid w:val="00037E3C"/>
    <w:rsid w:val="000A2EBB"/>
    <w:rsid w:val="000A61A6"/>
    <w:rsid w:val="000B1EAC"/>
    <w:rsid w:val="000B3900"/>
    <w:rsid w:val="000C0110"/>
    <w:rsid w:val="000C41F4"/>
    <w:rsid w:val="000C66D0"/>
    <w:rsid w:val="000D042D"/>
    <w:rsid w:val="000D4D84"/>
    <w:rsid w:val="000E7B2A"/>
    <w:rsid w:val="000F00BC"/>
    <w:rsid w:val="000F46B5"/>
    <w:rsid w:val="001039B8"/>
    <w:rsid w:val="00125584"/>
    <w:rsid w:val="001358AA"/>
    <w:rsid w:val="0013736F"/>
    <w:rsid w:val="00141880"/>
    <w:rsid w:val="00177B50"/>
    <w:rsid w:val="00180B46"/>
    <w:rsid w:val="00183DFE"/>
    <w:rsid w:val="001B42BF"/>
    <w:rsid w:val="001C5437"/>
    <w:rsid w:val="001D3BF3"/>
    <w:rsid w:val="001E1FA4"/>
    <w:rsid w:val="001E554A"/>
    <w:rsid w:val="001F4EA8"/>
    <w:rsid w:val="001F61A4"/>
    <w:rsid w:val="001F7F67"/>
    <w:rsid w:val="002027C5"/>
    <w:rsid w:val="002135C1"/>
    <w:rsid w:val="0021602E"/>
    <w:rsid w:val="00271074"/>
    <w:rsid w:val="00280568"/>
    <w:rsid w:val="0029217B"/>
    <w:rsid w:val="002A13CA"/>
    <w:rsid w:val="002A1B26"/>
    <w:rsid w:val="002A5427"/>
    <w:rsid w:val="002A597E"/>
    <w:rsid w:val="002A6BD3"/>
    <w:rsid w:val="002B39E9"/>
    <w:rsid w:val="002B42F5"/>
    <w:rsid w:val="002B4A91"/>
    <w:rsid w:val="002F2B0D"/>
    <w:rsid w:val="003011AE"/>
    <w:rsid w:val="0032235B"/>
    <w:rsid w:val="003272C8"/>
    <w:rsid w:val="003316CC"/>
    <w:rsid w:val="00352503"/>
    <w:rsid w:val="00354ABD"/>
    <w:rsid w:val="00355CAD"/>
    <w:rsid w:val="003568C9"/>
    <w:rsid w:val="00362E23"/>
    <w:rsid w:val="00371B73"/>
    <w:rsid w:val="00375CC0"/>
    <w:rsid w:val="00383833"/>
    <w:rsid w:val="003B0657"/>
    <w:rsid w:val="003C2E00"/>
    <w:rsid w:val="003C4D41"/>
    <w:rsid w:val="003D1790"/>
    <w:rsid w:val="003D236F"/>
    <w:rsid w:val="003D4462"/>
    <w:rsid w:val="00405859"/>
    <w:rsid w:val="0041221F"/>
    <w:rsid w:val="004125AB"/>
    <w:rsid w:val="00433A37"/>
    <w:rsid w:val="00446E6C"/>
    <w:rsid w:val="00450F89"/>
    <w:rsid w:val="004605F9"/>
    <w:rsid w:val="00461FE1"/>
    <w:rsid w:val="004810B6"/>
    <w:rsid w:val="00491267"/>
    <w:rsid w:val="004932F9"/>
    <w:rsid w:val="00493676"/>
    <w:rsid w:val="00497B7C"/>
    <w:rsid w:val="004B46F7"/>
    <w:rsid w:val="004B6173"/>
    <w:rsid w:val="004D6BC0"/>
    <w:rsid w:val="004D7964"/>
    <w:rsid w:val="004F106B"/>
    <w:rsid w:val="004F518F"/>
    <w:rsid w:val="004F5F4F"/>
    <w:rsid w:val="00502938"/>
    <w:rsid w:val="00513904"/>
    <w:rsid w:val="00516311"/>
    <w:rsid w:val="0056236D"/>
    <w:rsid w:val="00570CDA"/>
    <w:rsid w:val="0059352F"/>
    <w:rsid w:val="005A1C02"/>
    <w:rsid w:val="005A469F"/>
    <w:rsid w:val="005C2CDE"/>
    <w:rsid w:val="005C3E70"/>
    <w:rsid w:val="005C73F6"/>
    <w:rsid w:val="005D232A"/>
    <w:rsid w:val="005E0E55"/>
    <w:rsid w:val="005E755A"/>
    <w:rsid w:val="005F5DE3"/>
    <w:rsid w:val="00607AA1"/>
    <w:rsid w:val="0061030A"/>
    <w:rsid w:val="0061299E"/>
    <w:rsid w:val="00631A68"/>
    <w:rsid w:val="00633696"/>
    <w:rsid w:val="00633DA5"/>
    <w:rsid w:val="00640024"/>
    <w:rsid w:val="00642223"/>
    <w:rsid w:val="00671255"/>
    <w:rsid w:val="00673D83"/>
    <w:rsid w:val="00697B69"/>
    <w:rsid w:val="006A29F0"/>
    <w:rsid w:val="006C303D"/>
    <w:rsid w:val="006C6EE5"/>
    <w:rsid w:val="006E3470"/>
    <w:rsid w:val="006F7E07"/>
    <w:rsid w:val="007052A3"/>
    <w:rsid w:val="0070756D"/>
    <w:rsid w:val="00711A22"/>
    <w:rsid w:val="00735A19"/>
    <w:rsid w:val="00754621"/>
    <w:rsid w:val="007570CB"/>
    <w:rsid w:val="00760975"/>
    <w:rsid w:val="00761AFB"/>
    <w:rsid w:val="00785E8C"/>
    <w:rsid w:val="007933A6"/>
    <w:rsid w:val="007B1E94"/>
    <w:rsid w:val="007D5277"/>
    <w:rsid w:val="007E46EF"/>
    <w:rsid w:val="007F1283"/>
    <w:rsid w:val="007F7901"/>
    <w:rsid w:val="0080447F"/>
    <w:rsid w:val="008048F2"/>
    <w:rsid w:val="00810C89"/>
    <w:rsid w:val="0081317F"/>
    <w:rsid w:val="00817384"/>
    <w:rsid w:val="00817F78"/>
    <w:rsid w:val="00830FE0"/>
    <w:rsid w:val="00836313"/>
    <w:rsid w:val="00853D0B"/>
    <w:rsid w:val="00854125"/>
    <w:rsid w:val="00862841"/>
    <w:rsid w:val="00863FA6"/>
    <w:rsid w:val="008950BD"/>
    <w:rsid w:val="008A5147"/>
    <w:rsid w:val="008A7643"/>
    <w:rsid w:val="008B3980"/>
    <w:rsid w:val="008B3A98"/>
    <w:rsid w:val="008B75AD"/>
    <w:rsid w:val="008C00F1"/>
    <w:rsid w:val="008C15B5"/>
    <w:rsid w:val="008C313D"/>
    <w:rsid w:val="008C67AC"/>
    <w:rsid w:val="008D586D"/>
    <w:rsid w:val="008D5E17"/>
    <w:rsid w:val="008D7D33"/>
    <w:rsid w:val="008E22D4"/>
    <w:rsid w:val="008E590C"/>
    <w:rsid w:val="0090542C"/>
    <w:rsid w:val="009157E4"/>
    <w:rsid w:val="009161C1"/>
    <w:rsid w:val="00921C77"/>
    <w:rsid w:val="0094004A"/>
    <w:rsid w:val="009555B2"/>
    <w:rsid w:val="00966AC1"/>
    <w:rsid w:val="00967190"/>
    <w:rsid w:val="00970229"/>
    <w:rsid w:val="009738AB"/>
    <w:rsid w:val="00975124"/>
    <w:rsid w:val="00991A44"/>
    <w:rsid w:val="009941F4"/>
    <w:rsid w:val="00996577"/>
    <w:rsid w:val="009A1147"/>
    <w:rsid w:val="009A4B2F"/>
    <w:rsid w:val="009B238E"/>
    <w:rsid w:val="009B4882"/>
    <w:rsid w:val="009C262A"/>
    <w:rsid w:val="00A059D4"/>
    <w:rsid w:val="00A35E97"/>
    <w:rsid w:val="00A414AE"/>
    <w:rsid w:val="00A54908"/>
    <w:rsid w:val="00A56545"/>
    <w:rsid w:val="00A6706E"/>
    <w:rsid w:val="00A678D8"/>
    <w:rsid w:val="00A70E4D"/>
    <w:rsid w:val="00A87918"/>
    <w:rsid w:val="00A94BCB"/>
    <w:rsid w:val="00AA51B2"/>
    <w:rsid w:val="00AB1B81"/>
    <w:rsid w:val="00AD3E09"/>
    <w:rsid w:val="00AE0902"/>
    <w:rsid w:val="00AE3712"/>
    <w:rsid w:val="00AE46DF"/>
    <w:rsid w:val="00AF3776"/>
    <w:rsid w:val="00B06E92"/>
    <w:rsid w:val="00B17512"/>
    <w:rsid w:val="00B1773C"/>
    <w:rsid w:val="00B24F27"/>
    <w:rsid w:val="00B25FFD"/>
    <w:rsid w:val="00B26856"/>
    <w:rsid w:val="00B32487"/>
    <w:rsid w:val="00B32618"/>
    <w:rsid w:val="00B51CAA"/>
    <w:rsid w:val="00B60CE4"/>
    <w:rsid w:val="00B6767C"/>
    <w:rsid w:val="00B842F0"/>
    <w:rsid w:val="00B87B81"/>
    <w:rsid w:val="00B93FD5"/>
    <w:rsid w:val="00BA3BF6"/>
    <w:rsid w:val="00BA5BB2"/>
    <w:rsid w:val="00BB20E3"/>
    <w:rsid w:val="00BB5EE7"/>
    <w:rsid w:val="00BC2C06"/>
    <w:rsid w:val="00BF285F"/>
    <w:rsid w:val="00BF2A66"/>
    <w:rsid w:val="00BF5048"/>
    <w:rsid w:val="00BF72A4"/>
    <w:rsid w:val="00C07697"/>
    <w:rsid w:val="00C1057F"/>
    <w:rsid w:val="00C12380"/>
    <w:rsid w:val="00C14438"/>
    <w:rsid w:val="00C24413"/>
    <w:rsid w:val="00C30E70"/>
    <w:rsid w:val="00C32A39"/>
    <w:rsid w:val="00C3449E"/>
    <w:rsid w:val="00C50BEE"/>
    <w:rsid w:val="00C519F0"/>
    <w:rsid w:val="00C6246D"/>
    <w:rsid w:val="00C74A6A"/>
    <w:rsid w:val="00C85616"/>
    <w:rsid w:val="00C97F08"/>
    <w:rsid w:val="00CA6A26"/>
    <w:rsid w:val="00CB1B3F"/>
    <w:rsid w:val="00CB3366"/>
    <w:rsid w:val="00CB411A"/>
    <w:rsid w:val="00CC216E"/>
    <w:rsid w:val="00CC5410"/>
    <w:rsid w:val="00CD3180"/>
    <w:rsid w:val="00CD57BF"/>
    <w:rsid w:val="00CD61AE"/>
    <w:rsid w:val="00CD69F9"/>
    <w:rsid w:val="00D256FD"/>
    <w:rsid w:val="00D35812"/>
    <w:rsid w:val="00D36BC1"/>
    <w:rsid w:val="00D375FC"/>
    <w:rsid w:val="00D52271"/>
    <w:rsid w:val="00D52F67"/>
    <w:rsid w:val="00D673B5"/>
    <w:rsid w:val="00D72207"/>
    <w:rsid w:val="00D72DD4"/>
    <w:rsid w:val="00D76368"/>
    <w:rsid w:val="00D84A9F"/>
    <w:rsid w:val="00D85A5F"/>
    <w:rsid w:val="00D9565C"/>
    <w:rsid w:val="00DB2120"/>
    <w:rsid w:val="00DB2A1A"/>
    <w:rsid w:val="00DB4061"/>
    <w:rsid w:val="00DC5D1A"/>
    <w:rsid w:val="00DD142E"/>
    <w:rsid w:val="00DD6613"/>
    <w:rsid w:val="00DF0AF7"/>
    <w:rsid w:val="00DF3DA5"/>
    <w:rsid w:val="00DF66C6"/>
    <w:rsid w:val="00E039A5"/>
    <w:rsid w:val="00E041A2"/>
    <w:rsid w:val="00E26A38"/>
    <w:rsid w:val="00E32B39"/>
    <w:rsid w:val="00E35D3A"/>
    <w:rsid w:val="00E40971"/>
    <w:rsid w:val="00E55CC6"/>
    <w:rsid w:val="00E62674"/>
    <w:rsid w:val="00E676C6"/>
    <w:rsid w:val="00E70F7D"/>
    <w:rsid w:val="00E71323"/>
    <w:rsid w:val="00E71A15"/>
    <w:rsid w:val="00EA3A6E"/>
    <w:rsid w:val="00EB0D48"/>
    <w:rsid w:val="00EB420A"/>
    <w:rsid w:val="00EB5BCD"/>
    <w:rsid w:val="00EC6428"/>
    <w:rsid w:val="00EC79CE"/>
    <w:rsid w:val="00EF6F11"/>
    <w:rsid w:val="00F063C4"/>
    <w:rsid w:val="00F077D7"/>
    <w:rsid w:val="00F3088A"/>
    <w:rsid w:val="00F30DB4"/>
    <w:rsid w:val="00F36A5D"/>
    <w:rsid w:val="00F3799D"/>
    <w:rsid w:val="00F73754"/>
    <w:rsid w:val="00F90652"/>
    <w:rsid w:val="00F95158"/>
    <w:rsid w:val="00FA7715"/>
    <w:rsid w:val="01FF6FED"/>
    <w:rsid w:val="065E722A"/>
    <w:rsid w:val="082E4341"/>
    <w:rsid w:val="08F80082"/>
    <w:rsid w:val="09B00DE1"/>
    <w:rsid w:val="102D5A52"/>
    <w:rsid w:val="12884A69"/>
    <w:rsid w:val="12A108A0"/>
    <w:rsid w:val="13585FB8"/>
    <w:rsid w:val="14617EEA"/>
    <w:rsid w:val="14634C65"/>
    <w:rsid w:val="171F6066"/>
    <w:rsid w:val="19CE68EE"/>
    <w:rsid w:val="1A2804AB"/>
    <w:rsid w:val="1B2A2D62"/>
    <w:rsid w:val="1CC52B88"/>
    <w:rsid w:val="1CCE656F"/>
    <w:rsid w:val="1D4A09CA"/>
    <w:rsid w:val="20E6767D"/>
    <w:rsid w:val="23D43799"/>
    <w:rsid w:val="2AD44E5E"/>
    <w:rsid w:val="2F9670D2"/>
    <w:rsid w:val="30296B03"/>
    <w:rsid w:val="323F4CFB"/>
    <w:rsid w:val="339508BB"/>
    <w:rsid w:val="33B32482"/>
    <w:rsid w:val="34680D75"/>
    <w:rsid w:val="35502644"/>
    <w:rsid w:val="35763E22"/>
    <w:rsid w:val="380E2E64"/>
    <w:rsid w:val="393505A2"/>
    <w:rsid w:val="3B9F7666"/>
    <w:rsid w:val="3C661335"/>
    <w:rsid w:val="3FF8438B"/>
    <w:rsid w:val="43E2265F"/>
    <w:rsid w:val="44CE5152"/>
    <w:rsid w:val="455E45A9"/>
    <w:rsid w:val="48267A05"/>
    <w:rsid w:val="49EB0B0C"/>
    <w:rsid w:val="4ACB3310"/>
    <w:rsid w:val="4B8108CF"/>
    <w:rsid w:val="4F5E6BE1"/>
    <w:rsid w:val="507D207C"/>
    <w:rsid w:val="50B63B6B"/>
    <w:rsid w:val="52037219"/>
    <w:rsid w:val="55750113"/>
    <w:rsid w:val="57BA29D8"/>
    <w:rsid w:val="581E3C43"/>
    <w:rsid w:val="585429B2"/>
    <w:rsid w:val="595479F0"/>
    <w:rsid w:val="5B76084C"/>
    <w:rsid w:val="5C4F7630"/>
    <w:rsid w:val="5EFE5115"/>
    <w:rsid w:val="67B77EF8"/>
    <w:rsid w:val="685E1F58"/>
    <w:rsid w:val="68E96C9F"/>
    <w:rsid w:val="6BEF0747"/>
    <w:rsid w:val="6DA83F26"/>
    <w:rsid w:val="6F522115"/>
    <w:rsid w:val="7291264C"/>
    <w:rsid w:val="72AD62C9"/>
    <w:rsid w:val="73603BF3"/>
    <w:rsid w:val="74042960"/>
    <w:rsid w:val="79BC0F87"/>
    <w:rsid w:val="7B087655"/>
    <w:rsid w:val="7B2E3BCA"/>
    <w:rsid w:val="7C4E6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30"/>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Date"/>
    <w:basedOn w:val="a"/>
    <w:next w:val="a"/>
    <w:qFormat/>
    <w:pPr>
      <w:ind w:leftChars="2500" w:left="100"/>
    </w:p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paragraph" w:styleId="a9">
    <w:name w:val="annotation subject"/>
    <w:basedOn w:val="a3"/>
    <w:next w:val="a3"/>
    <w:link w:val="Char3"/>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Pr>
      <w:b/>
    </w:rPr>
  </w:style>
  <w:style w:type="character" w:styleId="ac">
    <w:name w:val="Hyperlink"/>
    <w:qFormat/>
    <w:rPr>
      <w:color w:val="0000FF"/>
      <w:u w:val="single"/>
    </w:rPr>
  </w:style>
  <w:style w:type="character" w:styleId="ad">
    <w:name w:val="annotation reference"/>
    <w:qFormat/>
    <w:rPr>
      <w:sz w:val="21"/>
      <w:szCs w:val="21"/>
    </w:rPr>
  </w:style>
  <w:style w:type="paragraph" w:customStyle="1" w:styleId="3">
    <w:name w:val="样式3"/>
    <w:basedOn w:val="2"/>
    <w:qFormat/>
    <w:pPr>
      <w:spacing w:before="0" w:after="0" w:line="240" w:lineRule="auto"/>
      <w:jc w:val="center"/>
    </w:pPr>
    <w:rPr>
      <w:rFonts w:ascii="黑体" w:eastAsia="宋体" w:hAnsi="黑体"/>
      <w:b w:val="0"/>
      <w:sz w:val="30"/>
      <w:szCs w:val="21"/>
    </w:rPr>
  </w:style>
  <w:style w:type="paragraph" w:customStyle="1" w:styleId="10">
    <w:name w:val="1"/>
    <w:basedOn w:val="a"/>
    <w:qFormat/>
    <w:rPr>
      <w:rFonts w:ascii="宋体" w:hAnsi="Courier New"/>
      <w:szCs w:val="20"/>
    </w:rPr>
  </w:style>
  <w:style w:type="paragraph" w:customStyle="1" w:styleId="CharCharCharChar1CharCharCharChar">
    <w:name w:val="Char Char Char Char1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CharCharCharCharCharCharCharCharCharCharCharCharCharCharChar1CharCharCharCharCharCharCharCharChar1Char">
    <w:name w:val="Char1 Char Char Char Char Char Char Char Char Char Char Char Char Char Char Char Char Char Char Char Char Char1 Char Char Char Char Char Char Char Char Char1 Char"/>
    <w:basedOn w:val="a"/>
    <w:qFormat/>
    <w:pPr>
      <w:widowControl/>
      <w:tabs>
        <w:tab w:val="left" w:pos="525"/>
      </w:tabs>
      <w:spacing w:after="160" w:line="240" w:lineRule="exact"/>
      <w:jc w:val="left"/>
    </w:pPr>
    <w:rPr>
      <w:rFonts w:ascii="Verdana" w:hAnsi="Verdana"/>
      <w:kern w:val="0"/>
      <w:sz w:val="20"/>
      <w:szCs w:val="20"/>
      <w:lang w:eastAsia="en-US"/>
    </w:rPr>
  </w:style>
  <w:style w:type="character" w:customStyle="1" w:styleId="Char2">
    <w:name w:val="页眉 Char"/>
    <w:link w:val="a7"/>
    <w:qFormat/>
    <w:rPr>
      <w:rFonts w:eastAsia="宋体"/>
      <w:kern w:val="2"/>
      <w:sz w:val="18"/>
      <w:szCs w:val="18"/>
      <w:lang w:val="en-US" w:eastAsia="zh-CN" w:bidi="ar-SA"/>
    </w:rPr>
  </w:style>
  <w:style w:type="character" w:customStyle="1" w:styleId="Char1">
    <w:name w:val="页脚 Char"/>
    <w:link w:val="a6"/>
    <w:uiPriority w:val="99"/>
    <w:qFormat/>
    <w:rPr>
      <w:rFonts w:eastAsia="宋体"/>
      <w:kern w:val="2"/>
      <w:sz w:val="18"/>
      <w:szCs w:val="18"/>
      <w:lang w:val="en-US" w:eastAsia="zh-CN" w:bidi="ar-SA"/>
    </w:rPr>
  </w:style>
  <w:style w:type="character" w:customStyle="1" w:styleId="Char0">
    <w:name w:val="批注框文本 Char"/>
    <w:link w:val="a5"/>
    <w:qFormat/>
    <w:rPr>
      <w:rFonts w:eastAsia="宋体"/>
      <w:kern w:val="2"/>
      <w:sz w:val="18"/>
      <w:szCs w:val="18"/>
      <w:lang w:val="en-US" w:eastAsia="zh-CN" w:bidi="ar-SA"/>
    </w:rPr>
  </w:style>
  <w:style w:type="character" w:customStyle="1" w:styleId="Char">
    <w:name w:val="批注文字 Char"/>
    <w:link w:val="a3"/>
    <w:qFormat/>
    <w:rPr>
      <w:rFonts w:eastAsia="宋体"/>
      <w:kern w:val="2"/>
      <w:sz w:val="21"/>
      <w:szCs w:val="24"/>
      <w:lang w:val="en-US" w:eastAsia="zh-CN" w:bidi="ar-SA"/>
    </w:rPr>
  </w:style>
  <w:style w:type="character" w:customStyle="1" w:styleId="Char3">
    <w:name w:val="批注主题 Char"/>
    <w:link w:val="a9"/>
    <w:qFormat/>
    <w:rPr>
      <w:rFonts w:eastAsia="宋体"/>
      <w:b/>
      <w:bCs/>
      <w:kern w:val="2"/>
      <w:sz w:val="21"/>
      <w:szCs w:val="24"/>
      <w:lang w:val="en-US" w:eastAsia="zh-CN" w:bidi="ar-SA"/>
    </w:rPr>
  </w:style>
  <w:style w:type="paragraph" w:customStyle="1" w:styleId="11">
    <w:name w:val="样式1"/>
    <w:basedOn w:val="a"/>
    <w:link w:val="1Char0"/>
    <w:qFormat/>
    <w:pPr>
      <w:spacing w:beforeLines="50" w:afterLines="50" w:line="480" w:lineRule="exact"/>
      <w:ind w:firstLineChars="200" w:firstLine="562"/>
      <w:contextualSpacing/>
    </w:pPr>
    <w:rPr>
      <w:rFonts w:ascii="仿宋_GB2312" w:eastAsia="仿宋_GB2312"/>
      <w:b/>
      <w:sz w:val="28"/>
      <w:szCs w:val="28"/>
    </w:rPr>
  </w:style>
  <w:style w:type="paragraph" w:customStyle="1" w:styleId="CharCharCharChar1CharCharCharCharCharCharCharCharCharCharCharCharCharCharCharChar">
    <w:name w:val="Char Char Char Char1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1Char0">
    <w:name w:val="样式1 Char"/>
    <w:link w:val="11"/>
    <w:qFormat/>
    <w:rPr>
      <w:rFonts w:ascii="仿宋_GB2312" w:eastAsia="仿宋_GB2312"/>
      <w:b/>
      <w:kern w:val="2"/>
      <w:sz w:val="28"/>
      <w:szCs w:val="28"/>
    </w:rPr>
  </w:style>
  <w:style w:type="character" w:customStyle="1" w:styleId="1Char">
    <w:name w:val="标题 1 Char"/>
    <w:basedOn w:val="a0"/>
    <w:link w:val="1"/>
    <w:qFormat/>
    <w:rPr>
      <w:b/>
      <w:bCs/>
      <w:kern w:val="44"/>
      <w:sz w:val="30"/>
      <w:szCs w:val="44"/>
    </w:rPr>
  </w:style>
  <w:style w:type="paragraph" w:customStyle="1" w:styleId="12">
    <w:name w:val="修订1"/>
    <w:hidden/>
    <w:uiPriority w:val="99"/>
    <w:semiHidden/>
    <w:qFormat/>
    <w:rPr>
      <w:kern w:val="2"/>
      <w:sz w:val="21"/>
      <w:szCs w:val="24"/>
    </w:rPr>
  </w:style>
  <w:style w:type="character" w:customStyle="1" w:styleId="font01">
    <w:name w:val="font01"/>
    <w:basedOn w:val="a0"/>
    <w:qFormat/>
    <w:rPr>
      <w:rFonts w:ascii="仿宋_GB2312" w:eastAsia="仿宋_GB2312" w:cs="仿宋_GB2312" w:hint="default"/>
      <w:color w:val="000000"/>
      <w:sz w:val="21"/>
      <w:szCs w:val="21"/>
      <w:u w:val="none"/>
    </w:rPr>
  </w:style>
  <w:style w:type="character" w:customStyle="1" w:styleId="font11">
    <w:name w:val="font11"/>
    <w:basedOn w:val="a0"/>
    <w:qFormat/>
    <w:rPr>
      <w:rFonts w:ascii="仿宋_GB2312" w:eastAsia="仿宋_GB2312" w:cs="仿宋_GB2312" w:hint="default"/>
      <w:b/>
      <w:color w:val="000000"/>
      <w:sz w:val="21"/>
      <w:szCs w:val="21"/>
      <w:u w:val="none"/>
    </w:rPr>
  </w:style>
  <w:style w:type="paragraph" w:styleId="ae">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30"/>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Date"/>
    <w:basedOn w:val="a"/>
    <w:next w:val="a"/>
    <w:qFormat/>
    <w:pPr>
      <w:ind w:leftChars="2500" w:left="100"/>
    </w:p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paragraph" w:styleId="a9">
    <w:name w:val="annotation subject"/>
    <w:basedOn w:val="a3"/>
    <w:next w:val="a3"/>
    <w:link w:val="Char3"/>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Pr>
      <w:b/>
    </w:rPr>
  </w:style>
  <w:style w:type="character" w:styleId="ac">
    <w:name w:val="Hyperlink"/>
    <w:qFormat/>
    <w:rPr>
      <w:color w:val="0000FF"/>
      <w:u w:val="single"/>
    </w:rPr>
  </w:style>
  <w:style w:type="character" w:styleId="ad">
    <w:name w:val="annotation reference"/>
    <w:qFormat/>
    <w:rPr>
      <w:sz w:val="21"/>
      <w:szCs w:val="21"/>
    </w:rPr>
  </w:style>
  <w:style w:type="paragraph" w:customStyle="1" w:styleId="3">
    <w:name w:val="样式3"/>
    <w:basedOn w:val="2"/>
    <w:qFormat/>
    <w:pPr>
      <w:spacing w:before="0" w:after="0" w:line="240" w:lineRule="auto"/>
      <w:jc w:val="center"/>
    </w:pPr>
    <w:rPr>
      <w:rFonts w:ascii="黑体" w:eastAsia="宋体" w:hAnsi="黑体"/>
      <w:b w:val="0"/>
      <w:sz w:val="30"/>
      <w:szCs w:val="21"/>
    </w:rPr>
  </w:style>
  <w:style w:type="paragraph" w:customStyle="1" w:styleId="10">
    <w:name w:val="1"/>
    <w:basedOn w:val="a"/>
    <w:qFormat/>
    <w:rPr>
      <w:rFonts w:ascii="宋体" w:hAnsi="Courier New"/>
      <w:szCs w:val="20"/>
    </w:rPr>
  </w:style>
  <w:style w:type="paragraph" w:customStyle="1" w:styleId="CharCharCharChar1CharCharCharChar">
    <w:name w:val="Char Char Char Char1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CharCharCharCharCharCharCharCharCharCharCharCharCharCharChar1CharCharCharCharCharCharCharCharChar1Char">
    <w:name w:val="Char1 Char Char Char Char Char Char Char Char Char Char Char Char Char Char Char Char Char Char Char Char Char1 Char Char Char Char Char Char Char Char Char1 Char"/>
    <w:basedOn w:val="a"/>
    <w:qFormat/>
    <w:pPr>
      <w:widowControl/>
      <w:tabs>
        <w:tab w:val="left" w:pos="525"/>
      </w:tabs>
      <w:spacing w:after="160" w:line="240" w:lineRule="exact"/>
      <w:jc w:val="left"/>
    </w:pPr>
    <w:rPr>
      <w:rFonts w:ascii="Verdana" w:hAnsi="Verdana"/>
      <w:kern w:val="0"/>
      <w:sz w:val="20"/>
      <w:szCs w:val="20"/>
      <w:lang w:eastAsia="en-US"/>
    </w:rPr>
  </w:style>
  <w:style w:type="character" w:customStyle="1" w:styleId="Char2">
    <w:name w:val="页眉 Char"/>
    <w:link w:val="a7"/>
    <w:qFormat/>
    <w:rPr>
      <w:rFonts w:eastAsia="宋体"/>
      <w:kern w:val="2"/>
      <w:sz w:val="18"/>
      <w:szCs w:val="18"/>
      <w:lang w:val="en-US" w:eastAsia="zh-CN" w:bidi="ar-SA"/>
    </w:rPr>
  </w:style>
  <w:style w:type="character" w:customStyle="1" w:styleId="Char1">
    <w:name w:val="页脚 Char"/>
    <w:link w:val="a6"/>
    <w:uiPriority w:val="99"/>
    <w:qFormat/>
    <w:rPr>
      <w:rFonts w:eastAsia="宋体"/>
      <w:kern w:val="2"/>
      <w:sz w:val="18"/>
      <w:szCs w:val="18"/>
      <w:lang w:val="en-US" w:eastAsia="zh-CN" w:bidi="ar-SA"/>
    </w:rPr>
  </w:style>
  <w:style w:type="character" w:customStyle="1" w:styleId="Char0">
    <w:name w:val="批注框文本 Char"/>
    <w:link w:val="a5"/>
    <w:qFormat/>
    <w:rPr>
      <w:rFonts w:eastAsia="宋体"/>
      <w:kern w:val="2"/>
      <w:sz w:val="18"/>
      <w:szCs w:val="18"/>
      <w:lang w:val="en-US" w:eastAsia="zh-CN" w:bidi="ar-SA"/>
    </w:rPr>
  </w:style>
  <w:style w:type="character" w:customStyle="1" w:styleId="Char">
    <w:name w:val="批注文字 Char"/>
    <w:link w:val="a3"/>
    <w:qFormat/>
    <w:rPr>
      <w:rFonts w:eastAsia="宋体"/>
      <w:kern w:val="2"/>
      <w:sz w:val="21"/>
      <w:szCs w:val="24"/>
      <w:lang w:val="en-US" w:eastAsia="zh-CN" w:bidi="ar-SA"/>
    </w:rPr>
  </w:style>
  <w:style w:type="character" w:customStyle="1" w:styleId="Char3">
    <w:name w:val="批注主题 Char"/>
    <w:link w:val="a9"/>
    <w:qFormat/>
    <w:rPr>
      <w:rFonts w:eastAsia="宋体"/>
      <w:b/>
      <w:bCs/>
      <w:kern w:val="2"/>
      <w:sz w:val="21"/>
      <w:szCs w:val="24"/>
      <w:lang w:val="en-US" w:eastAsia="zh-CN" w:bidi="ar-SA"/>
    </w:rPr>
  </w:style>
  <w:style w:type="paragraph" w:customStyle="1" w:styleId="11">
    <w:name w:val="样式1"/>
    <w:basedOn w:val="a"/>
    <w:link w:val="1Char0"/>
    <w:qFormat/>
    <w:pPr>
      <w:spacing w:beforeLines="50" w:afterLines="50" w:line="480" w:lineRule="exact"/>
      <w:ind w:firstLineChars="200" w:firstLine="562"/>
      <w:contextualSpacing/>
    </w:pPr>
    <w:rPr>
      <w:rFonts w:ascii="仿宋_GB2312" w:eastAsia="仿宋_GB2312"/>
      <w:b/>
      <w:sz w:val="28"/>
      <w:szCs w:val="28"/>
    </w:rPr>
  </w:style>
  <w:style w:type="paragraph" w:customStyle="1" w:styleId="CharCharCharChar1CharCharCharCharCharCharCharCharCharCharCharCharCharCharCharChar">
    <w:name w:val="Char Char Char Char1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1Char0">
    <w:name w:val="样式1 Char"/>
    <w:link w:val="11"/>
    <w:qFormat/>
    <w:rPr>
      <w:rFonts w:ascii="仿宋_GB2312" w:eastAsia="仿宋_GB2312"/>
      <w:b/>
      <w:kern w:val="2"/>
      <w:sz w:val="28"/>
      <w:szCs w:val="28"/>
    </w:rPr>
  </w:style>
  <w:style w:type="character" w:customStyle="1" w:styleId="1Char">
    <w:name w:val="标题 1 Char"/>
    <w:basedOn w:val="a0"/>
    <w:link w:val="1"/>
    <w:qFormat/>
    <w:rPr>
      <w:b/>
      <w:bCs/>
      <w:kern w:val="44"/>
      <w:sz w:val="30"/>
      <w:szCs w:val="44"/>
    </w:rPr>
  </w:style>
  <w:style w:type="paragraph" w:customStyle="1" w:styleId="12">
    <w:name w:val="修订1"/>
    <w:hidden/>
    <w:uiPriority w:val="99"/>
    <w:semiHidden/>
    <w:qFormat/>
    <w:rPr>
      <w:kern w:val="2"/>
      <w:sz w:val="21"/>
      <w:szCs w:val="24"/>
    </w:rPr>
  </w:style>
  <w:style w:type="character" w:customStyle="1" w:styleId="font01">
    <w:name w:val="font01"/>
    <w:basedOn w:val="a0"/>
    <w:qFormat/>
    <w:rPr>
      <w:rFonts w:ascii="仿宋_GB2312" w:eastAsia="仿宋_GB2312" w:cs="仿宋_GB2312" w:hint="default"/>
      <w:color w:val="000000"/>
      <w:sz w:val="21"/>
      <w:szCs w:val="21"/>
      <w:u w:val="none"/>
    </w:rPr>
  </w:style>
  <w:style w:type="character" w:customStyle="1" w:styleId="font11">
    <w:name w:val="font11"/>
    <w:basedOn w:val="a0"/>
    <w:qFormat/>
    <w:rPr>
      <w:rFonts w:ascii="仿宋_GB2312" w:eastAsia="仿宋_GB2312" w:cs="仿宋_GB2312" w:hint="default"/>
      <w:b/>
      <w:color w:val="000000"/>
      <w:sz w:val="21"/>
      <w:szCs w:val="21"/>
      <w:u w:val="none"/>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2541">
      <w:bodyDiv w:val="1"/>
      <w:marLeft w:val="0"/>
      <w:marRight w:val="0"/>
      <w:marTop w:val="0"/>
      <w:marBottom w:val="0"/>
      <w:divBdr>
        <w:top w:val="none" w:sz="0" w:space="0" w:color="auto"/>
        <w:left w:val="none" w:sz="0" w:space="0" w:color="auto"/>
        <w:bottom w:val="none" w:sz="0" w:space="0" w:color="auto"/>
        <w:right w:val="none" w:sz="0" w:space="0" w:color="auto"/>
      </w:divBdr>
    </w:div>
    <w:div w:id="197669231">
      <w:bodyDiv w:val="1"/>
      <w:marLeft w:val="0"/>
      <w:marRight w:val="0"/>
      <w:marTop w:val="0"/>
      <w:marBottom w:val="0"/>
      <w:divBdr>
        <w:top w:val="none" w:sz="0" w:space="0" w:color="auto"/>
        <w:left w:val="none" w:sz="0" w:space="0" w:color="auto"/>
        <w:bottom w:val="none" w:sz="0" w:space="0" w:color="auto"/>
        <w:right w:val="none" w:sz="0" w:space="0" w:color="auto"/>
      </w:divBdr>
    </w:div>
    <w:div w:id="758722468">
      <w:bodyDiv w:val="1"/>
      <w:marLeft w:val="0"/>
      <w:marRight w:val="0"/>
      <w:marTop w:val="0"/>
      <w:marBottom w:val="0"/>
      <w:divBdr>
        <w:top w:val="none" w:sz="0" w:space="0" w:color="auto"/>
        <w:left w:val="none" w:sz="0" w:space="0" w:color="auto"/>
        <w:bottom w:val="none" w:sz="0" w:space="0" w:color="auto"/>
        <w:right w:val="none" w:sz="0" w:space="0" w:color="auto"/>
      </w:divBdr>
    </w:div>
    <w:div w:id="1053844339">
      <w:bodyDiv w:val="1"/>
      <w:marLeft w:val="0"/>
      <w:marRight w:val="0"/>
      <w:marTop w:val="0"/>
      <w:marBottom w:val="0"/>
      <w:divBdr>
        <w:top w:val="none" w:sz="0" w:space="0" w:color="auto"/>
        <w:left w:val="none" w:sz="0" w:space="0" w:color="auto"/>
        <w:bottom w:val="none" w:sz="0" w:space="0" w:color="auto"/>
        <w:right w:val="none" w:sz="0" w:space="0" w:color="auto"/>
      </w:divBdr>
    </w:div>
    <w:div w:id="1104690577">
      <w:bodyDiv w:val="1"/>
      <w:marLeft w:val="0"/>
      <w:marRight w:val="0"/>
      <w:marTop w:val="0"/>
      <w:marBottom w:val="0"/>
      <w:divBdr>
        <w:top w:val="none" w:sz="0" w:space="0" w:color="auto"/>
        <w:left w:val="none" w:sz="0" w:space="0" w:color="auto"/>
        <w:bottom w:val="none" w:sz="0" w:space="0" w:color="auto"/>
        <w:right w:val="none" w:sz="0" w:space="0" w:color="auto"/>
      </w:divBdr>
    </w:div>
    <w:div w:id="1468280256">
      <w:bodyDiv w:val="1"/>
      <w:marLeft w:val="0"/>
      <w:marRight w:val="0"/>
      <w:marTop w:val="0"/>
      <w:marBottom w:val="0"/>
      <w:divBdr>
        <w:top w:val="none" w:sz="0" w:space="0" w:color="auto"/>
        <w:left w:val="none" w:sz="0" w:space="0" w:color="auto"/>
        <w:bottom w:val="none" w:sz="0" w:space="0" w:color="auto"/>
        <w:right w:val="none" w:sz="0" w:space="0" w:color="auto"/>
      </w:divBdr>
    </w:div>
    <w:div w:id="1695300712">
      <w:bodyDiv w:val="1"/>
      <w:marLeft w:val="0"/>
      <w:marRight w:val="0"/>
      <w:marTop w:val="0"/>
      <w:marBottom w:val="0"/>
      <w:divBdr>
        <w:top w:val="none" w:sz="0" w:space="0" w:color="auto"/>
        <w:left w:val="none" w:sz="0" w:space="0" w:color="auto"/>
        <w:bottom w:val="none" w:sz="0" w:space="0" w:color="auto"/>
        <w:right w:val="none" w:sz="0" w:space="0" w:color="auto"/>
      </w:divBdr>
    </w:div>
    <w:div w:id="2033334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15</Pages>
  <Words>861</Words>
  <Characters>4912</Characters>
  <Application>Microsoft Office Word</Application>
  <DocSecurity>0</DocSecurity>
  <Lines>40</Lines>
  <Paragraphs>11</Paragraphs>
  <ScaleCrop>false</ScaleCrop>
  <Company>Microsoft</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中国农业大学研究生院文件</dc:title>
  <dc:creator>User</dc:creator>
  <cp:lastModifiedBy>jhy</cp:lastModifiedBy>
  <cp:revision>56</cp:revision>
  <cp:lastPrinted>2013-05-27T07:05:00Z</cp:lastPrinted>
  <dcterms:created xsi:type="dcterms:W3CDTF">2021-07-21T09:08:00Z</dcterms:created>
  <dcterms:modified xsi:type="dcterms:W3CDTF">2021-07-23T09:32:00Z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464504BE2F4245B9878DF7932561A694</vt:lpwstr>
  </property>
</Properties>
</file>